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17FE8" w14:textId="77777777" w:rsidR="00C043FF" w:rsidRDefault="0035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УРОКА ДЛЯ УЧАЩИХСЯ 5-7 КЛАССОВ</w:t>
      </w:r>
    </w:p>
    <w:p w14:paraId="4714A58C" w14:textId="77777777" w:rsidR="00C043FF" w:rsidRDefault="00C04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52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7243"/>
        <w:gridCol w:w="4067"/>
        <w:gridCol w:w="990"/>
      </w:tblGrid>
      <w:tr w:rsidR="00C043FF" w14:paraId="66BDBF06" w14:textId="77777777" w:rsidTr="001E4610">
        <w:trPr>
          <w:tblHeader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C386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слайда или дидакт. материал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D974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EEA9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BA17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:rsidR="00C043FF" w14:paraId="3CD4D99E" w14:textId="77777777">
        <w:tc>
          <w:tcPr>
            <w:tcW w:w="15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2BA3" w14:textId="67B6FBAA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 1: ПРЕДСТАВЛЕНИЕ И </w:t>
            </w:r>
            <w:r w:rsidR="00EC1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ПРОБЛЕМАТИКУ (5 МИН.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043FF" w14:paraId="415EACA3" w14:textId="77777777" w:rsidTr="001E4610">
        <w:trPr>
          <w:trHeight w:val="213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4E3A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</w:t>
            </w:r>
          </w:p>
          <w:p w14:paraId="2F9EDA04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урока</w:t>
            </w:r>
          </w:p>
          <w:p w14:paraId="7C1EA836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281AE0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9BD593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5D25D7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81A737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F89C9B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9CC5EB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619985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4B524B" w14:textId="77777777" w:rsidR="00C043FF" w:rsidRDefault="00C04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CBF6" w14:textId="7777777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классом. </w:t>
            </w:r>
          </w:p>
          <w:p w14:paraId="04BD3F23" w14:textId="7777777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темы урока:</w:t>
            </w:r>
          </w:p>
          <w:p w14:paraId="6B2BDFFA" w14:textId="5B50C684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«Здравствуйте, ребята! Наша встреча посвящена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общественным финансам и взаимоотношениям человека с государством. Меня зовут …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(представляется).</w:t>
            </w:r>
          </w:p>
          <w:p w14:paraId="0D3C77DA" w14:textId="77777777" w:rsidR="00C043FF" w:rsidRDefault="00C043FF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CEADC0" w14:textId="5BC7E685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Переходит к содержанию урока:</w:t>
            </w:r>
            <w:r w:rsidR="0083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Прежде чем говорить об общественных финансах, давайте остановимся на семейных (личных) финансах. Скажите, кто из вас знаком с понятием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бюджет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Наверняка ваши родители ведут семейный бюджет</w:t>
            </w:r>
            <w:r w:rsidR="00830F1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AEC8A80" w14:textId="77777777" w:rsidR="00C043FF" w:rsidRDefault="00C043FF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A0B9F" w14:textId="48B5785E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Продолжает: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чего он складывается?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DEC924D" w14:textId="7777777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Слушает ответы учащихся, корректирует их и дополняет при необходимости.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6F02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 разделен на 5 групп.</w:t>
            </w:r>
          </w:p>
          <w:p w14:paraId="6670942A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спикера</w:t>
            </w:r>
          </w:p>
          <w:p w14:paraId="07F0F371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7E3E8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AF1B6A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BB8D12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B02E3C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Поднимают руки</w:t>
            </w:r>
          </w:p>
          <w:p w14:paraId="0EEAB101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953AEB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2351E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BCA161" w14:textId="2E755510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4D1423" w14:textId="77777777" w:rsidR="00084DD3" w:rsidRDefault="00084D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7AFC1E" w14:textId="06452263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доходов и расходов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Могут быть даны более развернутые ответы.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D8F9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C043FF" w14:paraId="2C9A36FC" w14:textId="77777777" w:rsidTr="00084DD3">
        <w:trPr>
          <w:trHeight w:val="69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BD6F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</w:t>
            </w:r>
          </w:p>
          <w:p w14:paraId="0B9D2B76" w14:textId="6AF39453" w:rsidR="00C043FF" w:rsidRDefault="00D56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Финансы семьи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0311" w14:textId="5DAB452C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Комментирует: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Правильно. Доходы и расходы семейного бюджета перед вами на слайде. А что же такое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бюджет? Давайте посмотрим на определение.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7BAB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Слушают, изучают слайд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675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C043FF" w14:paraId="4A8AB938" w14:textId="77777777" w:rsidTr="001E4610">
        <w:trPr>
          <w:trHeight w:val="117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2908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3</w:t>
            </w:r>
          </w:p>
          <w:p w14:paraId="25FED653" w14:textId="74D797A5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ADB" w14:textId="0A64B289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Продолжает: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– это план доходов и расходов человека, семьи, организации, государства, который устанавливается (составляется) на определенный период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 дает дополнительные характеристики бюджета.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821E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Слушают, изучают слайд</w:t>
            </w:r>
          </w:p>
          <w:p w14:paraId="3E279B94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885F13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1B5E" w14:textId="77777777" w:rsidR="00C043FF" w:rsidRDefault="00C04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01C10394" w14:textId="77777777" w:rsidTr="001E4610">
        <w:trPr>
          <w:trHeight w:val="32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6B8A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4</w:t>
            </w:r>
          </w:p>
          <w:p w14:paraId="105A70F1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Финансы государства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7EED" w14:textId="4B883FEC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Комментирует: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финансы государства планируются по тому же принципу, что и семейный бюджет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4DD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состоят из доходов и расходов.</w:t>
            </w:r>
          </w:p>
          <w:p w14:paraId="66313ED5" w14:textId="7CC20BC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обеспечивает решение задач развития всей страны, ее бюджет планируется на трех уровнях. Это федеральный бюджет - он один, бюджеты регионов (у каждого региона</w:t>
            </w:r>
            <w:r w:rsidR="00841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у самостоятельного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субъекта </w:t>
            </w:r>
            <w:r w:rsidR="00F3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есть свой бюджет) и местные бюджеты (районов, городов, сел и т.д.), их очень много, в каждом </w:t>
            </w:r>
            <w:r w:rsidR="00F3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субъекте 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35633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несколько десятков, а в крупных - и сотен муниципальных образований. Как называется муниципальное образование, территория, в которой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проживаете 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(или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проживаем 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если спикер из этого же </w:t>
            </w:r>
            <w:r w:rsidR="00F44BE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841E4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необходимости 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поясняет эту мысль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t>, так как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этого возраста могут еще не понимать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чем различия между </w:t>
            </w:r>
            <w:r w:rsidR="00841E4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муниципальным образованием.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7196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Слушают, изучают слайд.</w:t>
            </w:r>
          </w:p>
          <w:p w14:paraId="7EC632CC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97BBDD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EDB96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0ADC38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AEF1D7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08001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BB5C7F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D86A2F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6E80D7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518403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421AA3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BEBAD8" w14:textId="77777777" w:rsidR="00D77C55" w:rsidRDefault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CDF69D" w14:textId="6416578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Отвечают на вопрос спикера.</w:t>
            </w:r>
          </w:p>
          <w:p w14:paraId="417AD0EF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AE29E2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897A65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76D7" w14:textId="77777777" w:rsidR="00C043FF" w:rsidRDefault="00C04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4DBE654A" w14:textId="77777777" w:rsidTr="001E4610">
        <w:trPr>
          <w:trHeight w:val="32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6C7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5</w:t>
            </w:r>
          </w:p>
          <w:p w14:paraId="4317DB1C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государством условий жизни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9159" w14:textId="293F5A49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слайд: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слайде вы можете увидеть, что именно обеспечивает государство каждому гражданину благодаря бюджетному планированию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комментирует информацию на слайде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5FDC472" w14:textId="7E77673A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из того, что вы видите на слайде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noBreak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общественные блага. Общественные блага – это товары и услуги, доступные для потребления всем обществом; из пользования этими благами нельзя исключить кого-то (например, центральная площадь города, все люди и гости города могут по ней гулять и наслаждаться красивыми видами); чтобы ими пользоваться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люди не платят за них непосредственно. Общественное благо не находится в собственности частных лиц.</w:t>
            </w:r>
          </w:p>
          <w:p w14:paraId="13661D56" w14:textId="06095F32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на решение различных общественно значимых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 и производство общественных благ берутся из государственного бюджета, который, в свою очередь, формируется из налоговых и других поступлений. Получается, граждане косвенно обеспечивают создание общественных благ (поэтому 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мы и говорим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что люди не платят за них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То есть они участвуют в формировании доходной части государственного 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муниципального бюджетов. </w:t>
            </w:r>
          </w:p>
          <w:p w14:paraId="4F803080" w14:textId="3EC8365F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выполним задание и выясним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такое доходы 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расходы государственного и муниципального бюджета, и из чего они состоят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8A8D" w14:textId="42E8E0C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 спикера, задают вопросы, если что-то непонятно.</w:t>
            </w:r>
          </w:p>
          <w:p w14:paraId="18BCF3DB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E3C79E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6DAE92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CEFD64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DBC3F6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F99E04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2FDDA4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приводить примеры общественных благ.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9C7F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C043FF" w14:paraId="776EFD88" w14:textId="77777777">
        <w:tc>
          <w:tcPr>
            <w:tcW w:w="15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A7B8" w14:textId="660183C4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ЭТАП 2: ЧТО ТАКОЕ ДОХОДЫ И РАСХОДЫ ГОСУДАРСТВЕННОГО И МУНИЦИПАЛЬНОГО БЮДЖЕТОВ </w:t>
            </w:r>
            <w:r w:rsidR="00EC1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ИЗ ЧЕГО ОНИ</w:t>
            </w:r>
            <w:r w:rsidR="00EC1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СОСТОЯТ (20 МИН.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043FF" w14:paraId="128B04DA" w14:textId="77777777" w:rsidTr="001E4610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3361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6 </w:t>
            </w:r>
          </w:p>
          <w:p w14:paraId="611CFC82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задания</w:t>
            </w:r>
          </w:p>
          <w:p w14:paraId="300FF333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B4E9C3" w14:textId="3D67CE31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средства для каждой группы: карточки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(приложение №1), лист ватмана, разделенного чертой на 2 части и надписью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A14" w14:textId="624534EE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Присваивает</w:t>
            </w:r>
            <w:r w:rsidR="00D77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каждой группе номер для работы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 до 5. </w:t>
            </w:r>
          </w:p>
          <w:p w14:paraId="47875BBF" w14:textId="6B3B8305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Сообщает группам практическое задание 1: «Каждой группе выдан лист ватмана, разделенный на 2 части (Расходы, Доходы) и набор карточек с видами дохода или расхода государственного и муниципального бюджета.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карточках есть изображение и название дохода или расхода. </w:t>
            </w:r>
          </w:p>
          <w:p w14:paraId="2ED776FE" w14:textId="1AE37B3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Распределите карточки между собой в команде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ускорения работы в группе. </w:t>
            </w:r>
          </w:p>
          <w:p w14:paraId="1AFCC87D" w14:textId="4603B0CF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Ваша задача: обсудить в группе и распределить карточки на две части 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noBreak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бюджета; разместить их на выданном ватмане. После этого вы представите результаты работы каждой группы.</w:t>
            </w:r>
          </w:p>
          <w:p w14:paraId="6EA4318F" w14:textId="7777777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Вас есть 5 минут. Время пошло!»</w:t>
            </w:r>
          </w:p>
          <w:p w14:paraId="2C0E2619" w14:textId="77777777" w:rsidR="00C043FF" w:rsidRDefault="00353226" w:rsidP="00D77C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Спикер включает таймер.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D55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 задание, задают вопросы, если не поняли, уточняют.</w:t>
            </w:r>
          </w:p>
          <w:p w14:paraId="48814DF6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8A62B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2B8442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7D9A23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F1977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D0C186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9CFC9C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3B8BA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790F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  <w:tr w:rsidR="00C043FF" w14:paraId="3937BE77" w14:textId="77777777" w:rsidTr="001E4610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CED9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необходимости можно воспользоваться дидактическими средствами: комментарии карточек для спикера (приложение №2)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48C0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учащимся: ходит по группам, корректирует по необходимости их рассуждения, какую карточку куда отнести, но не сообщает ответов, может задавать наводящие вопросы либо отвечать на уточняющие вопросы учащихся.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9E7D" w14:textId="05CFC24C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Работают в группах над выполнением практического задания: каждый изучил свою картинку и название карточки (вида дохода/расхода) и принял решение в какую часть ватмана разместить карточку. При возникновении трудностей советуются в группе и/или приглашают спикера;</w:t>
            </w:r>
          </w:p>
          <w:p w14:paraId="72D40357" w14:textId="0905780A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приклеивают к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арточки к соответствующей 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ватмана: «Доходы» или «Расходы».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9F4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мин</w:t>
            </w:r>
          </w:p>
        </w:tc>
      </w:tr>
      <w:tr w:rsidR="00C043FF" w14:paraId="1373751A" w14:textId="77777777" w:rsidTr="001E4610">
        <w:trPr>
          <w:trHeight w:val="28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DD94" w14:textId="0B98ADD9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Дидактический материал: заполненные ватманы по порядку групп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 по 5</w:t>
            </w:r>
          </w:p>
          <w:p w14:paraId="6F5B698E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ED50EB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6033D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71A05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AE0A02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2C08C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61A230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97D16C" w14:textId="77777777" w:rsidR="00C043FF" w:rsidRDefault="00C04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9BD5" w14:textId="77777777" w:rsidR="00EC1F62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истечении времени сообщает группам: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Ваше время на подготовку закончилось. Теперь проверяем. </w:t>
            </w:r>
          </w:p>
          <w:p w14:paraId="7949E8BC" w14:textId="201B4DCF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проверяете так: группа 1 проверяет работу группы 2, группа 2 - работу группы 3 и так далее.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5 проверяет работу группы 1. Передайте свой ватман проверяющей группе.</w:t>
            </w:r>
          </w:p>
          <w:p w14:paraId="23725F99" w14:textId="7960C17D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Задача: выделить те карточки, которые отличаются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распределению в доходной и расходной части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ватмане от варианта вашей группы.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5CA2840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DE0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Передают свой ватман проверяющей группе (по часовой стрелке).</w:t>
            </w:r>
          </w:p>
          <w:p w14:paraId="5FC219AD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Осуществляют взаимоконтроль, выделяют возможные различия.</w:t>
            </w:r>
          </w:p>
          <w:p w14:paraId="345FF2FE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67E22F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Представители групп по очереди отвечают на вопросы спикера. Озвучивают свои затруднения в понимании видов расходов и доходов, написанных на карточках,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отнесении их к группе доходов или расходов (если таковые есть).</w:t>
            </w:r>
          </w:p>
          <w:p w14:paraId="08A513A8" w14:textId="77777777" w:rsidR="00084DD3" w:rsidRDefault="00084D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F9B863" w14:textId="03E87A36" w:rsidR="00084DD3" w:rsidRDefault="00084D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9E10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мин</w:t>
            </w:r>
          </w:p>
        </w:tc>
      </w:tr>
      <w:tr w:rsidR="00C043FF" w14:paraId="38C748BE" w14:textId="77777777" w:rsidTr="001E4610">
        <w:trPr>
          <w:trHeight w:val="28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1D24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 7 </w:t>
            </w:r>
          </w:p>
          <w:p w14:paraId="354ADED9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Проверяем: Доходы бюджета</w:t>
            </w:r>
          </w:p>
          <w:p w14:paraId="1453EC79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14:paraId="72A395ED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  <w:p w14:paraId="08BB993D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F2819E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8 </w:t>
            </w:r>
          </w:p>
          <w:p w14:paraId="356356AD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Проверяем: Расходы бюджета</w:t>
            </w:r>
          </w:p>
          <w:p w14:paraId="3F01013E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14:paraId="24996B8F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418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общую проверку и содержательное обсуждение понятий, которые встречаются на карточках.</w:t>
            </w:r>
          </w:p>
          <w:p w14:paraId="623569B5" w14:textId="47D1C9D6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Задает вопрос: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расхождения вы обнаружили? Какие виды расходов и доходов вызвали у вас наибольшие затруднения?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6253F6A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спикера при различной реакции аудитории:</w:t>
            </w:r>
          </w:p>
          <w:p w14:paraId="4DFE863F" w14:textId="11354DDB" w:rsidR="00C043FF" w:rsidRDefault="0035322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расхождений и вопросов сначала комментирует (при необходимости использует комментарии к карточкам) и затем показывает правильное распределение карточек, переходит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слайдам 7 и 8 с правильным ответом. </w:t>
            </w:r>
          </w:p>
          <w:p w14:paraId="3870F654" w14:textId="2084553E" w:rsidR="00C043FF" w:rsidRDefault="0035322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отсутствии расхождений переходит к слайдам </w:t>
            </w:r>
            <w:r w:rsidR="00EC1F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и 8 с правильным ответом.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CD61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Сверяют результаты по слайдам, слушают спикера.</w:t>
            </w:r>
          </w:p>
          <w:p w14:paraId="7A21EC69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обсуждении, дают свои комментарии.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60C0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мин.</w:t>
            </w:r>
          </w:p>
        </w:tc>
      </w:tr>
      <w:tr w:rsidR="00C043FF" w14:paraId="7072644D" w14:textId="77777777" w:rsidTr="00EC1F62">
        <w:trPr>
          <w:trHeight w:val="85"/>
        </w:trPr>
        <w:tc>
          <w:tcPr>
            <w:tcW w:w="15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D56C" w14:textId="3D700B7C" w:rsidR="00C043FF" w:rsidRDefault="001E4610" w:rsidP="00EC1F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532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3: СОСТАВЛЕНИЕ РАСХОДНОЙ ЧАСТИ МЕСТНОГО БЮДЖЕТА (17 МИН.)</w:t>
            </w:r>
          </w:p>
        </w:tc>
      </w:tr>
      <w:tr w:rsidR="00C043FF" w14:paraId="28379AFC" w14:textId="77777777" w:rsidTr="001E4610">
        <w:trPr>
          <w:trHeight w:val="322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688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9</w:t>
            </w:r>
          </w:p>
          <w:p w14:paraId="6FF90348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</w:t>
            </w:r>
          </w:p>
          <w:p w14:paraId="3EFFE64E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задание 2</w:t>
            </w:r>
          </w:p>
          <w:p w14:paraId="7A330FA1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14:paraId="13EB96C4" w14:textId="62EDC4BA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№3 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2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9AB" w14:textId="77777777" w:rsidR="00C043FF" w:rsidRDefault="00353226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Делает переход ко второму практическому заданию: </w:t>
            </w:r>
          </w:p>
          <w:p w14:paraId="352B255D" w14:textId="1C943989" w:rsidR="00C043FF" w:rsidRDefault="00353226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 каждого города есть свой бюджет 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noBreakHyphen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те суммы (средства), которые поступают разными путями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те суммы (средства), которые городские власти планируют потратить в следующем году. Для того чтобы на деле </w:t>
            </w:r>
            <w:r w:rsidR="00830F1D">
              <w:rPr>
                <w:rFonts w:ascii="Times New Roman" w:eastAsia="Times New Roman" w:hAnsi="Times New Roman" w:cs="Times New Roman"/>
                <w:sz w:val="28"/>
                <w:szCs w:val="28"/>
              </w:rPr>
              <w:t>увидеть,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жители территории проживания могут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влиять на составление расходов бюджета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выполним с Вами практическое задание».</w:t>
            </w:r>
          </w:p>
          <w:p w14:paraId="53453E5F" w14:textId="77777777" w:rsidR="00C043FF" w:rsidRDefault="00353226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Зачитывает ситуацию, представленную на экране:</w:t>
            </w:r>
          </w:p>
          <w:p w14:paraId="22769755" w14:textId="49C8B68A" w:rsidR="00C043FF" w:rsidRDefault="00370373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мы с Вами познакомимся с городом N.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моногород, то есть в нем существует одно главное предприятие химической промышленности, которое обеспечивает работой жителей и доходами бюджет.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населения города очень интересный: здесь 30% детей (до 18 лет), 40% трудоспособного населения (примерно до 60 лет) и 30% это люди пенсионного возраста, в том числе работающие пенсионеры.</w:t>
            </w:r>
          </w:p>
          <w:p w14:paraId="3A986308" w14:textId="4EBB5A09" w:rsidR="00C043FF" w:rsidRDefault="00353226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Городские власти обеспокоены экологической ситуацией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организуют активную деятельность по ее стабилизации. Химзавод выстраивает отдельные социальные объекты (спортивные площадки, дет. сады), куда имеют доступ сотрудники и их семьи на льготных условиях.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 отметить, что на предприятии занято около 30% жителей города.</w:t>
            </w:r>
          </w:p>
          <w:p w14:paraId="031C0ADE" w14:textId="65B31AD0" w:rsidR="00C043FF" w:rsidRDefault="00353226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последних слушаниях по принятию бюджета активные граждане города, среди которых были пенсионеры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многодетные родители, выступили с предложением добавить в расходную часть бюджета средства, удовлетворяющие их потребности.</w:t>
            </w:r>
            <w:r w:rsidR="003703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9BC5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Сидят по группам, внимательно слушают спикера.</w:t>
            </w:r>
          </w:p>
          <w:p w14:paraId="6839CC74" w14:textId="0A261496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Получают раздаточные материалы к заданию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(лист с ситуацией и заданием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1-2 штуки на каждую группу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удобства работы)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609A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  <w:tr w:rsidR="00C043FF" w14:paraId="2B344B69" w14:textId="77777777" w:rsidTr="001E4610">
        <w:trPr>
          <w:trHeight w:val="370"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815F" w14:textId="77777777" w:rsidR="00C043FF" w:rsidRDefault="00C04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12D3" w14:textId="77777777" w:rsidR="00C043FF" w:rsidRDefault="00C04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DF21" w14:textId="77777777" w:rsidR="00C043FF" w:rsidRDefault="00C04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AA7D" w14:textId="77777777" w:rsidR="00C043FF" w:rsidRDefault="00C04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42B269CF" w14:textId="77777777" w:rsidTr="001E4610">
        <w:trPr>
          <w:trHeight w:val="336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D85C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10</w:t>
            </w:r>
          </w:p>
          <w:p w14:paraId="2FA1F366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задания</w:t>
            </w:r>
          </w:p>
          <w:p w14:paraId="73036FCF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и таблица к заданию на экране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5DA5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Зачитывает практическое задание:</w:t>
            </w:r>
          </w:p>
          <w:p w14:paraId="2B46701D" w14:textId="7E8D8EB1" w:rsidR="00C043FF" w:rsidRDefault="00353226" w:rsidP="00621A1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Составьте расходную часть бюджета города, понимая,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у Вас в наличии 4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 руб. (4,6 млрд руб</w:t>
            </w:r>
            <w:r w:rsidR="00830F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Выберите в каждой строке один ответ, учитывая условия, заложенные в ситуации. Подведите итог (сумму), которая у Вас получится в результате выполнения задания. Аргументируйте свой выбор по каждой позиции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(дайте пояснения в 3</w:t>
            </w:r>
            <w:r w:rsidR="00841E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3563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41E4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колонке).</w:t>
            </w:r>
          </w:p>
          <w:p w14:paraId="4847D4F6" w14:textId="77777777" w:rsidR="00C043FF" w:rsidRDefault="00353226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Отвечает на вопросы детей:</w:t>
            </w:r>
          </w:p>
          <w:p w14:paraId="06C1C5B3" w14:textId="77777777" w:rsidR="00C043FF" w:rsidRDefault="00353226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заполнять всю таблицу, так как здесь указаны ВСЕ обязательные статьи расходов местного бюджета.</w:t>
            </w:r>
          </w:p>
          <w:p w14:paraId="52CA1FD2" w14:textId="117845A2" w:rsidR="00C043FF" w:rsidRDefault="00353226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окажется, что Вы заполнили таблицу и у Вас получилась сумма меньше,</w:t>
            </w:r>
            <w:r w:rsidR="0083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 в задании, то у Вас получился профицитный бюджет. Вам нужно будет предложить, а куда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помимо обязательных статей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местного бюджета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их потратите.</w:t>
            </w:r>
          </w:p>
          <w:p w14:paraId="2F33932E" w14:textId="4C7AE9D1" w:rsidR="00C043FF" w:rsidRDefault="00353226">
            <w:pP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окажется, что у Вас получается сумма,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которая превышает сумму в задании, Вы вышли на дефицитный бюджет и Вам необходимо также попробовать обосновать Ваше решение.</w:t>
            </w:r>
          </w:p>
          <w:p w14:paraId="68A22805" w14:textId="77777777" w:rsidR="00C043FF" w:rsidRDefault="00353226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Вам необходимо написать, почему Вы определили ту или иную сумму для конкретной статьи расходов</w:t>
            </w:r>
          </w:p>
          <w:p w14:paraId="2FE63FA1" w14:textId="77777777" w:rsidR="00C043FF" w:rsidRDefault="0035322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Определяет регламент выполнения задания - 5 минут.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91FF" w14:textId="3BB09F95" w:rsidR="00C043FF" w:rsidRDefault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>лушают внимательно задание, задают вопросы лектору:</w:t>
            </w:r>
          </w:p>
          <w:p w14:paraId="5BB8ADBD" w14:textId="77777777" w:rsidR="00C043FF" w:rsidRDefault="00353226">
            <w:pPr>
              <w:numPr>
                <w:ilvl w:val="0"/>
                <w:numId w:val="4"/>
              </w:numPr>
              <w:ind w:left="-141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ли заполнить всю таблицу или распределить суммы только на выбранные статьи?</w:t>
            </w:r>
          </w:p>
          <w:p w14:paraId="56EE1E26" w14:textId="77777777" w:rsidR="00C043FF" w:rsidRDefault="00353226">
            <w:pPr>
              <w:numPr>
                <w:ilvl w:val="0"/>
                <w:numId w:val="4"/>
              </w:numPr>
              <w:ind w:left="0" w:firstLine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сумма окажется меньше/больше той, которая указана в задании, что это будет значить? Это означает,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мы не выполнили задание?</w:t>
            </w:r>
          </w:p>
          <w:p w14:paraId="080786A1" w14:textId="77777777" w:rsidR="00C043FF" w:rsidRDefault="00353226">
            <w:pPr>
              <w:numPr>
                <w:ilvl w:val="0"/>
                <w:numId w:val="4"/>
              </w:numPr>
              <w:ind w:left="0" w:firstLine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означает третья колонка в таблице? Что в ней писать?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7467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мин.</w:t>
            </w:r>
          </w:p>
        </w:tc>
      </w:tr>
      <w:tr w:rsidR="00C043FF" w14:paraId="1EC29925" w14:textId="77777777" w:rsidTr="001E4610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1499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11</w:t>
            </w:r>
          </w:p>
          <w:p w14:paraId="6C2D08B9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результатов и выполнение задания</w:t>
            </w:r>
          </w:p>
          <w:p w14:paraId="16B48491" w14:textId="77777777" w:rsidR="00C043FF" w:rsidRDefault="00C0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E5CC2" w14:textId="52D0CA88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Вопросы, на которые нужно ответить,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время выступления с результатами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экране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4D27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Акцентирует внимание учеников на том, что приоритетность выбора статей связана напрямую с описанной ситуацией: с экологической ситуацией, жителями территории, особенностями их жизнедеятельности, работы и досуга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21A05E" w14:textId="2001326A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Выводит на экран вопросы, на которые необходимо ответить при выступлении 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результатами:</w:t>
            </w:r>
          </w:p>
          <w:p w14:paraId="1F120FC4" w14:textId="0683D615" w:rsidR="00C043FF" w:rsidRDefault="0035322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сумма получилась? Какой бюджет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>: профицитный или дефицитный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2F38EF9" w14:textId="72D7EED9" w:rsidR="00C043FF" w:rsidRDefault="0035322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статьи расходов Вы выбрали в качестве приоритетных и почему? (опираемся на описанную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ситуацию)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C0A5D9" w14:textId="77777777" w:rsidR="00C043FF" w:rsidRDefault="0035322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вывод Вы делаете по полученным результатам?</w:t>
            </w:r>
          </w:p>
          <w:p w14:paraId="0DA742F0" w14:textId="1ABE4D4E" w:rsidR="00C043FF" w:rsidRDefault="0035322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Объясняет, как представлять результаты выполненного задания: от группы 1-3 человека выступают в течение 1</w:t>
            </w:r>
            <w:r w:rsidR="000F617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минуты и представляют решение, отвечая на вопросы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слайде.</w:t>
            </w:r>
          </w:p>
          <w:p w14:paraId="64BFA124" w14:textId="2E1D124C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Подходит к группам во время выполнения задания,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дает рекомендации, направляет в размышлениях.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C583" w14:textId="43C7AE2C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Выполняют задание по группам, фиксируют суммы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записывают комментарии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каждой статье расходов.</w:t>
            </w:r>
          </w:p>
          <w:p w14:paraId="5AC6E77D" w14:textId="77777777" w:rsidR="00C043FF" w:rsidRDefault="00C043FF">
            <w:pPr>
              <w:spacing w:after="24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8965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мин.</w:t>
            </w:r>
          </w:p>
        </w:tc>
      </w:tr>
      <w:tr w:rsidR="00C043FF" w14:paraId="59497A3F" w14:textId="77777777" w:rsidTr="001E4610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F5C9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11</w:t>
            </w:r>
          </w:p>
          <w:p w14:paraId="23D6F597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результатов и выполнения задания</w:t>
            </w:r>
          </w:p>
          <w:p w14:paraId="089865F8" w14:textId="77777777" w:rsidR="00C043FF" w:rsidRDefault="00C04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2D7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Приглашает группы по очереди представить результаты, слушает представленные решения (5 минут на 5 команд), дает обратную связь каждой группе (3 минуты - на все группы).</w:t>
            </w:r>
          </w:p>
          <w:p w14:paraId="00EA2158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0DDB47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A1F002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716E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 решения, получают обратную связь от спикера.</w:t>
            </w:r>
          </w:p>
          <w:p w14:paraId="16E94C06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эталонных ответов можно выделить следующие:</w:t>
            </w:r>
          </w:p>
          <w:p w14:paraId="0F164B76" w14:textId="77251ED7" w:rsidR="00C043FF" w:rsidRDefault="00353226">
            <w:pPr>
              <w:spacing w:after="24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hyperlink r:id="rId9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бразовани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е,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культур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 физическая культура и </w:t>
            </w:r>
            <w:hyperlink r:id="rId11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спорт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(800 млн руб.) - обеспечить жителей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занятых на химическом производстве</w:t>
            </w:r>
            <w:r w:rsidR="00841E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социальными объектами.</w:t>
            </w:r>
          </w:p>
          <w:p w14:paraId="6559BA11" w14:textId="74BB1EE4" w:rsidR="00C043FF" w:rsidRDefault="00353226">
            <w:pPr>
              <w:spacing w:after="24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и озеленение территорий, утилизация и переработка бытовых отходов (800 млн руб</w:t>
            </w:r>
            <w:r w:rsidR="00DC7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решение вопроса с экологической ситуацией в городе.</w:t>
            </w:r>
          </w:p>
          <w:p w14:paraId="3E4413F7" w14:textId="2B099CD8" w:rsidR="00C043FF" w:rsidRDefault="00353226">
            <w:pPr>
              <w:spacing w:after="24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hyperlink r:id="rId12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храна окружающей среды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обеспечение противопожарной безопасности (800 млн руб</w:t>
            </w:r>
            <w:r w:rsidR="00DC7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решение вопроса с экологической ситуацией в городе.</w:t>
            </w:r>
          </w:p>
          <w:p w14:paraId="54BEB2E3" w14:textId="56B16913" w:rsidR="00C043FF" w:rsidRDefault="00353226">
            <w:pPr>
              <w:spacing w:after="24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hyperlink r:id="rId13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илищно-коммунальное хозяйство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(ЖКХ) (600 млн руб</w:t>
            </w:r>
            <w:r w:rsidR="00DC7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качество и количество воды и других природных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ресурсов, поступающих населению 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(связь с экологией).</w:t>
            </w:r>
          </w:p>
          <w:p w14:paraId="32E1853C" w14:textId="78281EDC" w:rsidR="00C043FF" w:rsidRDefault="00353226">
            <w:pPr>
              <w:spacing w:after="24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помощь населению (600 млн руб</w:t>
            </w:r>
            <w:r w:rsidR="00DC7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1E4610">
              <w:rPr>
                <w:rFonts w:ascii="Times New Roman" w:eastAsia="Times New Roman" w:hAnsi="Times New Roman" w:cs="Times New Roman"/>
                <w:sz w:val="28"/>
                <w:szCs w:val="28"/>
              </w:rPr>
              <w:noBreak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возрастной состав населения (дети и пожилые) требует активной поддержки со стороны государства.</w:t>
            </w:r>
          </w:p>
          <w:p w14:paraId="10C10F50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753299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обсуждении при необходимости.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FCD0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8 мин.</w:t>
            </w:r>
          </w:p>
        </w:tc>
      </w:tr>
      <w:tr w:rsidR="00C043FF" w14:paraId="24CBFFEB" w14:textId="77777777">
        <w:tc>
          <w:tcPr>
            <w:tcW w:w="15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60D" w14:textId="3441C7C4" w:rsidR="00C043FF" w:rsidRDefault="003532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 4: РЕФЛЕК</w:t>
            </w:r>
            <w:r w:rsidR="003A5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СИЯ, ПОДВЕДЕНИЕ ИТОГОВ (3 МИН.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043FF" w14:paraId="16C88127" w14:textId="77777777" w:rsidTr="001E4610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320" w14:textId="77777777" w:rsidR="00C043FF" w:rsidRDefault="00353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12</w:t>
            </w:r>
          </w:p>
          <w:p w14:paraId="5BEFEAC6" w14:textId="7B92A0E2" w:rsidR="007D7E2F" w:rsidRDefault="00353226" w:rsidP="003A52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поняли, узнали сегодня?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9A34" w14:textId="77777777" w:rsidR="00C043F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 вопросы:</w:t>
            </w:r>
          </w:p>
          <w:p w14:paraId="313E826D" w14:textId="77777777" w:rsidR="00C043FF" w:rsidRDefault="00353226" w:rsidP="00621A12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вы поняли сегодня:</w:t>
            </w:r>
          </w:p>
          <w:p w14:paraId="461E58A7" w14:textId="6467910D" w:rsidR="00C043FF" w:rsidRDefault="00353226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что такое государственный и местный бюджеты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702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1A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чего они состоят;</w:t>
            </w:r>
          </w:p>
          <w:p w14:paraId="153BDC55" w14:textId="77777777" w:rsidR="00C043FF" w:rsidRDefault="00353226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откуда берутся деньги в бюджете государства, города, села</w:t>
            </w:r>
            <w:r w:rsidR="00F7020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805E4E" w14:textId="661D0A9A" w:rsidR="00C043FF" w:rsidRDefault="00353226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том, на что они тратятся и как определяются приоритеты этих трат.</w:t>
            </w:r>
          </w:p>
          <w:p w14:paraId="3BAE9D5E" w14:textId="77777777" w:rsidR="00C043FF" w:rsidRDefault="00C043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14:paraId="5D9746A6" w14:textId="3C51E532" w:rsidR="007D7E2F" w:rsidRDefault="00353226" w:rsidP="001E46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Дает обратную связь отвечающим на вопросы, повторяя кратко сказанное учениками. Не дает оценок. Не ставит отметок.</w:t>
            </w:r>
            <w:r w:rsidR="003A5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есть памятные призы, отмечает наиболее активных ребят.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885C" w14:textId="446FC80D" w:rsidR="007D7E2F" w:rsidRDefault="003532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желанию отвечают на вопросы спикера, называя в произвольном порядке любую информацию из слайдов и комментариев спикера.</w:t>
            </w:r>
          </w:p>
          <w:p w14:paraId="0F7E3197" w14:textId="381479DC" w:rsidR="007D7E2F" w:rsidRDefault="007D7E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14D1" w14:textId="77777777" w:rsidR="00C043FF" w:rsidRDefault="003532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 мин.</w:t>
            </w:r>
          </w:p>
        </w:tc>
      </w:tr>
      <w:tr w:rsidR="000F6171" w14:paraId="6636760D" w14:textId="77777777" w:rsidTr="001E4610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CF50" w14:textId="4FFF6E84" w:rsidR="000F6171" w:rsidRDefault="000F61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13-1</w:t>
            </w:r>
            <w:r w:rsidR="001E46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E48F0">
              <w:rPr>
                <w:rFonts w:ascii="Times New Roman" w:hAnsi="Times New Roman" w:cs="Times New Roman"/>
                <w:sz w:val="28"/>
                <w:szCs w:val="28"/>
              </w:rPr>
              <w:t>то можно сделать, чтобы повысить свою финансовую грамотность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CAD" w14:textId="3F242B26" w:rsidR="000F6171" w:rsidRDefault="000F6171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«Обратите внимание, что сюжеты, связанные с финансовой грамотностью, часто встречаются 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классической литературе. Прочитав эти книги, 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по-новому взглянуть на сюжет. </w:t>
            </w:r>
          </w:p>
          <w:p w14:paraId="1555B6EA" w14:textId="77777777" w:rsidR="00084DD3" w:rsidRDefault="00084DD3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C377E" w14:textId="7971945D" w:rsidR="000F6171" w:rsidRDefault="000F6171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C4">
              <w:rPr>
                <w:rFonts w:ascii="Times New Roman" w:hAnsi="Times New Roman" w:cs="Times New Roman"/>
                <w:sz w:val="28"/>
                <w:szCs w:val="28"/>
              </w:rPr>
              <w:t>Если же вы хотите проверить свои знания по финансовой грамотности, здесь вы можете увидеть список тематических олимпиад, в которых вы можете участвовать.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9B361E" w14:textId="77777777" w:rsidR="00084DD3" w:rsidRDefault="00084DD3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9AB12" w14:textId="573753EB" w:rsidR="000F6171" w:rsidRDefault="000F6171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на информацию, размещенную 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на слайде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t xml:space="preserve"> 15,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о дополнительных ресурсах по финансовой грамо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t>тности: мультфильмах, подкастах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можно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посмотреть и послушать вместе со своими родителями.</w:t>
            </w:r>
          </w:p>
          <w:p w14:paraId="27773571" w14:textId="39A793F6" w:rsidR="000F6171" w:rsidRDefault="000F6171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>Тем, кому интересна тема финансовой грамотности, рекоменду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обратиться к информации на портале моифинансы.рф, на котором размещено много полезных образовательн</w:t>
            </w:r>
            <w:r w:rsidR="00841E4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информационных матери</w:t>
            </w:r>
            <w:r w:rsidR="003A5201">
              <w:rPr>
                <w:rFonts w:ascii="Times New Roman" w:hAnsi="Times New Roman" w:cs="Times New Roman"/>
                <w:sz w:val="28"/>
                <w:szCs w:val="28"/>
              </w:rPr>
              <w:t>алов.</w:t>
            </w:r>
          </w:p>
          <w:p w14:paraId="6CE42480" w14:textId="77777777" w:rsidR="00084DD3" w:rsidRDefault="00084DD3" w:rsidP="000F6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8F299" w14:textId="234A010D" w:rsidR="000F6171" w:rsidRDefault="000F6171" w:rsidP="000F61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Прощается с детьми.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BCCF" w14:textId="211BA282" w:rsidR="000F6171" w:rsidRDefault="000F61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Задают дополнительные вопросы спикеру.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3A3F" w14:textId="337CFCC7" w:rsidR="000F6171" w:rsidRDefault="000F61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</w:t>
            </w:r>
          </w:p>
        </w:tc>
      </w:tr>
    </w:tbl>
    <w:p w14:paraId="36A5B80E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A54EEF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A708E8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36564A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495B5F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7A5216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5E359F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6F8930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5A1CEA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E15EC" w14:textId="77777777" w:rsidR="00084DD3" w:rsidRDefault="0008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7EE787" w14:textId="42867B75" w:rsidR="00C043FF" w:rsidRDefault="00353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Примечание</w:t>
      </w:r>
      <w:r w:rsidR="00F3563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87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633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 для спикера.</w:t>
      </w:r>
    </w:p>
    <w:tbl>
      <w:tblPr>
        <w:tblStyle w:val="afb"/>
        <w:tblW w:w="139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35"/>
        <w:gridCol w:w="1920"/>
        <w:gridCol w:w="1920"/>
        <w:gridCol w:w="1920"/>
      </w:tblGrid>
      <w:tr w:rsidR="00C043FF" w14:paraId="19B4A421" w14:textId="77777777">
        <w:trPr>
          <w:trHeight w:val="480"/>
        </w:trPr>
        <w:tc>
          <w:tcPr>
            <w:tcW w:w="8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D9920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284ACC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  <w:p w14:paraId="56CA5CB5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37B79" w14:textId="79FEB49B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Сумма, млн. руб. (обведите один </w:t>
            </w:r>
            <w:r w:rsidR="00841E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выбранный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в каждой строке)</w:t>
            </w:r>
          </w:p>
        </w:tc>
      </w:tr>
      <w:tr w:rsidR="00C043FF" w14:paraId="2C074216" w14:textId="77777777">
        <w:trPr>
          <w:trHeight w:val="420"/>
        </w:trPr>
        <w:tc>
          <w:tcPr>
            <w:tcW w:w="8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514B" w14:textId="77777777" w:rsidR="00C043FF" w:rsidRDefault="00C043F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072C6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</w:p>
          <w:p w14:paraId="2CC00F8A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млн руб.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0F37A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Б</w:t>
            </w:r>
          </w:p>
          <w:p w14:paraId="0E298111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млн руб.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9124F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</w:t>
            </w:r>
          </w:p>
          <w:p w14:paraId="33505630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млн руб.</w:t>
            </w:r>
          </w:p>
        </w:tc>
      </w:tr>
      <w:tr w:rsidR="00C043FF" w14:paraId="28D3D8B8" w14:textId="77777777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F06E2" w14:textId="27C4547A" w:rsidR="00C043FF" w:rsidRDefault="00F3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абота местного самоуправления, органов </w:t>
            </w:r>
            <w:hyperlink r:id="rId14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охраны общественного порядка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7CB1D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80E85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1EF3C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73570C1A" w14:textId="77777777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DD180" w14:textId="7E76D9AE" w:rsidR="00C043FF" w:rsidRDefault="00F3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муниципальной собственности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B005B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96945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8371B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487AFDE2" w14:textId="77777777">
        <w:trPr>
          <w:trHeight w:val="34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8470A" w14:textId="5BDE1E6C" w:rsidR="00C043FF" w:rsidRDefault="00F3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hyperlink r:id="rId15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бразовани</w:t>
              </w:r>
            </w:hyperlink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е, </w:t>
            </w:r>
            <w:hyperlink r:id="rId16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культур</w:t>
              </w:r>
            </w:hyperlink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а, физическая культура и </w:t>
            </w:r>
            <w:hyperlink r:id="rId17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спорт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A45BE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24E48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20C34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06B107AF" w14:textId="77777777">
        <w:trPr>
          <w:trHeight w:val="31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A9C85" w14:textId="13E0AEB3" w:rsidR="00C043FF" w:rsidRDefault="009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жилищно-коммунальное хозяйство</w:t>
              </w:r>
            </w:hyperlink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(ЖКХ)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376DA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36F8C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B2C58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2333C22D" w14:textId="77777777">
        <w:trPr>
          <w:trHeight w:val="270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084A3" w14:textId="068CADDC" w:rsidR="00C043FF" w:rsidRDefault="00F3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hyperlink r:id="rId19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орожное строительств</w:t>
              </w:r>
            </w:hyperlink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>о и содержание дорог местного значения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D46AA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CE5B7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55DFD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5EC57AFE" w14:textId="77777777">
        <w:trPr>
          <w:trHeight w:val="360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CF737" w14:textId="77777777" w:rsidR="00C043FF" w:rsidRDefault="0035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и </w:t>
            </w:r>
            <w:hyperlink r:id="rId20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озеленение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территорий,  </w:t>
            </w:r>
            <w:hyperlink r:id="rId21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утилизаци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и переработка бытовых отходов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4BBAA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05BEB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34D9F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C043FF" w14:paraId="7EE02E06" w14:textId="77777777">
        <w:trPr>
          <w:trHeight w:val="34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C3EE2" w14:textId="77777777" w:rsidR="00C043FF" w:rsidRDefault="0035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транспортное обслуживание </w:t>
            </w:r>
            <w:hyperlink r:id="rId22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населения</w:t>
              </w:r>
            </w:hyperlink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5516C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1769A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FA7AC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2D220E77" w14:textId="77777777">
        <w:trPr>
          <w:trHeight w:val="330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29363" w14:textId="32EDE677" w:rsidR="00C043FF" w:rsidRDefault="009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>
              <w:r w:rsidR="0035322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охрана окружающей среды</w:t>
              </w:r>
            </w:hyperlink>
            <w:r w:rsidR="00F3563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532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противопожарной безопасности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D3CDD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4ECE2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8B05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C043FF" w14:paraId="23E49D43" w14:textId="77777777">
        <w:trPr>
          <w:trHeight w:val="34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1C84B" w14:textId="77777777" w:rsidR="00C043FF" w:rsidRDefault="0035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помощь населению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AFA7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5B4E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39DAB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43FF" w14:paraId="258276C8" w14:textId="77777777">
        <w:trPr>
          <w:trHeight w:val="34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1DBA6" w14:textId="77777777" w:rsidR="00C043FF" w:rsidRDefault="0035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 выборы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42DA4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7F194" w14:textId="77777777" w:rsidR="00C043FF" w:rsidRDefault="00C0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B7E20" w14:textId="77777777" w:rsidR="00C043FF" w:rsidRDefault="003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043FF" w14:paraId="0EC69B8C" w14:textId="77777777">
        <w:trPr>
          <w:trHeight w:val="345"/>
        </w:trPr>
        <w:tc>
          <w:tcPr>
            <w:tcW w:w="8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39260" w14:textId="77777777" w:rsidR="00C043FF" w:rsidRDefault="0035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33DCD" w14:textId="77777777" w:rsidR="00C043FF" w:rsidRDefault="0035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 млрд руб.</w:t>
            </w:r>
          </w:p>
        </w:tc>
      </w:tr>
    </w:tbl>
    <w:p w14:paraId="7449F491" w14:textId="77777777" w:rsidR="00C043FF" w:rsidRDefault="00C04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043FF">
      <w:headerReference w:type="default" r:id="rId24"/>
      <w:footerReference w:type="default" r:id="rId25"/>
      <w:pgSz w:w="16838" w:h="11906" w:orient="landscape"/>
      <w:pgMar w:top="1276" w:right="851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A6F38" w14:textId="77777777" w:rsidR="00952A42" w:rsidRDefault="00952A42">
      <w:pPr>
        <w:spacing w:after="0" w:line="240" w:lineRule="auto"/>
      </w:pPr>
      <w:r>
        <w:separator/>
      </w:r>
    </w:p>
  </w:endnote>
  <w:endnote w:type="continuationSeparator" w:id="0">
    <w:p w14:paraId="3BD53AF2" w14:textId="77777777" w:rsidR="00952A42" w:rsidRDefault="0095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6A79F" w14:textId="707B7C79" w:rsidR="00C043FF" w:rsidRDefault="00353226">
    <w:pPr>
      <w:jc w:val="right"/>
    </w:pPr>
    <w:r>
      <w:fldChar w:fldCharType="begin"/>
    </w:r>
    <w:r>
      <w:instrText>PAGE</w:instrText>
    </w:r>
    <w:r>
      <w:fldChar w:fldCharType="separate"/>
    </w:r>
    <w:r w:rsidR="008327F3">
      <w:rPr>
        <w:noProof/>
      </w:rPr>
      <w:t>4</w:t>
    </w:r>
    <w:r>
      <w:fldChar w:fldCharType="end"/>
    </w:r>
  </w:p>
  <w:p w14:paraId="11892E6B" w14:textId="77777777" w:rsidR="00C043FF" w:rsidRDefault="00C043FF">
    <w:pPr>
      <w:tabs>
        <w:tab w:val="center" w:pos="4677"/>
        <w:tab w:val="right" w:pos="9355"/>
      </w:tabs>
      <w:spacing w:after="0" w:line="240" w:lineRule="auto"/>
      <w:jc w:val="right"/>
    </w:pPr>
  </w:p>
  <w:p w14:paraId="56C6866D" w14:textId="77777777" w:rsidR="00C043FF" w:rsidRDefault="00353226">
    <w:pP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0FD903F7" wp14:editId="1379D182">
          <wp:extent cx="1471882" cy="486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882" cy="48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FA4B3" w14:textId="77777777" w:rsidR="00952A42" w:rsidRDefault="00952A42">
      <w:pPr>
        <w:spacing w:after="0" w:line="240" w:lineRule="auto"/>
      </w:pPr>
      <w:r>
        <w:separator/>
      </w:r>
    </w:p>
  </w:footnote>
  <w:footnote w:type="continuationSeparator" w:id="0">
    <w:p w14:paraId="3DCF43C1" w14:textId="77777777" w:rsidR="00952A42" w:rsidRDefault="0095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343D7" w14:textId="2BBA0CB0" w:rsidR="00C043FF" w:rsidRPr="00370373" w:rsidRDefault="00370373" w:rsidP="00370373">
    <w:pPr>
      <w:pStyle w:val="a7"/>
      <w:ind w:firstLine="567"/>
    </w:pPr>
    <w:r>
      <w:rPr>
        <w:noProof/>
      </w:rPr>
      <w:drawing>
        <wp:inline distT="0" distB="0" distL="0" distR="0" wp14:anchorId="1B859747" wp14:editId="6F094260">
          <wp:extent cx="1214397" cy="685800"/>
          <wp:effectExtent l="0" t="0" r="5080" b="0"/>
          <wp:docPr id="146665467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54674" name="Рисунок 146665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3" cy="69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14456EF" wp14:editId="45C7E49E">
          <wp:extent cx="1980517" cy="1114425"/>
          <wp:effectExtent l="0" t="0" r="1270" b="0"/>
          <wp:docPr id="13570138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13825" name="Рисунок 13570138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990" cy="115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0AD"/>
    <w:multiLevelType w:val="multilevel"/>
    <w:tmpl w:val="F30230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2CFF6B45"/>
    <w:multiLevelType w:val="multilevel"/>
    <w:tmpl w:val="F8C2B3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57821DB"/>
    <w:multiLevelType w:val="multilevel"/>
    <w:tmpl w:val="29BA1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7423E55"/>
    <w:multiLevelType w:val="multilevel"/>
    <w:tmpl w:val="FA80C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4D96B70"/>
    <w:multiLevelType w:val="multilevel"/>
    <w:tmpl w:val="FC96CC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ACF26B5"/>
    <w:multiLevelType w:val="multilevel"/>
    <w:tmpl w:val="427618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FF"/>
    <w:rsid w:val="000363DF"/>
    <w:rsid w:val="00084DD3"/>
    <w:rsid w:val="000F6171"/>
    <w:rsid w:val="00122C26"/>
    <w:rsid w:val="00181887"/>
    <w:rsid w:val="001E4610"/>
    <w:rsid w:val="001F34C4"/>
    <w:rsid w:val="00353226"/>
    <w:rsid w:val="00370373"/>
    <w:rsid w:val="003A5201"/>
    <w:rsid w:val="005F24DF"/>
    <w:rsid w:val="00621A12"/>
    <w:rsid w:val="006C4529"/>
    <w:rsid w:val="007D7E2F"/>
    <w:rsid w:val="00830F1D"/>
    <w:rsid w:val="008327F3"/>
    <w:rsid w:val="00841E42"/>
    <w:rsid w:val="00952A42"/>
    <w:rsid w:val="00A84A8F"/>
    <w:rsid w:val="00AA691E"/>
    <w:rsid w:val="00C043FF"/>
    <w:rsid w:val="00C23F06"/>
    <w:rsid w:val="00D10739"/>
    <w:rsid w:val="00D56E82"/>
    <w:rsid w:val="00D77C55"/>
    <w:rsid w:val="00D8486F"/>
    <w:rsid w:val="00DC7E35"/>
    <w:rsid w:val="00EC1F62"/>
    <w:rsid w:val="00F35633"/>
    <w:rsid w:val="00F44BE4"/>
    <w:rsid w:val="00F70200"/>
    <w:rsid w:val="00F87CA8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C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51">
    <w:name w:val="Заголовок 51"/>
    <w:rPr>
      <w:b/>
    </w:rPr>
  </w:style>
  <w:style w:type="character" w:customStyle="1" w:styleId="61">
    <w:name w:val="Заголовок 61"/>
    <w:rPr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2">
    <w:name w:val="Подзаголовок1"/>
    <w:basedOn w:val="1"/>
    <w:rPr>
      <w:rFonts w:ascii="Georgia" w:hAnsi="Georgia"/>
      <w:i/>
      <w:color w:val="666666"/>
      <w:sz w:val="48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1"/>
    <w:basedOn w:val="1"/>
    <w:rPr>
      <w:b/>
      <w:sz w:val="28"/>
    </w:rPr>
  </w:style>
  <w:style w:type="paragraph" w:styleId="a7">
    <w:name w:val="header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</w:style>
  <w:style w:type="character" w:customStyle="1" w:styleId="13">
    <w:name w:val="Заголовок1"/>
    <w:rPr>
      <w:b/>
      <w:sz w:val="72"/>
    </w:rPr>
  </w:style>
  <w:style w:type="paragraph" w:customStyle="1" w:styleId="a9">
    <w:link w:val="aa"/>
    <w:semiHidden/>
    <w:unhideWhenUsed/>
    <w:pPr>
      <w:spacing w:after="0" w:line="240" w:lineRule="auto"/>
    </w:pPr>
  </w:style>
  <w:style w:type="character" w:customStyle="1" w:styleId="aa">
    <w:link w:val="a9"/>
    <w:semiHidden/>
    <w:unhideWhenUsed/>
  </w:style>
  <w:style w:type="paragraph" w:styleId="ab">
    <w:name w:val="List Paragraph"/>
    <w:link w:val="ac"/>
    <w:pPr>
      <w:spacing w:after="160" w:line="264" w:lineRule="auto"/>
      <w:ind w:left="720"/>
      <w:contextualSpacing/>
    </w:pPr>
  </w:style>
  <w:style w:type="character" w:customStyle="1" w:styleId="ac">
    <w:name w:val="Абзац списка Знак"/>
    <w:link w:val="ab"/>
  </w:style>
  <w:style w:type="character" w:customStyle="1" w:styleId="110">
    <w:name w:val="Заголовок 11"/>
    <w:rPr>
      <w:b/>
      <w:sz w:val="4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410">
    <w:name w:val="Заголовок 41"/>
    <w:rPr>
      <w:b/>
      <w:sz w:val="24"/>
    </w:rPr>
  </w:style>
  <w:style w:type="paragraph" w:styleId="ad">
    <w:name w:val="Balloon Text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paragraph" w:styleId="af">
    <w:name w:val="Normal (Web)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link w:val="af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5"/>
    <w:link w:val="af1"/>
    <w:rPr>
      <w:color w:val="0000FF" w:themeColor="hyperlink"/>
      <w:u w:val="single"/>
    </w:rPr>
  </w:style>
  <w:style w:type="character" w:styleId="af1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Просмотренная гиперссылка1"/>
    <w:basedOn w:val="15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8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Неразрешенное упоминание1"/>
    <w:basedOn w:val="15"/>
    <w:link w:val="1a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a0"/>
    <w:link w:val="19"/>
    <w:rPr>
      <w:color w:val="605E5C"/>
      <w:shd w:val="clear" w:color="auto" w:fill="E1DFDD"/>
    </w:rPr>
  </w:style>
  <w:style w:type="character" w:customStyle="1" w:styleId="210">
    <w:name w:val="Заголовок 21"/>
    <w:rPr>
      <w:b/>
      <w:sz w:val="3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b">
    <w:name w:val="Знак сноски1"/>
    <w:basedOn w:val="15"/>
    <w:link w:val="af3"/>
    <w:rPr>
      <w:vertAlign w:val="superscript"/>
    </w:rPr>
  </w:style>
  <w:style w:type="character" w:styleId="af3">
    <w:name w:val="footnote reference"/>
    <w:basedOn w:val="a0"/>
    <w:link w:val="1b"/>
    <w:rPr>
      <w:vertAlign w:val="superscript"/>
    </w:rPr>
  </w:style>
  <w:style w:type="character" w:customStyle="1" w:styleId="a6">
    <w:name w:val="Подзаголовок Знак"/>
    <w:link w:val="a5"/>
    <w:rPr>
      <w:rFonts w:ascii="Georgia" w:hAnsi="Georgia"/>
      <w:i/>
      <w:color w:val="666666"/>
      <w:sz w:val="48"/>
    </w:rPr>
  </w:style>
  <w:style w:type="paragraph" w:styleId="af4">
    <w:name w:val="footer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</w:style>
  <w:style w:type="character" w:customStyle="1" w:styleId="a4">
    <w:name w:val="Название Знак"/>
    <w:basedOn w:val="1"/>
    <w:link w:val="a3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character" w:customStyle="1" w:styleId="30">
    <w:name w:val="Заголовок 3 Знак"/>
    <w:link w:val="3"/>
    <w:rPr>
      <w:b/>
      <w:sz w:val="28"/>
    </w:rPr>
  </w:style>
  <w:style w:type="table" w:customStyle="1" w:styleId="af6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paragraph" w:styleId="af9">
    <w:name w:val="Revision"/>
    <w:hidden/>
    <w:uiPriority w:val="99"/>
    <w:semiHidden/>
    <w:rsid w:val="0069107C"/>
    <w:pPr>
      <w:spacing w:after="0" w:line="240" w:lineRule="auto"/>
    </w:p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830F1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30F1D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30F1D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30F1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30F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51">
    <w:name w:val="Заголовок 51"/>
    <w:rPr>
      <w:b/>
    </w:rPr>
  </w:style>
  <w:style w:type="character" w:customStyle="1" w:styleId="61">
    <w:name w:val="Заголовок 61"/>
    <w:rPr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2">
    <w:name w:val="Подзаголовок1"/>
    <w:basedOn w:val="1"/>
    <w:rPr>
      <w:rFonts w:ascii="Georgia" w:hAnsi="Georgia"/>
      <w:i/>
      <w:color w:val="666666"/>
      <w:sz w:val="48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1"/>
    <w:basedOn w:val="1"/>
    <w:rPr>
      <w:b/>
      <w:sz w:val="28"/>
    </w:rPr>
  </w:style>
  <w:style w:type="paragraph" w:styleId="a7">
    <w:name w:val="header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</w:style>
  <w:style w:type="character" w:customStyle="1" w:styleId="13">
    <w:name w:val="Заголовок1"/>
    <w:rPr>
      <w:b/>
      <w:sz w:val="72"/>
    </w:rPr>
  </w:style>
  <w:style w:type="paragraph" w:customStyle="1" w:styleId="a9">
    <w:link w:val="aa"/>
    <w:semiHidden/>
    <w:unhideWhenUsed/>
    <w:pPr>
      <w:spacing w:after="0" w:line="240" w:lineRule="auto"/>
    </w:pPr>
  </w:style>
  <w:style w:type="character" w:customStyle="1" w:styleId="aa">
    <w:link w:val="a9"/>
    <w:semiHidden/>
    <w:unhideWhenUsed/>
  </w:style>
  <w:style w:type="paragraph" w:styleId="ab">
    <w:name w:val="List Paragraph"/>
    <w:link w:val="ac"/>
    <w:pPr>
      <w:spacing w:after="160" w:line="264" w:lineRule="auto"/>
      <w:ind w:left="720"/>
      <w:contextualSpacing/>
    </w:pPr>
  </w:style>
  <w:style w:type="character" w:customStyle="1" w:styleId="ac">
    <w:name w:val="Абзац списка Знак"/>
    <w:link w:val="ab"/>
  </w:style>
  <w:style w:type="character" w:customStyle="1" w:styleId="110">
    <w:name w:val="Заголовок 11"/>
    <w:rPr>
      <w:b/>
      <w:sz w:val="4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410">
    <w:name w:val="Заголовок 41"/>
    <w:rPr>
      <w:b/>
      <w:sz w:val="24"/>
    </w:rPr>
  </w:style>
  <w:style w:type="paragraph" w:styleId="ad">
    <w:name w:val="Balloon Text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paragraph" w:styleId="af">
    <w:name w:val="Normal (Web)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link w:val="af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5"/>
    <w:link w:val="af1"/>
    <w:rPr>
      <w:color w:val="0000FF" w:themeColor="hyperlink"/>
      <w:u w:val="single"/>
    </w:rPr>
  </w:style>
  <w:style w:type="character" w:styleId="af1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Просмотренная гиперссылка1"/>
    <w:basedOn w:val="15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8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Неразрешенное упоминание1"/>
    <w:basedOn w:val="15"/>
    <w:link w:val="1a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a0"/>
    <w:link w:val="19"/>
    <w:rPr>
      <w:color w:val="605E5C"/>
      <w:shd w:val="clear" w:color="auto" w:fill="E1DFDD"/>
    </w:rPr>
  </w:style>
  <w:style w:type="character" w:customStyle="1" w:styleId="210">
    <w:name w:val="Заголовок 21"/>
    <w:rPr>
      <w:b/>
      <w:sz w:val="3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b">
    <w:name w:val="Знак сноски1"/>
    <w:basedOn w:val="15"/>
    <w:link w:val="af3"/>
    <w:rPr>
      <w:vertAlign w:val="superscript"/>
    </w:rPr>
  </w:style>
  <w:style w:type="character" w:styleId="af3">
    <w:name w:val="footnote reference"/>
    <w:basedOn w:val="a0"/>
    <w:link w:val="1b"/>
    <w:rPr>
      <w:vertAlign w:val="superscript"/>
    </w:rPr>
  </w:style>
  <w:style w:type="character" w:customStyle="1" w:styleId="a6">
    <w:name w:val="Подзаголовок Знак"/>
    <w:link w:val="a5"/>
    <w:rPr>
      <w:rFonts w:ascii="Georgia" w:hAnsi="Georgia"/>
      <w:i/>
      <w:color w:val="666666"/>
      <w:sz w:val="48"/>
    </w:rPr>
  </w:style>
  <w:style w:type="paragraph" w:styleId="af4">
    <w:name w:val="footer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</w:style>
  <w:style w:type="character" w:customStyle="1" w:styleId="a4">
    <w:name w:val="Название Знак"/>
    <w:basedOn w:val="1"/>
    <w:link w:val="a3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character" w:customStyle="1" w:styleId="30">
    <w:name w:val="Заголовок 3 Знак"/>
    <w:link w:val="3"/>
    <w:rPr>
      <w:b/>
      <w:sz w:val="28"/>
    </w:rPr>
  </w:style>
  <w:style w:type="table" w:customStyle="1" w:styleId="af6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paragraph" w:styleId="af9">
    <w:name w:val="Revision"/>
    <w:hidden/>
    <w:uiPriority w:val="99"/>
    <w:semiHidden/>
    <w:rsid w:val="0069107C"/>
    <w:pPr>
      <w:spacing w:after="0" w:line="240" w:lineRule="auto"/>
    </w:p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830F1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30F1D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30F1D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30F1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3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6%D0%B8%D0%BB%D0%B8%D1%89%D0%BD%D0%BE-%D0%BA%D0%BE%D0%BC%D0%BC%D1%83%D0%BD%D0%B0%D0%BB%D1%8C%D0%BD%D0%BE%D0%B5_%D1%85%D0%BE%D0%B7%D1%8F%D0%B9%D1%81%D1%82%D0%B2%D0%BE" TargetMode="External"/><Relationship Id="rId18" Type="http://schemas.openxmlformats.org/officeDocument/2006/relationships/hyperlink" Target="https://ru.wikipedia.org/wiki/%D0%96%D0%B8%D0%BB%D0%B8%D1%89%D0%BD%D0%BE-%D0%BA%D0%BE%D0%BC%D0%BC%D1%83%D0%BD%D0%B0%D0%BB%D1%8C%D0%BD%D0%BE%D0%B5_%D1%85%D0%BE%D0%B7%D1%8F%D0%B9%D1%81%D1%82%D0%B2%D0%B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3%D1%82%D0%B8%D0%BB%D0%B8%D0%B7%D0%B0%D1%86%D0%B8%D1%8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E%D1%85%D1%80%D0%B0%D0%BD%D0%B0_%D0%BE%D0%BA%D1%80%D1%83%D0%B6%D0%B0%D1%8E%D1%89%D0%B5%D0%B9_%D1%81%D1%80%D0%B5%D0%B4%D1%8B" TargetMode="External"/><Relationship Id="rId17" Type="http://schemas.openxmlformats.org/officeDocument/2006/relationships/hyperlink" Target="https://ru.wikipedia.org/wiki/%D0%A1%D0%BF%D0%BE%D1%80%D1%8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1%83%D0%BB%D1%8C%D1%82%D1%83%D1%80%D0%B0" TargetMode="External"/><Relationship Id="rId20" Type="http://schemas.openxmlformats.org/officeDocument/2006/relationships/hyperlink" Target="https://ru.wikipedia.org/wiki/%D0%9E%D0%B7%D0%B5%D0%BB%D0%B5%D0%BD%D0%B5%D0%BD%D0%B8%D0%B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0%BF%D0%BE%D1%80%D1%82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E%D0%B1%D1%80%D0%B0%D0%B7%D0%BE%D0%B2%D0%B0%D0%BD%D0%B8%D0%B5" TargetMode="External"/><Relationship Id="rId23" Type="http://schemas.openxmlformats.org/officeDocument/2006/relationships/hyperlink" Target="https://ru.wikipedia.org/wiki/%D0%9E%D1%85%D1%80%D0%B0%D0%BD%D0%B0_%D0%BE%D0%BA%D1%80%D1%83%D0%B6%D0%B0%D1%8E%D1%89%D0%B5%D0%B9_%D1%81%D1%80%D0%B5%D0%B4%D1%8B" TargetMode="External"/><Relationship Id="rId10" Type="http://schemas.openxmlformats.org/officeDocument/2006/relationships/hyperlink" Target="https://ru.wikipedia.org/wiki/%D0%9A%D1%83%D0%BB%D1%8C%D1%82%D1%83%D1%80%D0%B0" TargetMode="External"/><Relationship Id="rId19" Type="http://schemas.openxmlformats.org/officeDocument/2006/relationships/hyperlink" Target="https://ru.wikipedia.org/wiki/%D0%94%D0%BE%D1%80%D0%BE%D0%B6%D0%BD%D0%BE%D0%B5_%D1%81%D1%82%D1%80%D0%BE%D0%B8%D1%82%D0%B5%D0%BB%D1%8C%D1%81%D1%82%D0%B2%D0%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E%D0%B1%D1%80%D0%B0%D0%B7%D0%BE%D0%B2%D0%B0%D0%BD%D0%B8%D0%B5" TargetMode="External"/><Relationship Id="rId14" Type="http://schemas.openxmlformats.org/officeDocument/2006/relationships/hyperlink" Target="https://ru.wikipedia.org/wiki/%D0%9E%D1%85%D1%80%D0%B0%D0%BD%D0%B0_%D0%BE%D0%B1%D1%89%D0%B5%D1%81%D1%82%D0%B2%D0%B5%D0%BD%D0%BD%D0%BE%D0%B3%D0%BE_%D0%BF%D0%BE%D1%80%D1%8F%D0%B4%D0%BA%D0%B0" TargetMode="External"/><Relationship Id="rId22" Type="http://schemas.openxmlformats.org/officeDocument/2006/relationships/hyperlink" Target="https://ru.wikipedia.org/wiki/%D0%9D%D0%B0%D1%81%D0%B5%D0%BB%D0%B5%D0%BD%D0%B8%D0%B5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gQgEw3LxHaAX+ygxDKUgnDYyg==">CgMxLjA4AHIhMWlkZTNnUHJzRHNZb0dUYWVYRDFydHp5blgyVTBUNnpP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ТИГРАН АЛЕКСАНДРОВИЧ</dc:creator>
  <cp:lastModifiedBy>User</cp:lastModifiedBy>
  <cp:revision>2</cp:revision>
  <dcterms:created xsi:type="dcterms:W3CDTF">2024-09-19T05:17:00Z</dcterms:created>
  <dcterms:modified xsi:type="dcterms:W3CDTF">2024-09-19T05:17:00Z</dcterms:modified>
</cp:coreProperties>
</file>