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5C0" w:rsidRDefault="001E4609" w:rsidP="00D21DA0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ПАСПОРТ</w:t>
      </w:r>
    </w:p>
    <w:p w:rsidR="009025C0" w:rsidRDefault="001E4609" w:rsidP="00D21DA0">
      <w:pPr>
        <w:pStyle w:val="Default"/>
        <w:jc w:val="center"/>
        <w:rPr>
          <w:b/>
          <w:bCs/>
          <w:sz w:val="28"/>
          <w:szCs w:val="28"/>
          <w:lang w:val="ru-RU"/>
        </w:rPr>
      </w:pPr>
      <w:bookmarkStart w:id="0" w:name="__DdeLink__15858_618990178"/>
      <w:r>
        <w:rPr>
          <w:b/>
          <w:bCs/>
          <w:sz w:val="28"/>
          <w:szCs w:val="28"/>
          <w:lang w:val="ru-RU"/>
        </w:rPr>
        <w:t>Общественное здание</w:t>
      </w:r>
      <w:bookmarkEnd w:id="0"/>
    </w:p>
    <w:p w:rsidR="009025C0" w:rsidRDefault="001E4609" w:rsidP="00D21DA0">
      <w:pPr>
        <w:pStyle w:val="Default"/>
        <w:tabs>
          <w:tab w:val="left" w:pos="2282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Информация об объекте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Наименование </w:t>
      </w:r>
      <w:bookmarkStart w:id="1" w:name="__DdeLink__15860_618990178"/>
      <w:r>
        <w:rPr>
          <w:b/>
          <w:bCs/>
          <w:sz w:val="28"/>
          <w:szCs w:val="28"/>
          <w:u w:val="single"/>
          <w:lang w:val="ru-RU"/>
        </w:rPr>
        <w:t>Сельский дом культуры</w:t>
      </w:r>
      <w:bookmarkStart w:id="2" w:name="__DdeLink__15862_618990178"/>
      <w:bookmarkEnd w:id="1"/>
      <w:bookmarkEnd w:id="2"/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Тип объекта </w:t>
      </w:r>
      <w:bookmarkStart w:id="3" w:name="__DdeLink__15865_618990178"/>
      <w:bookmarkEnd w:id="3"/>
      <w:r>
        <w:rPr>
          <w:b/>
          <w:bCs/>
          <w:sz w:val="28"/>
          <w:szCs w:val="28"/>
          <w:u w:val="single"/>
          <w:lang w:val="ru-RU"/>
        </w:rPr>
        <w:t>Дома культуры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Место нахождения (адрес) </w:t>
      </w:r>
      <w:bookmarkStart w:id="4" w:name="__DdeLink__15867_618990178"/>
      <w:bookmarkEnd w:id="4"/>
      <w:proofErr w:type="spellStart"/>
      <w:r>
        <w:rPr>
          <w:b/>
          <w:bCs/>
          <w:sz w:val="28"/>
          <w:szCs w:val="28"/>
          <w:u w:val="single"/>
          <w:lang w:val="ru-RU"/>
        </w:rPr>
        <w:t>Белоглинский</w:t>
      </w:r>
      <w:proofErr w:type="spellEnd"/>
      <w:r>
        <w:rPr>
          <w:b/>
          <w:bCs/>
          <w:sz w:val="28"/>
          <w:szCs w:val="28"/>
          <w:u w:val="single"/>
          <w:lang w:val="ru-RU"/>
        </w:rPr>
        <w:t xml:space="preserve"> р-н п. Центральный Советская 1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Форма собственности объекта </w:t>
      </w:r>
      <w:bookmarkStart w:id="5" w:name="__DdeLink__15869_618990178"/>
      <w:bookmarkEnd w:id="5"/>
      <w:r>
        <w:rPr>
          <w:b/>
          <w:bCs/>
          <w:sz w:val="28"/>
          <w:szCs w:val="28"/>
          <w:u w:val="single"/>
          <w:lang w:val="ru-RU"/>
        </w:rPr>
        <w:t>Муниципальная</w:t>
      </w:r>
    </w:p>
    <w:p w:rsidR="009025C0" w:rsidRDefault="001E4609" w:rsidP="00D21DA0">
      <w:pPr>
        <w:pStyle w:val="Defaul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(федеральная, городская, муниципальная, негосударственная) </w:t>
      </w:r>
    </w:p>
    <w:p w:rsidR="009025C0" w:rsidRDefault="001E4609" w:rsidP="00D21DA0">
      <w:pPr>
        <w:pStyle w:val="Default"/>
        <w:jc w:val="both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Данные о лице, осуществляющем деятельность на объекте </w:t>
      </w:r>
      <w:bookmarkStart w:id="6" w:name="__DdeLink__4521_751742427"/>
      <w:bookmarkEnd w:id="6"/>
    </w:p>
    <w:p w:rsidR="009025C0" w:rsidRDefault="001E4609" w:rsidP="00D21DA0">
      <w:pPr>
        <w:pStyle w:val="Default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(собственник, арендатор; наименование юр. лица, предпринимателя; ИНН, телефон и т.д.)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Основание для пользования объектом </w:t>
      </w:r>
      <w:bookmarkStart w:id="7" w:name="__DdeLink__4523_751742427"/>
      <w:r>
        <w:rPr>
          <w:b/>
          <w:bCs/>
          <w:sz w:val="28"/>
          <w:szCs w:val="28"/>
          <w:u w:val="single"/>
          <w:lang w:val="ru-RU"/>
        </w:rPr>
        <w:t>Право оперативного управления</w:t>
      </w:r>
      <w:bookmarkEnd w:id="7"/>
    </w:p>
    <w:p w:rsidR="009025C0" w:rsidRDefault="001E4609" w:rsidP="00D21DA0">
      <w:pPr>
        <w:pStyle w:val="Default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(собственник, арендатор, наименование юр. лица, предпринимателя)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ИНН: </w:t>
      </w:r>
      <w:bookmarkStart w:id="8" w:name="__DdeLink__4525_751742427"/>
      <w:bookmarkEnd w:id="8"/>
      <w:r>
        <w:rPr>
          <w:b/>
          <w:bCs/>
          <w:sz w:val="28"/>
          <w:szCs w:val="28"/>
          <w:u w:val="single"/>
          <w:lang w:val="ru-RU"/>
        </w:rPr>
        <w:t>2326007816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Телефон: </w:t>
      </w:r>
      <w:bookmarkStart w:id="9" w:name="__DdeLink__4527_751742427"/>
      <w:bookmarkEnd w:id="9"/>
      <w:r>
        <w:rPr>
          <w:b/>
          <w:bCs/>
          <w:sz w:val="28"/>
          <w:szCs w:val="28"/>
          <w:u w:val="single"/>
          <w:lang w:val="ru-RU"/>
        </w:rPr>
        <w:t>88615491199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Количество этажей здания </w:t>
      </w:r>
      <w:bookmarkStart w:id="10" w:name="__DdeLink__4529_751742427"/>
      <w:r>
        <w:rPr>
          <w:b/>
          <w:bCs/>
          <w:sz w:val="28"/>
          <w:szCs w:val="28"/>
          <w:u w:val="single"/>
          <w:lang w:val="ru-RU"/>
        </w:rPr>
        <w:t>2</w:t>
      </w:r>
      <w:bookmarkEnd w:id="10"/>
      <w:r>
        <w:rPr>
          <w:sz w:val="28"/>
          <w:szCs w:val="28"/>
          <w:lang w:val="ru-RU"/>
        </w:rPr>
        <w:t xml:space="preserve">, этаж расположения объекта </w:t>
      </w:r>
      <w:bookmarkStart w:id="11" w:name="__DdeLink__4531_751742427"/>
      <w:r>
        <w:rPr>
          <w:b/>
          <w:bCs/>
          <w:sz w:val="28"/>
          <w:szCs w:val="28"/>
          <w:u w:val="single"/>
          <w:lang w:val="ru-RU"/>
        </w:rPr>
        <w:t>1</w:t>
      </w:r>
      <w:bookmarkEnd w:id="11"/>
      <w:r>
        <w:rPr>
          <w:b/>
          <w:bCs/>
          <w:sz w:val="28"/>
          <w:szCs w:val="28"/>
          <w:u w:val="single"/>
          <w:lang w:val="ru-RU"/>
        </w:rPr>
        <w:t xml:space="preserve"> 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Комментарий: </w:t>
      </w:r>
      <w:bookmarkStart w:id="12" w:name="__DdeLink__4533_751742427"/>
      <w:bookmarkEnd w:id="12"/>
      <w:r>
        <w:rPr>
          <w:b/>
          <w:bCs/>
          <w:sz w:val="28"/>
          <w:szCs w:val="28"/>
          <w:u w:val="single"/>
          <w:lang w:val="ru-RU"/>
        </w:rPr>
        <w:t>С районным обществом инвалидов согласованы меры, обеспечивающие удовлетворение минимальных потребностей инвалидов. Имеется план мероприятий по обеспечению доступности объекта для инвалидов и других маломобильных групп населения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Плановая дата обследования: </w:t>
      </w:r>
      <w:bookmarkStart w:id="13" w:name="__DdeLink__4541_751742427"/>
      <w:bookmarkEnd w:id="13"/>
      <w:r>
        <w:rPr>
          <w:b/>
          <w:bCs/>
          <w:sz w:val="28"/>
          <w:szCs w:val="28"/>
          <w:lang w:val="ru-RU"/>
        </w:rPr>
        <w:t>03.2023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Фактическая дата обследования: </w:t>
      </w:r>
      <w:bookmarkStart w:id="14" w:name="__DdeLink__4543_751742427"/>
      <w:bookmarkEnd w:id="14"/>
      <w:r>
        <w:rPr>
          <w:b/>
          <w:bCs/>
          <w:sz w:val="28"/>
          <w:szCs w:val="28"/>
          <w:lang w:val="ru-RU"/>
        </w:rPr>
        <w:t>10.03.2023</w:t>
      </w:r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Организация: </w:t>
      </w:r>
      <w:bookmarkStart w:id="15" w:name="__DdeLink__4535_751742427"/>
      <w:r>
        <w:rPr>
          <w:b/>
          <w:bCs/>
          <w:sz w:val="28"/>
          <w:szCs w:val="28"/>
          <w:u w:val="single"/>
          <w:lang w:val="ru-RU"/>
        </w:rPr>
        <w:t>МБУК "Центральная клубная система"</w:t>
      </w:r>
      <w:bookmarkEnd w:id="15"/>
    </w:p>
    <w:p w:rsidR="009025C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Должность лица: </w:t>
      </w:r>
      <w:bookmarkStart w:id="16" w:name="__DdeLink__4537_751742427"/>
      <w:r>
        <w:rPr>
          <w:b/>
          <w:bCs/>
          <w:sz w:val="28"/>
          <w:szCs w:val="28"/>
          <w:u w:val="single"/>
          <w:lang w:val="ru-RU"/>
        </w:rPr>
        <w:t>Исполняющий обязанности директора</w:t>
      </w:r>
      <w:bookmarkEnd w:id="16"/>
    </w:p>
    <w:p w:rsidR="00D21DA0" w:rsidRDefault="001E4609" w:rsidP="00D21DA0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ФИО: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Е.И.Починская</w:t>
      </w:r>
      <w:bookmarkStart w:id="17" w:name="__DdeLink__4539_751742427"/>
      <w:bookmarkEnd w:id="17"/>
      <w:proofErr w:type="spellEnd"/>
    </w:p>
    <w:p w:rsidR="009025C0" w:rsidRPr="00D21DA0" w:rsidRDefault="001E4609" w:rsidP="00D21DA0">
      <w:pPr>
        <w:pStyle w:val="Default"/>
        <w:rPr>
          <w:b/>
          <w:bCs/>
          <w:sz w:val="28"/>
          <w:szCs w:val="28"/>
          <w:vertAlign w:val="superscript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b/>
          <w:bCs/>
          <w:sz w:val="28"/>
          <w:szCs w:val="28"/>
          <w:lang w:val="ru-RU"/>
        </w:rPr>
        <w:t>Соответствие элементов объекта нормативным требованиям доступности для инвалидов</w:t>
      </w:r>
      <w:r>
        <w:rPr>
          <w:rStyle w:val="a4"/>
          <w:b/>
          <w:bCs/>
          <w:sz w:val="28"/>
          <w:szCs w:val="28"/>
          <w:lang w:val="ru-RU"/>
        </w:rPr>
        <w:footnoteReference w:id="1"/>
      </w:r>
    </w:p>
    <w:tbl>
      <w:tblPr>
        <w:tblW w:w="13155" w:type="dxa"/>
        <w:tblInd w:w="2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059"/>
        <w:gridCol w:w="1498"/>
        <w:gridCol w:w="2163"/>
        <w:gridCol w:w="2182"/>
        <w:gridCol w:w="2253"/>
      </w:tblGrid>
      <w:tr w:rsidR="009025C0"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pStyle w:val="Default"/>
              <w:jc w:val="center"/>
            </w:pPr>
            <w:r>
              <w:t>Функциональные зоны /</w:t>
            </w:r>
          </w:p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объекта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pStyle w:val="Default"/>
              <w:jc w:val="center"/>
              <w:rPr>
                <w:rStyle w:val="a4"/>
              </w:rPr>
            </w:pPr>
            <w:r>
              <w:t>Категории инвалидов</w:t>
            </w:r>
            <w:r>
              <w:rPr>
                <w:rStyle w:val="a4"/>
              </w:rPr>
              <w:footnoteReference w:id="2"/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pStyle w:val="Default"/>
              <w:jc w:val="center"/>
            </w:pPr>
            <w:r>
              <w:t>Нормативные</w:t>
            </w:r>
          </w:p>
          <w:p w:rsidR="009025C0" w:rsidRDefault="001E4609" w:rsidP="00D21D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pStyle w:val="Default"/>
              <w:jc w:val="center"/>
            </w:pPr>
            <w:r>
              <w:t>Соответствует / не соответствует</w:t>
            </w:r>
          </w:p>
          <w:p w:rsidR="009025C0" w:rsidRDefault="009025C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pStyle w:val="Default"/>
              <w:jc w:val="center"/>
            </w:pPr>
            <w:r>
              <w:t>Примечания</w:t>
            </w:r>
            <w:r>
              <w:rPr>
                <w:vertAlign w:val="superscript"/>
                <w:lang w:val="ru-RU"/>
              </w:rPr>
              <w:t>1</w:t>
            </w:r>
            <w:r>
              <w:t xml:space="preserve"> /</w:t>
            </w:r>
          </w:p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 по несоответствию</w:t>
            </w:r>
          </w:p>
        </w:tc>
      </w:tr>
      <w:tr w:rsidR="00D21DA0" w:rsidTr="00D21DA0">
        <w:tc>
          <w:tcPr>
            <w:tcW w:w="0" w:type="auto"/>
            <w:gridSpan w:val="5"/>
            <w:vAlign w:val="center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Участки и территории</w:t>
            </w:r>
          </w:p>
        </w:tc>
      </w:tr>
      <w:tr w:rsidR="00D21DA0" w:rsidTr="00D21DA0">
        <w:tc>
          <w:tcPr>
            <w:tcW w:w="0" w:type="auto"/>
            <w:gridSpan w:val="5"/>
            <w:vAlign w:val="center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Вход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8"/>
              </w:rPr>
              <w:t>Лестница на входе наружная</w:t>
            </w: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Поручни на высоте 90 см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О, 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90 см.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5.1.13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Дополнительные разделительные двусторонние поручни (при ширине лестницы на входе 4,0 м и более)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5.1.13  СП 59.13330.2020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Высота подъема ступеней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О, 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12 - 15 см.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5.1.12  СП 59.13330.2020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Ширина ступеней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О, 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35 - 40 см.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5.1.12  СП 59.13330.2020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Единообразная геометрия ступеней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О, 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5.1.12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Горизонтальное завершение поручня вверху и внизу с </w:t>
            </w:r>
            <w:proofErr w:type="spellStart"/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нетравмирующим</w:t>
            </w:r>
            <w:proofErr w:type="spellEnd"/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окончанием, выступающие за границы лестничных маршей на 30 см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К, О, 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5.1.13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Непрерывные по всей длине ограждения и поручни с двух сторон 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5.1.13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Тактильно-контрастные наземные указатели перед </w:t>
            </w:r>
            <w:proofErr w:type="spellStart"/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лест-ницей</w:t>
            </w:r>
            <w:proofErr w:type="spellEnd"/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5.1.10  СП 59.13330.2020</w:t>
            </w:r>
          </w:p>
        </w:tc>
      </w:tr>
      <w:tr w:rsidR="009025C0" w:rsidRPr="002E5F33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b/>
                <w:sz w:val="28"/>
                <w:lang w:val="ru-RU"/>
              </w:rPr>
              <w:t>Пандус, дублирующий наружную лестницу на входе</w:t>
            </w: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Длина марша пандуса при продольном уклоне  от 30 до 40 ‰ (от 1:33 до 1:25) (включительно)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15,0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5.1.14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Длина марша пандуса при продольном уклоне  от 40 до 50 ‰ (от 1:25 до 1:20) (включительно)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12 м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5.1.14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Длина марша пандуса при продольном уклоне  от 50 до 60 ‰ (от 1:20 до 1:16,7) (включительно)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9 м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5.1.14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Длина марша пандуса при продольном уклоне  от 61 до 80 ‰ (от 1:16 до 1:12,5) (включительно)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6 м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5.1.14  СП 59.13330.2020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Уклон пандуса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80 ‰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5.1.14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</w:rPr>
              <w:t>C</w:t>
            </w:r>
            <w:proofErr w:type="spellStart"/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вободная</w:t>
            </w:r>
            <w:proofErr w:type="spellEnd"/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зона в верхнем и нижнем окончании пандуса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менее 1,5 Х 1,5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5.1.16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Бортики по продольным краям марша пандуса высотой не менее 5 см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п.5.1.16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Поручни пандуса (вдоль обеих сторон)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К, О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5.1.16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Поручни пандуса (на высоте 0,7 м)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0,7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5.1.16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Поручни пандуса (на высоте 0,9 м)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0,9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5.1.16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Поручни пандуса (расстояние между поручнями)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0,9  - 1,0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5.1.16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Подъемник, дублирующий наружную лестницу на входе (при высоте подъема до 3,0 м.)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5.1.14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Лифт, дублирующий наружную лестницу на входе (при расчетном перепаде высот более 3,0 м)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5.1.14  СП 59.13330.2020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8"/>
              </w:rPr>
              <w:t>Входная площадка</w:t>
            </w: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Размер входной площадки (при наличии пандуса)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менее  2,2 х 2,2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6.1.4  СП 59.13330.2020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8"/>
              </w:rPr>
              <w:t>Дверь входная наружная</w:t>
            </w: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Ширина проема одной створки двери в свету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менее 0,9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6.1.5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Высота порога двери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1,4 см.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6.2.4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Контрастная маркировка прозрачных полотен дверей (на уровне 0,9 - 1,0 м)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6.1.6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Контрастная маркировка прозрачных полотен дверей (на уровне 1,3 – 1,4 м)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6.1.6  СП 59.13330.2020</w:t>
            </w:r>
          </w:p>
        </w:tc>
      </w:tr>
      <w:tr w:rsidR="00D21DA0" w:rsidRPr="002E5F33" w:rsidTr="00D21DA0">
        <w:tc>
          <w:tcPr>
            <w:tcW w:w="0" w:type="auto"/>
            <w:gridSpan w:val="5"/>
            <w:vAlign w:val="center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Пути движения (для доступа в зону оказания услуги)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Ширина пути движения в коридорах, галереях и т.п. 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менее 1,8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6.2.1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Ширина прохода в помещении с оборудованием и мебелью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менее 1,2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6.2.2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Ширина дверных и открытых проемов в стене, выходов из коридоров и помещений на лестничную клетку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менее 0,9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6.2.4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Высота порогов или перепад высот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1,4 см.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6.2.4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Конструктивные элементы и устройства на пути движения, выступ (на стенах)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10 см.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6.2.6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Конструктивные элементы и устройства на пути движения, выступ (на отдельно стоящей опоре)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30 см.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6.2.6  СП 59.13330.2020</w:t>
            </w:r>
          </w:p>
        </w:tc>
      </w:tr>
      <w:tr w:rsidR="009025C0" w:rsidRPr="002E5F33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b/>
                <w:sz w:val="28"/>
                <w:lang w:val="ru-RU"/>
              </w:rPr>
              <w:t>Дверь входная внутренняя (в зону оказания услуги)</w:t>
            </w: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Контрастная маркировка прозрачных полотен дверей на уровне 0,9 – 1,0 м 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6.1.6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Контрастная маркировка прозрачных полотен дверей на уровне 1,3 – 1,4 м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6.1.6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Ширина проема одной створки двери в свету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менее 0,9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6.2.4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Высота порога двери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1,4 см.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6.2.4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Контрастная маркировка прозрачных полотен дверей (на уровне 0,9 – 1,0 м и на уровне 1,3 – 1,4 м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6.2.4  СП 59.13330.2020</w:t>
            </w:r>
          </w:p>
        </w:tc>
      </w:tr>
      <w:tr w:rsidR="00D21DA0" w:rsidTr="00D21DA0">
        <w:tc>
          <w:tcPr>
            <w:tcW w:w="0" w:type="auto"/>
            <w:gridSpan w:val="5"/>
            <w:vAlign w:val="center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Зона оказания услуги</w:t>
            </w:r>
          </w:p>
        </w:tc>
      </w:tr>
      <w:tr w:rsidR="009025C0" w:rsidRPr="002E5F33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b/>
                <w:sz w:val="28"/>
                <w:lang w:val="ru-RU"/>
              </w:rPr>
              <w:t>Места обслуживания маломобильных групп населения в общественных зданиях и сооружениях</w:t>
            </w: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Места для инвалида в зоне обслуживания посетителей общественных зданий и сооружений различного назначения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К, О, С, Г</w:t>
            </w:r>
          </w:p>
        </w:tc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не менее 5 %, но не менее одного места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8.1.4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Размещение технологического и иного оборудования:(при расположении сбоку)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не выше 1,4 м и не ниже 0,3 м от пола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Размещение технологического и иного оборудования (при фронтальном подходе)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не выше 1,2 м и не ниже 0,4 м от пола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Высота поверхности столов, прилавков, окошек касс и т.п.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более  0,8 – 0,85 м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 СП 59.13330.2020</w:t>
            </w:r>
          </w:p>
        </w:tc>
      </w:tr>
      <w:tr w:rsidR="009025C0">
        <w:tc>
          <w:tcPr>
            <w:tcW w:w="0" w:type="auto"/>
            <w:vMerge w:val="restart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Ширина прилавка, стола, стойки и т.п. у места получения услуги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менее 1,0 м.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Не требуется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 СП 59.13330.2020</w:t>
            </w:r>
          </w:p>
        </w:tc>
      </w:tr>
      <w:tr w:rsidR="00D21DA0" w:rsidTr="00D21DA0">
        <w:tc>
          <w:tcPr>
            <w:tcW w:w="0" w:type="auto"/>
            <w:gridSpan w:val="5"/>
            <w:vAlign w:val="center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Средства информации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Обозначение специальными символами доступных элементов здания, указатели направления движения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К, О, С, Г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6.5.1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Информирующие тактильные таблички для идентификации помещений (рядом с дверью со стороны дверной ручки) на высоте от 1,2 до 1,6 м с дублирование рельефными знаками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К, О, С, Г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6.5.9  СП 59.13330.2020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Технические средства информации, обеспечивающие визуальную, звуковую и тактильную информацию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С, Г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6.5.2  СП 59.13330.2020</w:t>
            </w:r>
          </w:p>
        </w:tc>
      </w:tr>
    </w:tbl>
    <w:p w:rsidR="009025C0" w:rsidRDefault="009025C0" w:rsidP="00D21D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025C0" w:rsidRDefault="001E4609" w:rsidP="00D21DA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Доступность функциональных зон объекта для отдельных категорий инвалидов</w:t>
      </w:r>
    </w:p>
    <w:tbl>
      <w:tblPr>
        <w:tblW w:w="131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6605"/>
        <w:gridCol w:w="1688"/>
        <w:gridCol w:w="1708"/>
        <w:gridCol w:w="1708"/>
        <w:gridCol w:w="1469"/>
      </w:tblGrid>
      <w:tr w:rsidR="009025C0" w:rsidRPr="002E5F33">
        <w:tc>
          <w:tcPr>
            <w:tcW w:w="6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pStyle w:val="Default"/>
              <w:jc w:val="center"/>
            </w:pPr>
            <w:r>
              <w:t>Наименование функциональных зон объекта</w:t>
            </w:r>
          </w:p>
          <w:p w:rsidR="009025C0" w:rsidRDefault="009025C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6351" w:type="dxa"/>
              <w:tblLook w:val="04A0" w:firstRow="1" w:lastRow="0" w:firstColumn="1" w:lastColumn="0" w:noHBand="0" w:noVBand="1"/>
            </w:tblPr>
            <w:tblGrid>
              <w:gridCol w:w="6351"/>
            </w:tblGrid>
            <w:tr w:rsidR="009025C0" w:rsidRPr="002E5F33">
              <w:trPr>
                <w:trHeight w:val="202"/>
              </w:trPr>
              <w:tc>
                <w:tcPr>
                  <w:tcW w:w="6351" w:type="dxa"/>
                  <w:shd w:val="clear" w:color="auto" w:fill="FFFFFF"/>
                </w:tcPr>
                <w:p w:rsidR="009025C0" w:rsidRDefault="001E4609" w:rsidP="00D21DA0">
                  <w:pPr>
                    <w:pStyle w:val="Defaul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Степень доступности</w:t>
                  </w:r>
                </w:p>
                <w:p w:rsidR="009025C0" w:rsidRDefault="001E4609" w:rsidP="00D21DA0">
                  <w:pPr>
                    <w:pStyle w:val="Default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(доступен «+», недоступен «-», не требует приспособления «#»)</w:t>
                  </w:r>
                </w:p>
              </w:tc>
            </w:tr>
          </w:tbl>
          <w:p w:rsidR="009025C0" w:rsidRDefault="009025C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025C0">
        <w:tc>
          <w:tcPr>
            <w:tcW w:w="66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9025C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Участки и территории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Вход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</w:tr>
      <w:tr w:rsidR="009025C0"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Пути движения (для доступа в зону оказания услуги)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Зона оказания услуги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Санитарно-гигиеническое помещение 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</w:tr>
      <w:tr w:rsidR="009025C0"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Средства информации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</w:tr>
    </w:tbl>
    <w:p w:rsidR="009025C0" w:rsidRDefault="009025C0" w:rsidP="00D21D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025C0" w:rsidRDefault="001E4609" w:rsidP="00D21DA0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Заключение о доступности объекта для инвалидов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(нужное отметить знаком «Х»)</w:t>
      </w:r>
    </w:p>
    <w:tbl>
      <w:tblPr>
        <w:tblW w:w="1317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196"/>
        <w:gridCol w:w="3395"/>
        <w:gridCol w:w="1801"/>
        <w:gridCol w:w="1886"/>
        <w:gridCol w:w="2158"/>
        <w:gridCol w:w="1737"/>
      </w:tblGrid>
      <w:tr w:rsidR="009025C0" w:rsidRPr="002E5F33" w:rsidTr="00D21DA0">
        <w:tc>
          <w:tcPr>
            <w:tcW w:w="21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9025C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pStyle w:val="Default"/>
              <w:jc w:val="center"/>
            </w:pPr>
            <w:r>
              <w:t>Степень</w:t>
            </w:r>
          </w:p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доступности объекта</w:t>
            </w:r>
          </w:p>
        </w:tc>
        <w:tc>
          <w:tcPr>
            <w:tcW w:w="75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Доступность объекта для отдельных категорий инвалидов</w:t>
            </w:r>
          </w:p>
          <w:p w:rsidR="009025C0" w:rsidRDefault="009025C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025C0" w:rsidTr="00D21DA0">
        <w:tc>
          <w:tcPr>
            <w:tcW w:w="21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9025C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9025C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</w:tr>
      <w:tr w:rsidR="00D21DA0" w:rsidTr="00D21DA0"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D21DA0">
            <w:pPr>
              <w:pStyle w:val="Default"/>
              <w:jc w:val="center"/>
            </w:pPr>
            <w:r>
              <w:t>Объект доступен</w:t>
            </w:r>
          </w:p>
          <w:p w:rsidR="00D21DA0" w:rsidRDefault="00D21DA0" w:rsidP="00D21D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32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X*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32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X*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32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X*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32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X*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32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X*</w:t>
            </w:r>
          </w:p>
        </w:tc>
      </w:tr>
      <w:tr w:rsidR="00D21DA0" w:rsidTr="00D21DA0"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D21DA0">
            <w:pPr>
              <w:pStyle w:val="Default"/>
              <w:jc w:val="center"/>
            </w:pPr>
            <w:r>
              <w:t>Объект недоступен</w:t>
            </w:r>
          </w:p>
          <w:p w:rsidR="00D21DA0" w:rsidRDefault="00D21DA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1DA0" w:rsidRDefault="00D21DA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025C0" w:rsidRDefault="009025C0" w:rsidP="00D21DA0">
      <w:pPr>
        <w:pStyle w:val="Default"/>
        <w:rPr>
          <w:lang w:val="ru-RU"/>
        </w:rPr>
      </w:pPr>
      <w:bookmarkStart w:id="18" w:name="__DdeLink__3309_1688013721"/>
      <w:bookmarkEnd w:id="18"/>
    </w:p>
    <w:p w:rsidR="009025C0" w:rsidRDefault="009025C0" w:rsidP="00D21DA0">
      <w:pPr>
        <w:pStyle w:val="Default"/>
        <w:rPr>
          <w:b/>
          <w:bCs/>
          <w:sz w:val="28"/>
          <w:szCs w:val="28"/>
        </w:rPr>
      </w:pPr>
    </w:p>
    <w:p w:rsidR="009025C0" w:rsidRDefault="001E4609" w:rsidP="00D21D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8"/>
          <w:szCs w:val="28"/>
        </w:rPr>
        <w:t>Рекомендации по обеспечению доступности объекта</w:t>
      </w:r>
    </w:p>
    <w:tbl>
      <w:tblPr>
        <w:tblW w:w="1317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323"/>
        <w:gridCol w:w="9850"/>
      </w:tblGrid>
      <w:tr w:rsidR="009025C0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Функциональные зоны объекта</w:t>
            </w:r>
          </w:p>
          <w:p w:rsidR="009025C0" w:rsidRDefault="009025C0" w:rsidP="00D21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5C0" w:rsidRDefault="001E4609" w:rsidP="00D21D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 по адаптации</w:t>
            </w:r>
          </w:p>
          <w:p w:rsidR="009025C0" w:rsidRDefault="009025C0" w:rsidP="00D21DA0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025C0">
        <w:tc>
          <w:tcPr>
            <w:tcW w:w="0" w:type="auto"/>
            <w:vAlign w:val="center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Участки и территории</w:t>
            </w: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</w:tr>
      <w:tr w:rsidR="009025C0" w:rsidRPr="002E5F33">
        <w:tc>
          <w:tcPr>
            <w:tcW w:w="0" w:type="auto"/>
            <w:vMerge w:val="restart"/>
            <w:vAlign w:val="center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Вход</w:t>
            </w:r>
          </w:p>
        </w:tc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На лестнице на входе наружной установить центральные разделительные двусторонние поручни (при ширине лестницы на входе наружной 4,0 м и более) (С районным обществом инвалидов согласованы меры, обеспечивающие удовлетворение минимальных потребностей инвалидов. Имеется план мероприятий по обеспечению доступности объекта для инвалидов и других маломобильных групп населения)</w:t>
            </w:r>
          </w:p>
        </w:tc>
      </w:tr>
      <w:tr w:rsidR="009025C0" w:rsidRPr="002E5F33">
        <w:tc>
          <w:tcPr>
            <w:tcW w:w="0" w:type="auto"/>
            <w:vMerge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На лестнице на входе наружной предусмотреть непрерывные по всей длине ограждения и поручни с двух сторон (С районным обществом инвалидов согласованы меры, обеспечивающие удовлетворение минимальных потребностей инвалидов. Имеется план мероприятий по обеспечению доступности объекта для инвалидов и других маломобильных групп населения)</w:t>
            </w:r>
          </w:p>
        </w:tc>
      </w:tr>
      <w:tr w:rsidR="009025C0" w:rsidRPr="002E5F33">
        <w:tc>
          <w:tcPr>
            <w:tcW w:w="0" w:type="auto"/>
            <w:vMerge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Перед лестницей на входе наружной установить тактильно-контрастные наземные указатели  (С районным обществом инвалидов согласованы меры, обеспечивающие удовлетворение минимальных потребностей инвалидов. Имеется план мероприятий по обеспечению доступности объекта для инвалидов и других маломобильных групп населения)</w:t>
            </w:r>
          </w:p>
        </w:tc>
      </w:tr>
      <w:tr w:rsidR="009025C0" w:rsidRPr="002E5F33">
        <w:tc>
          <w:tcPr>
            <w:tcW w:w="0" w:type="auto"/>
            <w:vAlign w:val="center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Пути движения (для доступа в зону оказания услуги)</w:t>
            </w:r>
          </w:p>
        </w:tc>
        <w:tc>
          <w:tcPr>
            <w:tcW w:w="0" w:type="auto"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</w:tr>
      <w:tr w:rsidR="009025C0">
        <w:tc>
          <w:tcPr>
            <w:tcW w:w="0" w:type="auto"/>
            <w:vAlign w:val="center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Зона оказания услуги</w:t>
            </w: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</w:tr>
      <w:tr w:rsidR="009025C0">
        <w:tc>
          <w:tcPr>
            <w:tcW w:w="0" w:type="auto"/>
            <w:vAlign w:val="center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Санитарно-гигиеническое помещение </w:t>
            </w:r>
          </w:p>
        </w:tc>
        <w:tc>
          <w:tcPr>
            <w:tcW w:w="0" w:type="auto"/>
          </w:tcPr>
          <w:p w:rsidR="009025C0" w:rsidRDefault="009025C0" w:rsidP="00D21DA0">
            <w:pPr>
              <w:spacing w:after="0" w:line="240" w:lineRule="auto"/>
            </w:pPr>
          </w:p>
        </w:tc>
      </w:tr>
      <w:tr w:rsidR="009025C0" w:rsidRPr="002E5F33">
        <w:tc>
          <w:tcPr>
            <w:tcW w:w="0" w:type="auto"/>
            <w:vMerge w:val="restart"/>
            <w:vAlign w:val="center"/>
          </w:tcPr>
          <w:p w:rsidR="009025C0" w:rsidRDefault="001E4609" w:rsidP="00D21DA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Средства информации</w:t>
            </w:r>
          </w:p>
        </w:tc>
        <w:tc>
          <w:tcPr>
            <w:tcW w:w="0" w:type="auto"/>
          </w:tcPr>
          <w:p w:rsidR="009025C0" w:rsidRPr="00D21DA0" w:rsidRDefault="001E4609" w:rsidP="002E5F33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Обустроить специальными символами доступных элементов здания (С районным обществом инвалидов согласованы меры, обеспечивающие удовлетворение минимальных потребностей инвалидов. Имеется план мероприятий по обеспечению доступности объекта для инвалидов и других маломобильных групп населения)</w:t>
            </w:r>
          </w:p>
        </w:tc>
      </w:tr>
      <w:tr w:rsidR="009025C0" w:rsidRPr="002E5F33">
        <w:tc>
          <w:tcPr>
            <w:tcW w:w="0" w:type="auto"/>
            <w:vMerge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Установить таблички с информацией  о назначении помещений внутри здания (С районным обществом инвалидов согласованы меры, обеспечивающие удовлетворение минимальных потребностей инвалидов. Имеется план мероприятий по обеспечению доступности объекта для инвалидов и других маломобильных групп населения)</w:t>
            </w:r>
          </w:p>
        </w:tc>
      </w:tr>
      <w:tr w:rsidR="009025C0" w:rsidRPr="002E5F33">
        <w:tc>
          <w:tcPr>
            <w:tcW w:w="0" w:type="auto"/>
            <w:vMerge/>
          </w:tcPr>
          <w:p w:rsidR="009025C0" w:rsidRPr="00D21DA0" w:rsidRDefault="009025C0" w:rsidP="00D21D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9025C0" w:rsidRPr="00D21DA0" w:rsidRDefault="001E4609" w:rsidP="00D21DA0">
            <w:pPr>
              <w:spacing w:after="0" w:line="240" w:lineRule="auto"/>
              <w:rPr>
                <w:lang w:val="ru-RU"/>
              </w:rPr>
            </w:pPr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 xml:space="preserve">Установить Технические средства информации, обеспечивающие </w:t>
            </w:r>
            <w:proofErr w:type="spellStart"/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ви-зуальную</w:t>
            </w:r>
            <w:proofErr w:type="spellEnd"/>
            <w:r w:rsidRPr="00D21DA0">
              <w:rPr>
                <w:rFonts w:ascii="Times New Roman" w:eastAsia="Times New Roman" w:hAnsi="Times New Roman"/>
                <w:sz w:val="28"/>
                <w:lang w:val="ru-RU"/>
              </w:rPr>
              <w:t>, звуковую и тактильную информацию (С районным обществом инвалидов согласованы меры, обеспечивающие удовлетворение минимальных потребностей инвалидов. Имеется план мероприятий по обеспечению доступности объекта для инвалидов и других маломобильных групп населения)</w:t>
            </w:r>
          </w:p>
        </w:tc>
      </w:tr>
    </w:tbl>
    <w:p w:rsidR="009025C0" w:rsidRDefault="009025C0" w:rsidP="00D21D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025C0" w:rsidRDefault="009025C0" w:rsidP="00D21D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025C0" w:rsidRPr="00D21DA0" w:rsidRDefault="001E4609" w:rsidP="00D21DA0">
      <w:pPr>
        <w:pStyle w:val="Default"/>
        <w:rPr>
          <w:lang w:val="ru-RU"/>
        </w:rPr>
      </w:pPr>
      <w:r w:rsidRPr="00D21DA0">
        <w:rPr>
          <w:lang w:val="ru-RU"/>
        </w:rPr>
        <w:t>«</w:t>
      </w:r>
      <w:r w:rsidR="00D21DA0">
        <w:rPr>
          <w:lang w:val="ru-RU"/>
        </w:rPr>
        <w:t>10</w:t>
      </w:r>
      <w:r w:rsidRPr="00D21DA0">
        <w:rPr>
          <w:lang w:val="ru-RU"/>
        </w:rPr>
        <w:t>»</w:t>
      </w:r>
      <w:r w:rsidR="00D21DA0">
        <w:rPr>
          <w:lang w:val="ru-RU"/>
        </w:rPr>
        <w:t xml:space="preserve"> марта</w:t>
      </w:r>
      <w:r w:rsidRPr="00D21DA0">
        <w:rPr>
          <w:lang w:val="ru-RU"/>
        </w:rPr>
        <w:t xml:space="preserve"> 20</w:t>
      </w:r>
      <w:r w:rsidR="00D21DA0">
        <w:rPr>
          <w:lang w:val="ru-RU"/>
        </w:rPr>
        <w:t>23</w:t>
      </w:r>
      <w:r w:rsidRPr="00D21DA0">
        <w:rPr>
          <w:lang w:val="ru-RU"/>
        </w:rPr>
        <w:t xml:space="preserve">г. </w:t>
      </w:r>
    </w:p>
    <w:p w:rsidR="00D21DA0" w:rsidRDefault="001E4609" w:rsidP="00D21DA0">
      <w:pPr>
        <w:pStyle w:val="Default"/>
        <w:rPr>
          <w:color w:val="00000A"/>
          <w:sz w:val="16"/>
          <w:szCs w:val="16"/>
          <w:lang w:val="ru-RU"/>
        </w:rPr>
      </w:pPr>
      <w:r w:rsidRPr="00D21DA0">
        <w:rPr>
          <w:color w:val="00000A"/>
          <w:sz w:val="16"/>
          <w:szCs w:val="16"/>
          <w:lang w:val="ru-RU"/>
        </w:rPr>
        <w:t>Дата составления Паспорта</w:t>
      </w:r>
    </w:p>
    <w:p w:rsidR="00D21DA0" w:rsidRDefault="00D21DA0" w:rsidP="00D21DA0">
      <w:pPr>
        <w:pStyle w:val="Default"/>
        <w:rPr>
          <w:color w:val="00000A"/>
          <w:sz w:val="16"/>
          <w:szCs w:val="16"/>
          <w:lang w:val="ru-RU"/>
        </w:rPr>
      </w:pPr>
    </w:p>
    <w:p w:rsidR="00D21DA0" w:rsidRDefault="00D21DA0" w:rsidP="00D21DA0">
      <w:pPr>
        <w:pStyle w:val="Default"/>
        <w:rPr>
          <w:color w:val="00000A"/>
          <w:sz w:val="22"/>
          <w:szCs w:val="22"/>
          <w:lang w:val="ru-RU"/>
        </w:rPr>
      </w:pPr>
      <w:r>
        <w:rPr>
          <w:color w:val="00000A"/>
          <w:sz w:val="22"/>
          <w:szCs w:val="22"/>
          <w:lang w:val="ru-RU"/>
        </w:rPr>
        <w:t xml:space="preserve">Специалист отдела по вопросам мер социальной поддержки и  социального </w:t>
      </w:r>
    </w:p>
    <w:p w:rsidR="00D21DA0" w:rsidRDefault="00D21DA0" w:rsidP="00D21DA0">
      <w:pPr>
        <w:pStyle w:val="Default"/>
        <w:rPr>
          <w:color w:val="00000A"/>
          <w:sz w:val="22"/>
          <w:szCs w:val="22"/>
          <w:lang w:val="ru-RU"/>
        </w:rPr>
      </w:pPr>
      <w:r>
        <w:rPr>
          <w:color w:val="00000A"/>
          <w:sz w:val="22"/>
          <w:szCs w:val="22"/>
          <w:lang w:val="ru-RU"/>
        </w:rPr>
        <w:t xml:space="preserve">обслуживания отдельных и групп населения УСЗН в </w:t>
      </w:r>
      <w:proofErr w:type="spellStart"/>
      <w:r>
        <w:rPr>
          <w:color w:val="00000A"/>
          <w:sz w:val="22"/>
          <w:szCs w:val="22"/>
          <w:lang w:val="ru-RU"/>
        </w:rPr>
        <w:t>Белоглинском</w:t>
      </w:r>
      <w:proofErr w:type="spellEnd"/>
      <w:r>
        <w:rPr>
          <w:color w:val="00000A"/>
          <w:sz w:val="22"/>
          <w:szCs w:val="22"/>
          <w:lang w:val="ru-RU"/>
        </w:rPr>
        <w:t xml:space="preserve"> районе</w:t>
      </w:r>
      <w:r>
        <w:rPr>
          <w:color w:val="00000A"/>
          <w:sz w:val="22"/>
          <w:szCs w:val="22"/>
          <w:lang w:val="ru-RU"/>
        </w:rPr>
        <w:tab/>
      </w:r>
      <w:r>
        <w:rPr>
          <w:color w:val="00000A"/>
          <w:sz w:val="22"/>
          <w:szCs w:val="22"/>
          <w:lang w:val="ru-RU"/>
        </w:rPr>
        <w:tab/>
      </w:r>
      <w:r>
        <w:rPr>
          <w:color w:val="00000A"/>
          <w:sz w:val="22"/>
          <w:szCs w:val="22"/>
          <w:lang w:val="ru-RU"/>
        </w:rPr>
        <w:tab/>
      </w:r>
      <w:r>
        <w:rPr>
          <w:color w:val="00000A"/>
          <w:sz w:val="22"/>
          <w:szCs w:val="22"/>
          <w:lang w:val="ru-RU"/>
        </w:rPr>
        <w:tab/>
      </w:r>
      <w:proofErr w:type="spellStart"/>
      <w:r>
        <w:rPr>
          <w:color w:val="00000A"/>
          <w:sz w:val="22"/>
          <w:szCs w:val="22"/>
          <w:lang w:val="ru-RU"/>
        </w:rPr>
        <w:t>О.В.Кононова</w:t>
      </w:r>
      <w:proofErr w:type="spellEnd"/>
    </w:p>
    <w:p w:rsidR="009025C0" w:rsidRPr="00D21DA0" w:rsidRDefault="001E4609" w:rsidP="00D21DA0">
      <w:pPr>
        <w:pStyle w:val="Default"/>
        <w:rPr>
          <w:color w:val="00000A"/>
          <w:lang w:val="ru-RU"/>
        </w:rPr>
      </w:pPr>
      <w:r w:rsidRPr="00D21DA0">
        <w:rPr>
          <w:color w:val="00000A"/>
          <w:lang w:val="ru-RU"/>
        </w:rPr>
        <w:t xml:space="preserve">_________________________________________________________ ______________________ ____________________ </w:t>
      </w:r>
    </w:p>
    <w:p w:rsidR="009025C0" w:rsidRPr="00D21DA0" w:rsidRDefault="001E4609" w:rsidP="00D21DA0">
      <w:pPr>
        <w:spacing w:after="0" w:line="240" w:lineRule="auto"/>
        <w:rPr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Должность лица, составившего Паспорт </w:t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  <w:t xml:space="preserve">подпись </w:t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  <w:t>Ф.И.О.</w:t>
      </w:r>
    </w:p>
    <w:sectPr w:rsidR="009025C0" w:rsidRPr="00D21DA0" w:rsidSect="00D21DA0">
      <w:headerReference w:type="default" r:id="rId7"/>
      <w:footerReference w:type="default" r:id="rId8"/>
      <w:pgSz w:w="15840" w:h="12240" w:orient="landscape"/>
      <w:pgMar w:top="426" w:right="1134" w:bottom="567" w:left="1134" w:header="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2CC" w:rsidRDefault="002072CC">
      <w:pPr>
        <w:spacing w:after="0" w:line="240" w:lineRule="auto"/>
      </w:pPr>
      <w:r>
        <w:separator/>
      </w:r>
    </w:p>
  </w:endnote>
  <w:endnote w:type="continuationSeparator" w:id="0">
    <w:p w:rsidR="002072CC" w:rsidRDefault="0020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charset w:val="00"/>
    <w:family w:val="roman"/>
    <w:notTrueType/>
    <w:pitch w:val="default"/>
  </w:font>
  <w:font w:name="FreeSans">
    <w:altName w:val="Times New Roman"/>
    <w:charset w:val="00"/>
    <w:family w:val="roman"/>
    <w:notTrueType/>
    <w:pitch w:val="default"/>
  </w:font>
  <w:font w:name="Lohit Devanagari">
    <w:altName w:val="Times New Roman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761268"/>
      <w:docPartObj>
        <w:docPartGallery w:val="Page Numbers (Bottom of Page)"/>
        <w:docPartUnique/>
      </w:docPartObj>
    </w:sdtPr>
    <w:sdtEndPr/>
    <w:sdtContent>
      <w:p w:rsidR="009025C0" w:rsidRDefault="001E4609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E5F33">
          <w:t>7</w:t>
        </w:r>
        <w:r>
          <w:fldChar w:fldCharType="end"/>
        </w:r>
      </w:p>
    </w:sdtContent>
  </w:sdt>
  <w:p w:rsidR="009025C0" w:rsidRDefault="009025C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2CC" w:rsidRDefault="002072CC">
      <w:r>
        <w:separator/>
      </w:r>
    </w:p>
  </w:footnote>
  <w:footnote w:type="continuationSeparator" w:id="0">
    <w:p w:rsidR="002072CC" w:rsidRDefault="002072CC">
      <w:r>
        <w:continuationSeparator/>
      </w:r>
    </w:p>
  </w:footnote>
  <w:footnote w:id="1">
    <w:p w:rsidR="009025C0" w:rsidRPr="00D21DA0" w:rsidRDefault="001E4609">
      <w:pPr>
        <w:pStyle w:val="14"/>
        <w:rPr>
          <w:lang w:val="ru-RU"/>
        </w:rPr>
      </w:pPr>
      <w:r>
        <w:rPr>
          <w:rStyle w:val="a6"/>
        </w:rPr>
        <w:footnoteRef/>
      </w:r>
      <w:r w:rsidRPr="00D21DA0">
        <w:rPr>
          <w:rStyle w:val="a6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>Требования СП 59.13330.2016 "Доступность зданий и сооружений для маломобильных групп населения. Актуализированная редакция СНиП 35-01-2001"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</w:t>
      </w:r>
    </w:p>
  </w:footnote>
  <w:footnote w:id="2">
    <w:p w:rsidR="009025C0" w:rsidRPr="00D21DA0" w:rsidRDefault="001E4609">
      <w:pPr>
        <w:pStyle w:val="14"/>
        <w:rPr>
          <w:lang w:val="ru-RU"/>
        </w:rPr>
      </w:pPr>
      <w:r>
        <w:rPr>
          <w:rStyle w:val="a6"/>
        </w:rPr>
        <w:footnoteRef/>
      </w:r>
      <w:r w:rsidRPr="00D21DA0">
        <w:rPr>
          <w:rStyle w:val="a6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 xml:space="preserve"> К – инвалиды-колясочники, О – инвалиды с поражениями опорно-двигательного аппарата, С – инвалиды по зрению, Г - инвалиды по слуху.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5C0" w:rsidRDefault="009025C0">
    <w:pPr>
      <w:pStyle w:val="af1"/>
      <w:jc w:val="center"/>
    </w:pPr>
  </w:p>
  <w:p w:rsidR="009025C0" w:rsidRDefault="009025C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5C0"/>
    <w:rsid w:val="001E4609"/>
    <w:rsid w:val="002072CC"/>
    <w:rsid w:val="002E5F33"/>
    <w:rsid w:val="009025C0"/>
    <w:rsid w:val="00D21DA0"/>
    <w:rsid w:val="00D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A6335-A6A9-F246-8950-A3B56F76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semiHidden/>
    <w:qFormat/>
    <w:rsid w:val="00F15BAA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15BAA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Символы концевой сноски"/>
    <w:qFormat/>
  </w:style>
  <w:style w:type="character" w:customStyle="1" w:styleId="a8">
    <w:name w:val="Символ нумерации"/>
    <w:qFormat/>
  </w:style>
  <w:style w:type="character" w:customStyle="1" w:styleId="a9">
    <w:name w:val="Верхний колонтитул Знак"/>
    <w:basedOn w:val="a0"/>
    <w:uiPriority w:val="99"/>
    <w:qFormat/>
    <w:rsid w:val="0047492A"/>
    <w:rPr>
      <w:color w:val="00000A"/>
      <w:sz w:val="22"/>
      <w:szCs w:val="22"/>
    </w:rPr>
  </w:style>
  <w:style w:type="character" w:customStyle="1" w:styleId="aa">
    <w:name w:val="Нижний колонтитул Знак"/>
    <w:basedOn w:val="a0"/>
    <w:uiPriority w:val="99"/>
    <w:qFormat/>
    <w:rsid w:val="0047492A"/>
    <w:rPr>
      <w:color w:val="00000A"/>
      <w:sz w:val="22"/>
      <w:szCs w:val="22"/>
    </w:rPr>
  </w:style>
  <w:style w:type="character" w:customStyle="1" w:styleId="ab">
    <w:name w:val="Символ концевой сноски"/>
    <w:qFormat/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Основной текст1"/>
    <w:basedOn w:val="a"/>
    <w:qFormat/>
    <w:pPr>
      <w:spacing w:after="140" w:line="288" w:lineRule="auto"/>
    </w:pPr>
  </w:style>
  <w:style w:type="paragraph" w:customStyle="1" w:styleId="11">
    <w:name w:val="Список1"/>
    <w:basedOn w:val="10"/>
    <w:qFormat/>
    <w:rPr>
      <w:rFonts w:cs="FreeSans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F75A75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customStyle="1" w:styleId="14">
    <w:name w:val="Текст сноски1"/>
    <w:basedOn w:val="a"/>
  </w:style>
  <w:style w:type="paragraph" w:customStyle="1" w:styleId="af0">
    <w:name w:val="Текст в заданном формате"/>
    <w:basedOn w:val="a"/>
    <w:qFormat/>
  </w:style>
  <w:style w:type="paragraph" w:styleId="af1">
    <w:name w:val="header"/>
    <w:basedOn w:val="a"/>
    <w:uiPriority w:val="99"/>
    <w:unhideWhenUsed/>
    <w:rsid w:val="0047492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47492A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F1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6180-D502-476E-AF9D-90F8F84E5B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Гость</cp:lastModifiedBy>
  <cp:revision>2</cp:revision>
  <cp:lastPrinted>2023-03-19T13:46:00Z</cp:lastPrinted>
  <dcterms:created xsi:type="dcterms:W3CDTF">2023-10-02T13:23:00Z</dcterms:created>
  <dcterms:modified xsi:type="dcterms:W3CDTF">2023-10-02T13:23:00Z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