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34" w:rsidRDefault="00E97834" w:rsidP="00E97834">
      <w:pPr>
        <w:shd w:val="clear" w:color="auto" w:fill="FFFFFF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DC019F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E97834" w:rsidRPr="00DC019F" w:rsidRDefault="00E97834" w:rsidP="00E97834">
      <w:pPr>
        <w:shd w:val="clear" w:color="auto" w:fill="FFFFFF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019F">
        <w:rPr>
          <w:rFonts w:ascii="Times New Roman" w:eastAsia="Calibri" w:hAnsi="Times New Roman" w:cs="Times New Roman"/>
          <w:sz w:val="24"/>
          <w:szCs w:val="24"/>
        </w:rPr>
        <w:t>детский сад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19F">
        <w:rPr>
          <w:rFonts w:ascii="Times New Roman" w:eastAsia="Calibri" w:hAnsi="Times New Roman" w:cs="Times New Roman"/>
          <w:sz w:val="24"/>
          <w:szCs w:val="24"/>
        </w:rPr>
        <w:t>комбинированного вида №14 «Ромашка» города Белореченска муниципального образования Белореченский муниципальный район Краснодарского края</w:t>
      </w:r>
    </w:p>
    <w:p w:rsidR="00E97834" w:rsidRDefault="00E97834" w:rsidP="00E9783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34" w:rsidRPr="00DC019F" w:rsidRDefault="00E97834" w:rsidP="00E9783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C01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</w:t>
      </w:r>
    </w:p>
    <w:p w:rsidR="00E97834" w:rsidRDefault="00E97834" w:rsidP="00E97834">
      <w:pPr>
        <w:shd w:val="clear" w:color="auto" w:fill="FFFFFF"/>
        <w:spacing w:after="0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«Польза рисования для детей»</w:t>
      </w:r>
    </w:p>
    <w:p w:rsidR="00E97834" w:rsidRDefault="00E97834" w:rsidP="00E9783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0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</w:t>
      </w:r>
    </w:p>
    <w:p w:rsidR="00E97834" w:rsidRDefault="00E97834" w:rsidP="00E97834">
      <w:pPr>
        <w:shd w:val="clear" w:color="auto" w:fill="FFFFFF"/>
        <w:spacing w:after="0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Д/С 14</w:t>
      </w:r>
    </w:p>
    <w:p w:rsidR="00E97834" w:rsidRPr="00DC019F" w:rsidRDefault="00E97834" w:rsidP="00E97834">
      <w:pPr>
        <w:shd w:val="clear" w:color="auto" w:fill="FFFFFF"/>
        <w:spacing w:after="0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Г.Н. Жарова</w:t>
      </w:r>
    </w:p>
    <w:p w:rsidR="00E97834" w:rsidRDefault="00E97834" w:rsidP="00E9783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97834" w:rsidRDefault="00E97834" w:rsidP="00E9783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E97834" w:rsidRPr="00E97834" w:rsidRDefault="00E97834" w:rsidP="00E97834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Белореченск, 2025 г.</w:t>
      </w:r>
    </w:p>
    <w:p w:rsidR="00E97834" w:rsidRPr="00E97834" w:rsidRDefault="00E97834" w:rsidP="00E9783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Искусство - невидимый мостик, который совмещает два противоположных мира: мир фантазии и реальности. Часто тайные желания, подсознательные чувства и эмоции, более легко изложить в творчестве, чем выразить в словесной форме. Поэтому в последнее время большую популярность приобретает метод  художественного творчества или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арт-терапия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Термин «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арт-терапия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стал использоваться в нашей стране сравнительно недавно. С английского языка это понятие можно перевести как «лечение, основанное на занятиях художественным (изобразительным) творчеством...» Однако на практике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арт-терапия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далеко не всегда </w:t>
      </w:r>
      <w:proofErr w:type="gram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связана</w:t>
      </w:r>
      <w:proofErr w:type="gram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лечением в строгом медицинском смысле слова. Хотя терапевтические  задачи, несомненно, ей свойственны, существует много примеров применения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арт-терапии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скорее как средства психической гармонизации и развития человека (например, в образовательной практике), как пути к разрешению социальных конфликтов или с другими целями.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proofErr w:type="spellStart"/>
      <w:r w:rsidRPr="00E97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Арт-терапия</w:t>
      </w:r>
      <w:proofErr w:type="spellEnd"/>
      <w:r w:rsidRPr="00E97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обладает очевидными преимуществами перед другими — основанными исключительно на вербальной коммуникации — формами психотерапевтической работы.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Практически каждый человек (независимо от своего возраста, культурного опыта и социального положения) может участвовать в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арт-терапевтической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работе, которая не требует от него каких-либо способностей к изобразительной деятельности или художественных навыков. Каждый, будучи ребенком, рисовал, лепил и играл. Поэтому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арт-терапия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практически не имеет ограничений в использовании. Нет оснований говорить и о наличии каких-либо противопоказаний к участию тех или иных людей в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арт-терапевтическом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процессе.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Арт-терапия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средством преимущественно невербального общения. Это делает ее особенно ценной для тех, кто недостаточно хорошо владеет речью, затрудняется в словесном описании своих переживаний, либо, напротив, чрезмерно связан с речевым общением. Символическая речь является одной из основ изобразительного искусства, позволяет человеку зачастую более точно выразить свои переживания, по-новому взглянуть на ситуацию и житейские проблемы и найти благодаря этому путь к их решению.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Арт-терапия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средством свободного самовыражения и самопознания. Она имеет «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инсайт-ориентированный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характер - предполагает атмосферу доверия, высокой терпимости и внимания к внутреннему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человека.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Продукты изобразительного творчества являются объективным 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свидетельством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настроений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мыслей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человека.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Арт-терапевтическая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работа в большинстве случаев вызывает у людей положительные эмоции, помогает преодолеть апатию и безынициативность, сформировать более активную жизненную позицию.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Арт-терапия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основана</w:t>
      </w:r>
      <w:proofErr w:type="gram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мобилизации творческого потенциала человека, внутренних механизмов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саморегуляции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исцеления. Она отвечает фундаментальной потребности в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самоактуализации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раскрытии широкого спектра возможностей человека и утверждения им своего индивидуально-неповторимого способа бытия-В-мире.</w:t>
      </w:r>
    </w:p>
    <w:p w:rsidR="00E97834" w:rsidRPr="00E97834" w:rsidRDefault="00E97834" w:rsidP="00E97834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E97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функции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proofErr w:type="spellStart"/>
      <w:r w:rsidRPr="00E97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арттерапии</w:t>
      </w:r>
      <w:proofErr w:type="spellEnd"/>
      <w:r w:rsidRPr="00E97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катарсистическая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(очищающая, освобождающая от негативных состояний)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регулятивная (снятие нервно–психического напряжения, моделирование положительного состояния)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коммуникативно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–рефлексивная (обеспечивающая коррекцию нарушений общения, формирование адекватного межличностного поведения, самооценки).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Различные варианты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арт-терапии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предоставляют возможность самовыражения, самопознания и позволяют личности подняться на более высокую ступень своего развития.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proofErr w:type="gram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Основываясь на коррекционно-личностном и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деятельностном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подходах в развитии, 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арт-терапия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преследует одну цель – гармоничное развитие ребёнка, расширение возможностей его социальной адаптации, посредством искусства, участия в общественной и культурной деятельности в микро- и макросреде.</w:t>
      </w:r>
      <w:proofErr w:type="gram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Здоровьесбережение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детском саду - это не дань моде, а вид педагогической деятельности, которая предполагает особую организацию образовательного процесса: целью, объектом и результатом которого является 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здоровье.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Чрезвычайная актуальность вышеизложенной проблемы психического здоровья детей и поиски оказания помощи детям привели к созданию программы творческого развития и коррекции личностных качеств детей средствами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арт-терапии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кАРтинка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E97834" w:rsidRPr="00E97834" w:rsidRDefault="00E97834" w:rsidP="00E9783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Пальчиковая живопись и раннее рисование детей до 3-х лет относятся к развивающим занятиям, так как задействуются все органы чувств ребенка: зрение, осязание, вкус, обоняние, слух. Причем, вплоть до школы (до 7-ми лет) осязательные и зрительные ощущения у детей остаются ведущими, что в полной мере учитывается на занятиях по пальчиковой живописи.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7834" w:rsidRPr="00E97834" w:rsidRDefault="00E97834" w:rsidP="00E9783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 Наиболее распространенным видом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арт-терапии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изотерапия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Возможность не говорить, а выражать свои переживания в виде рисунка представляется как одно из важнейших преимуществ воспитательной работы с 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детьми.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proofErr w:type="spellStart"/>
      <w:r w:rsidRPr="00E97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Изотерапия</w:t>
      </w:r>
      <w:proofErr w:type="spellEnd"/>
      <w:r w:rsidRPr="00E97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(рисование) – одна из основных техник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арт-терапии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Рисуя, играя, ребенок дает выход своим желаниям, мечтам, чувствам, переживает свои отношения в различных ситуациях. Поэтому очень благотворно эти занятия сказываются на детях с особенностями в поведенческой 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и 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личностной 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сферах.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proofErr w:type="spellStart"/>
      <w:r w:rsidRPr="00E9783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Изотерапия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оказывает развивающее воздействие и на познавательную сферу психики ребенка через сенсорное восприятие. Именно с сенсорного, в том числе тактильного восприятия начинается формирование и развитие мыслительных процессов. Неудивительно, что маленький ребенок реагирует на все: на приятный свет, на красивую музыку и любые другие звуки, на ощущения от прикосновения к чему - либо. Если ребенок весь этот многообразный мир постигает рядом с родителями и педагогами, он растет доброжелательным, спокойным и любознательным. </w:t>
      </w:r>
      <w:proofErr w:type="spell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Изодеятельность</w:t>
      </w:r>
      <w:proofErr w:type="spell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ребенка это возможность выплеснуть на бумагу свои чувства, главным является их успокаивающее и расслабляющее действие.</w:t>
      </w:r>
    </w:p>
    <w:p w:rsidR="00FC38EC" w:rsidRPr="00E97834" w:rsidRDefault="00E97834" w:rsidP="00E97834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E97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Изобразительная техника - </w:t>
      </w:r>
      <w:r w:rsidRPr="00E978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пальчиковая живопись (рисование пальцами, </w:t>
      </w:r>
      <w:r w:rsidRPr="00E978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  <w:t>ладошками)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Пальчиковая живопись – это разрешенная игра с грязью, в ходе которой деструктивные импульсы и действия выражаются в социально принимаемой форме.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Рисование пальцами не бывает безразлично ребенку. Даже никогда не </w:t>
      </w:r>
      <w:proofErr w:type="gramStart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рисовав</w:t>
      </w:r>
      <w:proofErr w:type="gramEnd"/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пальцами, можно представить особенные тактильные ощущения, которые испытываешь, когда опускаешь палец в гуашь — плотную, но мягкую, размешиваешь краску в баночке, подцепляешь некоторое количество, переносишь на бумагу и оставляешь первый мазок.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Ради достижения изобразительных эффектов нанесением краски непосредственно ладонями и пальцами от ребенка не требуется развитой мелкой моторной координации. Движения могут быть размашистыми, крупными, экспрессивными или наоборот, точечными, локальными, отрывистыми. Толщина пальцев уже сама по себе не предполагает создание тонких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мазков,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линий.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В связи с нестандартностью ситуации, особыми тактильными ощущениями, экспрессией и нетипичным результатом изображения, рисование сопровождается эмоциональным откликом.</w:t>
      </w:r>
      <w:r w:rsidRPr="00E97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FC38EC" w:rsidRPr="00E97834" w:rsidSect="00FC3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7834"/>
    <w:rsid w:val="00E97834"/>
    <w:rsid w:val="00FC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dcterms:created xsi:type="dcterms:W3CDTF">2025-12-25T06:52:00Z</dcterms:created>
  <dcterms:modified xsi:type="dcterms:W3CDTF">2025-12-25T07:03:00Z</dcterms:modified>
</cp:coreProperties>
</file>