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28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7513"/>
      </w:tblGrid>
      <w:tr w:rsidR="00347721" w:rsidRPr="00347721" w:rsidTr="00347721">
        <w:trPr>
          <w:trHeight w:val="309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9 </w:t>
            </w:r>
          </w:p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Ленина: нечетные с № 1 по № 119, четные с № 2 по № 82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Мира: нечетные 67-73, четные 70-124</w:t>
            </w:r>
          </w:p>
        </w:tc>
      </w:tr>
      <w:tr w:rsidR="00347721" w:rsidRPr="00347721" w:rsidTr="00347721">
        <w:trPr>
          <w:trHeight w:val="330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Луценко:  нечетные  69-109, четные 98-126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40 лет ВЛКСМ: нечетные с № 67 по № 101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Гоголя: нечетные 53, четные 26-52</w:t>
            </w: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переулок Садовый</w:t>
            </w:r>
          </w:p>
        </w:tc>
      </w:tr>
      <w:tr w:rsidR="00347721" w:rsidRPr="00347721" w:rsidTr="00347721">
        <w:trPr>
          <w:trHeight w:val="330"/>
        </w:trPr>
        <w:tc>
          <w:tcPr>
            <w:tcW w:w="1951" w:type="dxa"/>
            <w:vMerge w:val="restart"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НОШ 39</w:t>
            </w: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Лунач</w:t>
            </w:r>
            <w:r w:rsidR="00C94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арского: четные с № 66 по № 118</w:t>
            </w:r>
            <w:bookmarkStart w:id="0" w:name="_GoBack"/>
            <w:bookmarkEnd w:id="0"/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№ 143, 145, 147</w:t>
            </w:r>
          </w:p>
        </w:tc>
      </w:tr>
      <w:tr w:rsidR="00347721" w:rsidRPr="00347721" w:rsidTr="00347721">
        <w:trPr>
          <w:trHeight w:val="330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Интернациональная: нечетн</w:t>
            </w:r>
            <w:r w:rsidR="00C94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с № 107 по № 157, четные с №</w:t>
            </w: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по № 32</w:t>
            </w:r>
          </w:p>
        </w:tc>
      </w:tr>
      <w:tr w:rsidR="00347721" w:rsidRPr="00347721" w:rsidTr="00347721">
        <w:trPr>
          <w:trHeight w:val="330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Гоголя: нечетные 1-51, четные с № 2 по № 24</w:t>
            </w:r>
          </w:p>
        </w:tc>
      </w:tr>
      <w:tr w:rsidR="00347721" w:rsidRPr="00347721" w:rsidTr="00347721">
        <w:trPr>
          <w:trHeight w:val="330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Таманской Армии: четные с № 1</w:t>
            </w:r>
            <w:r w:rsidR="00C945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10-134, нечетные с № 115-145, №</w:t>
            </w: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корпус № 1, корпус № 2</w:t>
            </w:r>
          </w:p>
        </w:tc>
      </w:tr>
      <w:tr w:rsidR="00347721" w:rsidRPr="00347721" w:rsidTr="00347721">
        <w:trPr>
          <w:trHeight w:val="330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Чапаева: № 46-68</w:t>
            </w:r>
          </w:p>
        </w:tc>
      </w:tr>
      <w:tr w:rsidR="00347721" w:rsidRPr="00347721" w:rsidTr="00347721">
        <w:trPr>
          <w:trHeight w:val="330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 «</w:t>
            </w:r>
            <w:proofErr w:type="spellStart"/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Бытсервис</w:t>
            </w:r>
            <w:proofErr w:type="spellEnd"/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МБОУ СОШ  68</w:t>
            </w:r>
          </w:p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переулок Революционный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shd w:val="clear" w:color="auto" w:fill="auto"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переулок Георгиевский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переулок Узкий: нечетные с № 43 по № 133, четные с № 38 по № 126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40 лет ВЛКСМ: нечетные с № 103 по №  161, четные с № 82 по № 278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Гагарина: нечетные с № 1 по № 129, четные с № 2 по № 126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Деповская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Заречная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Келермесская</w:t>
            </w:r>
            <w:proofErr w:type="spellEnd"/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четные с № 2 по № 68, нечетные 1-41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Кирова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Коммуны: нечетные с № 1 по № 29, четные с № 2 по № 18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Кочергина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Краснодарская: нечетные с № 1 по № 129, четные с № 2 по № 130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Кубанская: нечетные с № 1 по № 115, четные с № 2 по № 124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Новоселовская</w:t>
            </w:r>
            <w:proofErr w:type="spellEnd"/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нечетные с № 1 по № 65, четные с № 2 по № 68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Октябрьская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Паркетная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Революционная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Свердлова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Трудовая: нечетные с № 1 по № 59, четные с № 2 по № 62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Заводская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Луценко: четные с № 2 по № 96, нечетные 1-67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Перронная</w:t>
            </w:r>
          </w:p>
        </w:tc>
      </w:tr>
      <w:tr w:rsidR="00347721" w:rsidRPr="00347721" w:rsidTr="00347721">
        <w:trPr>
          <w:trHeight w:val="315"/>
        </w:trPr>
        <w:tc>
          <w:tcPr>
            <w:tcW w:w="1951" w:type="dxa"/>
            <w:vMerge/>
            <w:vAlign w:val="center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347721" w:rsidRPr="00347721" w:rsidRDefault="00347721" w:rsidP="0034772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77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Победы: нечетные с № 1 по101, четные с № 2 по № 96</w:t>
            </w:r>
          </w:p>
        </w:tc>
      </w:tr>
    </w:tbl>
    <w:p w:rsidR="00347721" w:rsidRPr="00347721" w:rsidRDefault="00C94557" w:rsidP="0034772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Выписка из приказа № 248 от </w:t>
      </w:r>
      <w:r w:rsidR="00347721" w:rsidRPr="0034772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0.03.2022</w:t>
      </w:r>
      <w:r w:rsidR="00347721" w:rsidRPr="00347721">
        <w:rPr>
          <w:rFonts w:ascii="Times New Roman" w:hAnsi="Times New Roman" w:cs="Times New Roman"/>
        </w:rPr>
        <w:t xml:space="preserve">г. «О закреплении территорий в границах улиц и населенных пунктов МО </w:t>
      </w:r>
      <w:proofErr w:type="spellStart"/>
      <w:r w:rsidR="00347721" w:rsidRPr="00347721">
        <w:rPr>
          <w:rFonts w:ascii="Times New Roman" w:hAnsi="Times New Roman" w:cs="Times New Roman"/>
        </w:rPr>
        <w:t>Белореченский</w:t>
      </w:r>
      <w:proofErr w:type="spellEnd"/>
      <w:r w:rsidR="00347721" w:rsidRPr="00347721">
        <w:rPr>
          <w:rFonts w:ascii="Times New Roman" w:hAnsi="Times New Roman" w:cs="Times New Roman"/>
        </w:rPr>
        <w:t xml:space="preserve"> район за МОУ для приема граждан на обучение по образовательным программам начального общего, основного общего и среднего общего образования в МО </w:t>
      </w:r>
      <w:proofErr w:type="spellStart"/>
      <w:r>
        <w:rPr>
          <w:rFonts w:ascii="Times New Roman" w:hAnsi="Times New Roman" w:cs="Times New Roman"/>
        </w:rPr>
        <w:t>Белореченский</w:t>
      </w:r>
      <w:proofErr w:type="spellEnd"/>
      <w:r>
        <w:rPr>
          <w:rFonts w:ascii="Times New Roman" w:hAnsi="Times New Roman" w:cs="Times New Roman"/>
        </w:rPr>
        <w:t xml:space="preserve"> район в 2022</w:t>
      </w:r>
      <w:r w:rsidR="00347721">
        <w:rPr>
          <w:rFonts w:ascii="Times New Roman" w:hAnsi="Times New Roman" w:cs="Times New Roman"/>
        </w:rPr>
        <w:t xml:space="preserve"> году».</w:t>
      </w:r>
    </w:p>
    <w:p w:rsidR="00347721" w:rsidRDefault="00347721"/>
    <w:sectPr w:rsidR="00347721" w:rsidSect="0034772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7721"/>
    <w:rsid w:val="00347721"/>
    <w:rsid w:val="00C9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2C6E"/>
  <w15:docId w15:val="{63073D7C-6E24-4B7F-B655-44A4FEC0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SEKRETAR</cp:lastModifiedBy>
  <cp:revision>3</cp:revision>
  <dcterms:created xsi:type="dcterms:W3CDTF">2021-03-10T09:36:00Z</dcterms:created>
  <dcterms:modified xsi:type="dcterms:W3CDTF">2022-03-15T07:21:00Z</dcterms:modified>
</cp:coreProperties>
</file>