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EF" w:rsidRDefault="00E813EF" w:rsidP="00E813EF">
      <w:pPr>
        <w:pStyle w:val="10"/>
        <w:keepNext/>
        <w:keepLines/>
        <w:shd w:val="clear" w:color="auto" w:fill="auto"/>
        <w:spacing w:after="190" w:line="250" w:lineRule="exact"/>
        <w:ind w:left="60"/>
        <w:rPr>
          <w:sz w:val="24"/>
          <w:szCs w:val="24"/>
        </w:rPr>
      </w:pPr>
      <w:r w:rsidRPr="00753FAC">
        <w:rPr>
          <w:sz w:val="24"/>
          <w:szCs w:val="24"/>
        </w:rPr>
        <w:t>Аннотация к рабочей программе</w:t>
      </w:r>
    </w:p>
    <w:tbl>
      <w:tblPr>
        <w:tblStyle w:val="a4"/>
        <w:tblW w:w="9833" w:type="dxa"/>
        <w:tblInd w:w="60" w:type="dxa"/>
        <w:tblLook w:val="04A0"/>
      </w:tblPr>
      <w:tblGrid>
        <w:gridCol w:w="2883"/>
        <w:gridCol w:w="6950"/>
      </w:tblGrid>
      <w:tr w:rsidR="00E813EF" w:rsidTr="00392EC9">
        <w:tc>
          <w:tcPr>
            <w:tcW w:w="2883" w:type="dxa"/>
          </w:tcPr>
          <w:p w:rsidR="00E813EF" w:rsidRPr="00753FAC" w:rsidRDefault="00E813EF" w:rsidP="00392EC9">
            <w:pPr>
              <w:pStyle w:val="11"/>
              <w:shd w:val="clear" w:color="auto" w:fill="auto"/>
              <w:spacing w:line="274" w:lineRule="exact"/>
              <w:ind w:left="140"/>
              <w:rPr>
                <w:sz w:val="24"/>
                <w:szCs w:val="24"/>
              </w:rPr>
            </w:pPr>
            <w:r w:rsidRPr="00753FAC">
              <w:rPr>
                <w:rStyle w:val="115pt"/>
                <w:sz w:val="24"/>
                <w:szCs w:val="24"/>
              </w:rPr>
              <w:t>Название учебного предмета (курса)</w:t>
            </w:r>
          </w:p>
        </w:tc>
        <w:tc>
          <w:tcPr>
            <w:tcW w:w="6950" w:type="dxa"/>
          </w:tcPr>
          <w:p w:rsidR="00E813EF" w:rsidRPr="00753FAC" w:rsidRDefault="00E813EF" w:rsidP="00392EC9">
            <w:pPr>
              <w:ind w:left="28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Style w:val="115pt0"/>
                <w:rFonts w:eastAsia="Courier New"/>
                <w:sz w:val="24"/>
                <w:szCs w:val="24"/>
              </w:rPr>
              <w:t>Кубановедение</w:t>
            </w:r>
            <w:proofErr w:type="spellEnd"/>
          </w:p>
          <w:p w:rsidR="00E813EF" w:rsidRPr="00753FAC" w:rsidRDefault="00E813EF" w:rsidP="00392EC9">
            <w:pPr>
              <w:ind w:left="284"/>
              <w:rPr>
                <w:rFonts w:ascii="Times New Roman" w:hAnsi="Times New Roman" w:cs="Times New Roman"/>
                <w:b/>
              </w:rPr>
            </w:pPr>
          </w:p>
          <w:p w:rsidR="00E813EF" w:rsidRPr="00753FAC" w:rsidRDefault="00E813EF" w:rsidP="00392EC9">
            <w:pPr>
              <w:pStyle w:val="1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</w:p>
        </w:tc>
      </w:tr>
      <w:tr w:rsidR="00E813EF" w:rsidTr="00392EC9">
        <w:tc>
          <w:tcPr>
            <w:tcW w:w="2883" w:type="dxa"/>
          </w:tcPr>
          <w:p w:rsidR="00E813EF" w:rsidRPr="00753FAC" w:rsidRDefault="00E813EF" w:rsidP="00392EC9">
            <w:pPr>
              <w:pStyle w:val="11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753FAC">
              <w:rPr>
                <w:rStyle w:val="115pt"/>
                <w:sz w:val="24"/>
                <w:szCs w:val="24"/>
              </w:rPr>
              <w:t>Клас</w:t>
            </w:r>
            <w:proofErr w:type="gramStart"/>
            <w:r w:rsidRPr="00753FAC">
              <w:rPr>
                <w:rStyle w:val="115pt"/>
                <w:sz w:val="24"/>
                <w:szCs w:val="24"/>
              </w:rPr>
              <w:t>с(</w:t>
            </w:r>
            <w:proofErr w:type="spellStart"/>
            <w:proofErr w:type="gramEnd"/>
            <w:r w:rsidRPr="00753FAC">
              <w:rPr>
                <w:rStyle w:val="115pt"/>
                <w:sz w:val="24"/>
                <w:szCs w:val="24"/>
              </w:rPr>
              <w:t>ы</w:t>
            </w:r>
            <w:proofErr w:type="spellEnd"/>
            <w:r w:rsidRPr="00753FAC">
              <w:rPr>
                <w:rStyle w:val="115pt"/>
                <w:sz w:val="24"/>
                <w:szCs w:val="24"/>
              </w:rPr>
              <w:t>)</w:t>
            </w:r>
          </w:p>
        </w:tc>
        <w:tc>
          <w:tcPr>
            <w:tcW w:w="6950" w:type="dxa"/>
          </w:tcPr>
          <w:p w:rsidR="00E813EF" w:rsidRPr="00753FAC" w:rsidRDefault="00E813EF" w:rsidP="00392EC9">
            <w:pPr>
              <w:pStyle w:val="11"/>
              <w:shd w:val="clear" w:color="auto" w:fill="auto"/>
              <w:spacing w:line="23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</w:tr>
      <w:tr w:rsidR="00E813EF" w:rsidTr="00392EC9">
        <w:tc>
          <w:tcPr>
            <w:tcW w:w="2883" w:type="dxa"/>
          </w:tcPr>
          <w:p w:rsidR="00E813EF" w:rsidRPr="00753FAC" w:rsidRDefault="00E813EF" w:rsidP="00392EC9">
            <w:pPr>
              <w:pStyle w:val="11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753FAC">
              <w:rPr>
                <w:rStyle w:val="115pt"/>
                <w:sz w:val="24"/>
                <w:szCs w:val="24"/>
              </w:rPr>
              <w:t>Количество часов</w:t>
            </w:r>
          </w:p>
        </w:tc>
        <w:tc>
          <w:tcPr>
            <w:tcW w:w="6950" w:type="dxa"/>
          </w:tcPr>
          <w:p w:rsidR="00E813EF" w:rsidRPr="00753FAC" w:rsidRDefault="00E813EF" w:rsidP="00E813EF">
            <w:pPr>
              <w:pStyle w:val="1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68</w:t>
            </w:r>
            <w:r w:rsidRPr="00753FAC">
              <w:rPr>
                <w:rStyle w:val="115pt"/>
                <w:sz w:val="24"/>
                <w:szCs w:val="24"/>
              </w:rPr>
              <w:t xml:space="preserve"> часов: </w:t>
            </w:r>
            <w:r>
              <w:rPr>
                <w:rStyle w:val="115pt"/>
                <w:sz w:val="24"/>
                <w:szCs w:val="24"/>
              </w:rPr>
              <w:t xml:space="preserve">10 </w:t>
            </w:r>
            <w:proofErr w:type="spellStart"/>
            <w:r w:rsidRPr="00753FAC">
              <w:rPr>
                <w:rStyle w:val="115pt"/>
                <w:sz w:val="24"/>
                <w:szCs w:val="24"/>
              </w:rPr>
              <w:t>кл</w:t>
            </w:r>
            <w:proofErr w:type="spellEnd"/>
            <w:r w:rsidRPr="00753FAC">
              <w:rPr>
                <w:rStyle w:val="115pt"/>
                <w:sz w:val="24"/>
                <w:szCs w:val="24"/>
              </w:rPr>
              <w:t xml:space="preserve">. - </w:t>
            </w:r>
            <w:r>
              <w:rPr>
                <w:rStyle w:val="115pt"/>
                <w:sz w:val="24"/>
                <w:szCs w:val="24"/>
              </w:rPr>
              <w:t>34</w:t>
            </w:r>
            <w:r w:rsidRPr="00753FAC">
              <w:rPr>
                <w:rStyle w:val="115pt"/>
                <w:sz w:val="24"/>
                <w:szCs w:val="24"/>
              </w:rPr>
              <w:t xml:space="preserve">, </w:t>
            </w:r>
            <w:r>
              <w:rPr>
                <w:rStyle w:val="115pt"/>
                <w:sz w:val="24"/>
                <w:szCs w:val="24"/>
              </w:rPr>
              <w:t xml:space="preserve">11 </w:t>
            </w:r>
            <w:proofErr w:type="spellStart"/>
            <w:r w:rsidRPr="00753FAC">
              <w:rPr>
                <w:rStyle w:val="115pt"/>
                <w:sz w:val="24"/>
                <w:szCs w:val="24"/>
              </w:rPr>
              <w:t>кл</w:t>
            </w:r>
            <w:proofErr w:type="spellEnd"/>
            <w:r w:rsidRPr="00753FAC">
              <w:rPr>
                <w:rStyle w:val="115pt"/>
                <w:sz w:val="24"/>
                <w:szCs w:val="24"/>
              </w:rPr>
              <w:t xml:space="preserve">. - </w:t>
            </w:r>
            <w:r>
              <w:rPr>
                <w:rStyle w:val="115pt"/>
                <w:sz w:val="24"/>
                <w:szCs w:val="24"/>
              </w:rPr>
              <w:t>34</w:t>
            </w:r>
            <w:r w:rsidRPr="00753FAC">
              <w:rPr>
                <w:rStyle w:val="115pt"/>
                <w:sz w:val="24"/>
                <w:szCs w:val="24"/>
              </w:rPr>
              <w:t>.</w:t>
            </w:r>
          </w:p>
        </w:tc>
      </w:tr>
      <w:tr w:rsidR="00E813EF" w:rsidTr="00392EC9">
        <w:tc>
          <w:tcPr>
            <w:tcW w:w="2883" w:type="dxa"/>
          </w:tcPr>
          <w:p w:rsidR="00E813EF" w:rsidRPr="00753FAC" w:rsidRDefault="00E813EF" w:rsidP="00392EC9">
            <w:pPr>
              <w:pStyle w:val="11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753FAC">
              <w:rPr>
                <w:rStyle w:val="115pt"/>
                <w:sz w:val="24"/>
                <w:szCs w:val="24"/>
              </w:rPr>
              <w:t>Используемый УМК</w:t>
            </w:r>
          </w:p>
        </w:tc>
        <w:tc>
          <w:tcPr>
            <w:tcW w:w="6950" w:type="dxa"/>
          </w:tcPr>
          <w:p w:rsidR="00E813EF" w:rsidRPr="00753FAC" w:rsidRDefault="00E813EF" w:rsidP="00392EC9">
            <w:pPr>
              <w:pStyle w:val="11"/>
              <w:shd w:val="clear" w:color="auto" w:fill="auto"/>
              <w:spacing w:line="317" w:lineRule="exact"/>
              <w:ind w:left="120"/>
              <w:rPr>
                <w:sz w:val="24"/>
                <w:szCs w:val="24"/>
              </w:rPr>
            </w:pPr>
            <w:r w:rsidRPr="00E813EF">
              <w:rPr>
                <w:sz w:val="24"/>
                <w:szCs w:val="28"/>
              </w:rPr>
              <w:t>«КУБАНОВЕДЕНИЕ»</w:t>
            </w:r>
            <w:r w:rsidRPr="00E813EF">
              <w:rPr>
                <w:rStyle w:val="a5"/>
                <w:sz w:val="24"/>
                <w:szCs w:val="28"/>
              </w:rPr>
              <w:t xml:space="preserve">: </w:t>
            </w:r>
            <w:r w:rsidRPr="00E813EF">
              <w:rPr>
                <w:sz w:val="24"/>
                <w:szCs w:val="28"/>
              </w:rPr>
              <w:t>программа для 10-11 классов общеобразо</w:t>
            </w:r>
            <w:r w:rsidRPr="00E813EF">
              <w:rPr>
                <w:sz w:val="24"/>
                <w:szCs w:val="28"/>
              </w:rPr>
              <w:softHyphen/>
              <w:t>вательных учреждений (организаций) Краснодар, края / под ред. д-ра ист. наук А. А. Зайцева. - Краснодар: Перспективы образова</w:t>
            </w:r>
            <w:r w:rsidRPr="00E813EF">
              <w:rPr>
                <w:sz w:val="24"/>
                <w:szCs w:val="28"/>
              </w:rPr>
              <w:softHyphen/>
              <w:t xml:space="preserve">ния, 2018. </w:t>
            </w:r>
          </w:p>
        </w:tc>
      </w:tr>
      <w:tr w:rsidR="00E813EF" w:rsidTr="00392EC9">
        <w:tc>
          <w:tcPr>
            <w:tcW w:w="2883" w:type="dxa"/>
          </w:tcPr>
          <w:p w:rsidR="00E813EF" w:rsidRPr="00753FAC" w:rsidRDefault="00E813EF" w:rsidP="00392EC9">
            <w:pPr>
              <w:pStyle w:val="11"/>
              <w:shd w:val="clear" w:color="auto" w:fill="auto"/>
              <w:spacing w:after="120" w:line="230" w:lineRule="exact"/>
              <w:ind w:left="140"/>
              <w:rPr>
                <w:sz w:val="24"/>
                <w:szCs w:val="24"/>
              </w:rPr>
            </w:pPr>
            <w:r w:rsidRPr="00753FAC">
              <w:rPr>
                <w:rStyle w:val="115pt"/>
                <w:sz w:val="24"/>
                <w:szCs w:val="24"/>
              </w:rPr>
              <w:t>Образовательный</w:t>
            </w:r>
          </w:p>
          <w:p w:rsidR="00E813EF" w:rsidRPr="00753FAC" w:rsidRDefault="00E813EF" w:rsidP="00392EC9">
            <w:pPr>
              <w:pStyle w:val="11"/>
              <w:shd w:val="clear" w:color="auto" w:fill="auto"/>
              <w:spacing w:before="120" w:line="230" w:lineRule="exact"/>
              <w:ind w:left="140"/>
              <w:rPr>
                <w:sz w:val="24"/>
                <w:szCs w:val="24"/>
              </w:rPr>
            </w:pPr>
            <w:r w:rsidRPr="00753FAC">
              <w:rPr>
                <w:rStyle w:val="115pt"/>
                <w:sz w:val="24"/>
                <w:szCs w:val="24"/>
              </w:rPr>
              <w:t>стандарт</w:t>
            </w:r>
          </w:p>
        </w:tc>
        <w:tc>
          <w:tcPr>
            <w:tcW w:w="6950" w:type="dxa"/>
          </w:tcPr>
          <w:p w:rsidR="00E813EF" w:rsidRPr="00753FAC" w:rsidRDefault="00E813EF" w:rsidP="00E813EF">
            <w:pPr>
              <w:pStyle w:val="1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753FAC">
              <w:rPr>
                <w:rStyle w:val="115pt"/>
                <w:sz w:val="24"/>
                <w:szCs w:val="24"/>
              </w:rPr>
              <w:t xml:space="preserve">ФГОС </w:t>
            </w:r>
            <w:r>
              <w:rPr>
                <w:rStyle w:val="115pt"/>
                <w:sz w:val="24"/>
                <w:szCs w:val="24"/>
              </w:rPr>
              <w:t>С</w:t>
            </w:r>
            <w:r w:rsidRPr="00753FAC">
              <w:rPr>
                <w:rStyle w:val="115pt"/>
                <w:sz w:val="24"/>
                <w:szCs w:val="24"/>
              </w:rPr>
              <w:t>ОО</w:t>
            </w:r>
          </w:p>
        </w:tc>
      </w:tr>
      <w:tr w:rsidR="00E813EF" w:rsidTr="00392EC9">
        <w:tc>
          <w:tcPr>
            <w:tcW w:w="2883" w:type="dxa"/>
          </w:tcPr>
          <w:p w:rsidR="00E813EF" w:rsidRPr="00753FAC" w:rsidRDefault="00E813EF" w:rsidP="00392EC9">
            <w:pPr>
              <w:pStyle w:val="11"/>
              <w:shd w:val="clear" w:color="auto" w:fill="auto"/>
              <w:spacing w:after="120" w:line="230" w:lineRule="exact"/>
              <w:ind w:left="140"/>
              <w:rPr>
                <w:rStyle w:val="115pt"/>
                <w:sz w:val="24"/>
                <w:szCs w:val="24"/>
              </w:rPr>
            </w:pPr>
            <w:r w:rsidRPr="00753FAC">
              <w:rPr>
                <w:rStyle w:val="115pt"/>
                <w:sz w:val="24"/>
                <w:szCs w:val="24"/>
              </w:rPr>
              <w:t>Краткая характеристика учебного предмета (курса)</w:t>
            </w:r>
          </w:p>
        </w:tc>
        <w:tc>
          <w:tcPr>
            <w:tcW w:w="6950" w:type="dxa"/>
          </w:tcPr>
          <w:p w:rsidR="00E813EF" w:rsidRPr="00E813EF" w:rsidRDefault="00E813EF" w:rsidP="00E813E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813EF">
              <w:rPr>
                <w:rStyle w:val="6"/>
                <w:rFonts w:eastAsia="Sylfaen"/>
                <w:b w:val="0"/>
                <w:sz w:val="24"/>
                <w:szCs w:val="28"/>
              </w:rPr>
              <w:t xml:space="preserve">В результате изучения </w:t>
            </w:r>
            <w:proofErr w:type="spellStart"/>
            <w:r w:rsidRPr="00E813EF">
              <w:rPr>
                <w:rStyle w:val="6"/>
                <w:rFonts w:eastAsia="Sylfaen"/>
                <w:b w:val="0"/>
                <w:sz w:val="24"/>
                <w:szCs w:val="28"/>
              </w:rPr>
              <w:t>кубановедения</w:t>
            </w:r>
            <w:proofErr w:type="spellEnd"/>
            <w:r w:rsidRPr="00E813EF">
              <w:rPr>
                <w:rStyle w:val="6"/>
                <w:rFonts w:eastAsia="Sylfaen"/>
                <w:b w:val="0"/>
                <w:sz w:val="24"/>
                <w:szCs w:val="28"/>
              </w:rPr>
              <w:t xml:space="preserve"> в 10-м классе ученик должен</w:t>
            </w:r>
          </w:p>
          <w:p w:rsidR="00E813EF" w:rsidRPr="00E813EF" w:rsidRDefault="00E813EF" w:rsidP="00E813E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813EF">
              <w:rPr>
                <w:rStyle w:val="6"/>
                <w:rFonts w:eastAsia="Sylfaen"/>
                <w:b w:val="0"/>
                <w:sz w:val="24"/>
                <w:szCs w:val="28"/>
              </w:rPr>
              <w:t>знать/понимать:</w:t>
            </w:r>
          </w:p>
          <w:p w:rsidR="00E813EF" w:rsidRPr="00E813EF" w:rsidRDefault="00E813EF" w:rsidP="00E813EF">
            <w:pPr>
              <w:pStyle w:val="5"/>
              <w:shd w:val="clear" w:color="auto" w:fill="auto"/>
              <w:tabs>
                <w:tab w:val="left" w:pos="487"/>
              </w:tabs>
              <w:spacing w:before="0" w:line="240" w:lineRule="auto"/>
              <w:rPr>
                <w:sz w:val="24"/>
                <w:szCs w:val="28"/>
              </w:rPr>
            </w:pPr>
            <w:r w:rsidRPr="00E813EF">
              <w:rPr>
                <w:rStyle w:val="3"/>
                <w:sz w:val="24"/>
                <w:szCs w:val="28"/>
              </w:rPr>
              <w:t>особенности экономико-географического и геополитического положения Краснодарского края, оценивать природно-ресурсный потенциал региона;</w:t>
            </w:r>
          </w:p>
          <w:p w:rsidR="00E813EF" w:rsidRPr="00E813EF" w:rsidRDefault="00E813EF" w:rsidP="00E813EF">
            <w:pPr>
              <w:pStyle w:val="5"/>
              <w:shd w:val="clear" w:color="auto" w:fill="auto"/>
              <w:tabs>
                <w:tab w:val="left" w:pos="487"/>
              </w:tabs>
              <w:spacing w:before="0" w:line="240" w:lineRule="auto"/>
              <w:rPr>
                <w:sz w:val="24"/>
                <w:szCs w:val="28"/>
              </w:rPr>
            </w:pPr>
            <w:r w:rsidRPr="00E813EF">
              <w:rPr>
                <w:rStyle w:val="3"/>
                <w:sz w:val="24"/>
                <w:szCs w:val="28"/>
              </w:rPr>
              <w:t>административное устройство Краснодарского края, числен</w:t>
            </w:r>
            <w:r w:rsidRPr="00E813EF">
              <w:rPr>
                <w:rStyle w:val="3"/>
                <w:sz w:val="24"/>
                <w:szCs w:val="28"/>
              </w:rPr>
              <w:softHyphen/>
              <w:t>ность населения, этническое и конфессиональное многообразие ре</w:t>
            </w:r>
            <w:r w:rsidRPr="00E813EF">
              <w:rPr>
                <w:rStyle w:val="3"/>
                <w:sz w:val="24"/>
                <w:szCs w:val="28"/>
              </w:rPr>
              <w:softHyphen/>
              <w:t>гиона;</w:t>
            </w:r>
          </w:p>
          <w:p w:rsidR="00E813EF" w:rsidRPr="00E813EF" w:rsidRDefault="00E813EF" w:rsidP="00E813EF">
            <w:pPr>
              <w:pStyle w:val="5"/>
              <w:shd w:val="clear" w:color="auto" w:fill="auto"/>
              <w:tabs>
                <w:tab w:val="left" w:pos="487"/>
              </w:tabs>
              <w:spacing w:before="0" w:line="240" w:lineRule="auto"/>
              <w:rPr>
                <w:sz w:val="24"/>
                <w:szCs w:val="28"/>
              </w:rPr>
            </w:pPr>
            <w:r w:rsidRPr="00E813EF">
              <w:rPr>
                <w:rStyle w:val="3"/>
                <w:sz w:val="24"/>
                <w:szCs w:val="28"/>
              </w:rPr>
              <w:t>современные версии и альтернативные точки зрения учёных на события, происходившие на территории Кубани в период Граждан</w:t>
            </w:r>
            <w:r w:rsidRPr="00E813EF">
              <w:rPr>
                <w:rStyle w:val="3"/>
                <w:sz w:val="24"/>
                <w:szCs w:val="28"/>
              </w:rPr>
              <w:softHyphen/>
              <w:t>ской войны и Великой российской революции;</w:t>
            </w:r>
          </w:p>
          <w:p w:rsidR="00E813EF" w:rsidRPr="00E813EF" w:rsidRDefault="00E813EF" w:rsidP="00E813EF">
            <w:pPr>
              <w:pStyle w:val="5"/>
              <w:shd w:val="clear" w:color="auto" w:fill="auto"/>
              <w:tabs>
                <w:tab w:val="left" w:pos="487"/>
              </w:tabs>
              <w:spacing w:before="0" w:line="240" w:lineRule="auto"/>
              <w:rPr>
                <w:sz w:val="24"/>
                <w:szCs w:val="28"/>
              </w:rPr>
            </w:pPr>
            <w:r w:rsidRPr="00E813EF">
              <w:rPr>
                <w:rStyle w:val="3"/>
                <w:sz w:val="24"/>
                <w:szCs w:val="28"/>
              </w:rPr>
              <w:t>особенности социальных отношений в кубанском обществе;</w:t>
            </w:r>
          </w:p>
          <w:p w:rsidR="00E813EF" w:rsidRPr="00E813EF" w:rsidRDefault="00E813EF" w:rsidP="00E813EF">
            <w:pPr>
              <w:pStyle w:val="5"/>
              <w:shd w:val="clear" w:color="auto" w:fill="auto"/>
              <w:tabs>
                <w:tab w:val="left" w:pos="487"/>
              </w:tabs>
              <w:spacing w:before="0" w:line="240" w:lineRule="auto"/>
              <w:rPr>
                <w:sz w:val="24"/>
                <w:szCs w:val="28"/>
              </w:rPr>
            </w:pPr>
            <w:r w:rsidRPr="00E813EF">
              <w:rPr>
                <w:rStyle w:val="3"/>
                <w:sz w:val="24"/>
                <w:szCs w:val="28"/>
              </w:rPr>
              <w:t>политико-правовой статус Краснодарского края;</w:t>
            </w:r>
          </w:p>
          <w:p w:rsidR="00E813EF" w:rsidRPr="00E813EF" w:rsidRDefault="00E813EF" w:rsidP="00E813EF">
            <w:pPr>
              <w:pStyle w:val="5"/>
              <w:shd w:val="clear" w:color="auto" w:fill="auto"/>
              <w:spacing w:before="0" w:line="240" w:lineRule="auto"/>
              <w:rPr>
                <w:sz w:val="24"/>
                <w:szCs w:val="28"/>
              </w:rPr>
            </w:pPr>
            <w:r w:rsidRPr="00E813EF">
              <w:rPr>
                <w:rStyle w:val="3"/>
                <w:sz w:val="24"/>
                <w:szCs w:val="28"/>
              </w:rPr>
              <w:t>-особенности развития культурного пространства региона;</w:t>
            </w:r>
          </w:p>
          <w:p w:rsidR="00E813EF" w:rsidRPr="00E813EF" w:rsidRDefault="00E813EF" w:rsidP="00E813EF">
            <w:pPr>
              <w:pStyle w:val="5"/>
              <w:shd w:val="clear" w:color="auto" w:fill="auto"/>
              <w:tabs>
                <w:tab w:val="left" w:pos="487"/>
              </w:tabs>
              <w:spacing w:before="0" w:line="240" w:lineRule="auto"/>
              <w:rPr>
                <w:sz w:val="24"/>
                <w:szCs w:val="28"/>
              </w:rPr>
            </w:pPr>
            <w:r w:rsidRPr="00E813EF">
              <w:rPr>
                <w:rStyle w:val="3"/>
                <w:sz w:val="24"/>
                <w:szCs w:val="28"/>
              </w:rPr>
              <w:t>имена учёных, исследователей, выдающихся деятелей культуры и искусства, политиков и военных, способствовавших социально-эко</w:t>
            </w:r>
            <w:r w:rsidRPr="00E813EF">
              <w:rPr>
                <w:rStyle w:val="3"/>
                <w:sz w:val="24"/>
                <w:szCs w:val="28"/>
              </w:rPr>
              <w:softHyphen/>
              <w:t>номическому развитию кубанского региона;</w:t>
            </w:r>
          </w:p>
          <w:p w:rsidR="00E813EF" w:rsidRPr="00E813EF" w:rsidRDefault="00E813EF" w:rsidP="00E813E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813EF">
              <w:rPr>
                <w:rStyle w:val="6"/>
                <w:rFonts w:eastAsia="Sylfaen"/>
                <w:b w:val="0"/>
                <w:sz w:val="24"/>
                <w:szCs w:val="28"/>
              </w:rPr>
              <w:t>уметь:</w:t>
            </w:r>
          </w:p>
          <w:p w:rsidR="00E813EF" w:rsidRPr="00E813EF" w:rsidRDefault="00E813EF" w:rsidP="00E813EF">
            <w:pPr>
              <w:pStyle w:val="5"/>
              <w:shd w:val="clear" w:color="auto" w:fill="auto"/>
              <w:tabs>
                <w:tab w:val="left" w:pos="487"/>
              </w:tabs>
              <w:spacing w:before="0" w:line="240" w:lineRule="auto"/>
              <w:rPr>
                <w:sz w:val="24"/>
                <w:szCs w:val="28"/>
              </w:rPr>
            </w:pPr>
            <w:r w:rsidRPr="00E813EF">
              <w:rPr>
                <w:rStyle w:val="3"/>
                <w:sz w:val="24"/>
                <w:szCs w:val="28"/>
              </w:rPr>
              <w:t>использовать исторические карты и другие источники инфор</w:t>
            </w:r>
            <w:r w:rsidRPr="00E813EF">
              <w:rPr>
                <w:rStyle w:val="3"/>
                <w:sz w:val="24"/>
                <w:szCs w:val="28"/>
              </w:rPr>
              <w:softHyphen/>
              <w:t>мации для решения поставленных учебных задач и составления раз</w:t>
            </w:r>
            <w:r w:rsidRPr="00E813EF">
              <w:rPr>
                <w:rStyle w:val="3"/>
                <w:sz w:val="24"/>
                <w:szCs w:val="28"/>
              </w:rPr>
              <w:softHyphen/>
              <w:t>вёрнутого повествования о важнейших событиях истории Кубани и их участниках;</w:t>
            </w:r>
          </w:p>
          <w:p w:rsidR="00E813EF" w:rsidRPr="00E813EF" w:rsidRDefault="00E813EF" w:rsidP="00E813EF">
            <w:pPr>
              <w:pStyle w:val="5"/>
              <w:shd w:val="clear" w:color="auto" w:fill="auto"/>
              <w:tabs>
                <w:tab w:val="left" w:pos="487"/>
              </w:tabs>
              <w:spacing w:before="0" w:line="240" w:lineRule="auto"/>
              <w:rPr>
                <w:sz w:val="24"/>
                <w:szCs w:val="28"/>
              </w:rPr>
            </w:pPr>
            <w:r w:rsidRPr="00E813EF">
              <w:rPr>
                <w:rStyle w:val="3"/>
                <w:sz w:val="24"/>
                <w:szCs w:val="28"/>
              </w:rPr>
              <w:t xml:space="preserve">объяснять значение терминов и понятий, а также диалектных слов, используемых на уроках </w:t>
            </w:r>
            <w:proofErr w:type="spellStart"/>
            <w:r w:rsidRPr="00E813EF">
              <w:rPr>
                <w:rStyle w:val="3"/>
                <w:sz w:val="24"/>
                <w:szCs w:val="28"/>
              </w:rPr>
              <w:t>кубановедения</w:t>
            </w:r>
            <w:proofErr w:type="spellEnd"/>
            <w:r w:rsidRPr="00E813EF">
              <w:rPr>
                <w:rStyle w:val="3"/>
                <w:sz w:val="24"/>
                <w:szCs w:val="28"/>
              </w:rPr>
              <w:t>;</w:t>
            </w:r>
          </w:p>
          <w:p w:rsidR="00E813EF" w:rsidRPr="00E813EF" w:rsidRDefault="00E813EF" w:rsidP="00E813EF">
            <w:pPr>
              <w:pStyle w:val="5"/>
              <w:shd w:val="clear" w:color="auto" w:fill="auto"/>
              <w:tabs>
                <w:tab w:val="left" w:pos="487"/>
              </w:tabs>
              <w:spacing w:before="0" w:line="240" w:lineRule="auto"/>
              <w:rPr>
                <w:sz w:val="24"/>
                <w:szCs w:val="28"/>
              </w:rPr>
            </w:pPr>
            <w:r w:rsidRPr="00E813EF">
              <w:rPr>
                <w:rStyle w:val="3"/>
                <w:sz w:val="24"/>
                <w:szCs w:val="28"/>
              </w:rPr>
              <w:t>группировать исторические явления и события по заданному признаку, выявлять общее и различное, устанавливать причинн</w:t>
            </w:r>
            <w:proofErr w:type="gramStart"/>
            <w:r w:rsidRPr="00E813EF">
              <w:rPr>
                <w:rStyle w:val="3"/>
                <w:sz w:val="24"/>
                <w:szCs w:val="28"/>
              </w:rPr>
              <w:t>о-</w:t>
            </w:r>
            <w:proofErr w:type="gramEnd"/>
            <w:r w:rsidRPr="00E813EF">
              <w:rPr>
                <w:rStyle w:val="3"/>
                <w:sz w:val="24"/>
                <w:szCs w:val="28"/>
              </w:rPr>
              <w:t xml:space="preserve"> следственные связи;</w:t>
            </w:r>
          </w:p>
          <w:p w:rsidR="00E813EF" w:rsidRPr="00E813EF" w:rsidRDefault="00E813EF" w:rsidP="00E813EF">
            <w:pPr>
              <w:pStyle w:val="5"/>
              <w:shd w:val="clear" w:color="auto" w:fill="auto"/>
              <w:tabs>
                <w:tab w:val="left" w:pos="481"/>
              </w:tabs>
              <w:spacing w:before="0" w:line="240" w:lineRule="auto"/>
              <w:rPr>
                <w:sz w:val="24"/>
                <w:szCs w:val="28"/>
              </w:rPr>
            </w:pPr>
            <w:r w:rsidRPr="00E813EF">
              <w:rPr>
                <w:rStyle w:val="3"/>
                <w:sz w:val="24"/>
                <w:szCs w:val="28"/>
              </w:rPr>
              <w:t xml:space="preserve">использовать знания по </w:t>
            </w:r>
            <w:proofErr w:type="spellStart"/>
            <w:r w:rsidRPr="00E813EF">
              <w:rPr>
                <w:rStyle w:val="3"/>
                <w:sz w:val="24"/>
                <w:szCs w:val="28"/>
              </w:rPr>
              <w:t>кубановедению</w:t>
            </w:r>
            <w:proofErr w:type="spellEnd"/>
            <w:r w:rsidRPr="00E813EF">
              <w:rPr>
                <w:rStyle w:val="3"/>
                <w:sz w:val="24"/>
                <w:szCs w:val="28"/>
              </w:rPr>
              <w:t xml:space="preserve"> при написании исследо</w:t>
            </w:r>
            <w:r w:rsidRPr="00E813EF">
              <w:rPr>
                <w:rStyle w:val="3"/>
                <w:sz w:val="24"/>
                <w:szCs w:val="28"/>
              </w:rPr>
              <w:softHyphen/>
              <w:t>вательских проектов, рефератов, сочинений, выполнении творческих работ по краеведческой тематике, составлении отчётов об экскурсиях по краю;</w:t>
            </w:r>
          </w:p>
          <w:p w:rsidR="00E813EF" w:rsidRPr="00E813EF" w:rsidRDefault="00E813EF" w:rsidP="00E813EF">
            <w:pPr>
              <w:pStyle w:val="5"/>
              <w:shd w:val="clear" w:color="auto" w:fill="auto"/>
              <w:tabs>
                <w:tab w:val="left" w:pos="481"/>
              </w:tabs>
              <w:spacing w:before="0" w:line="240" w:lineRule="auto"/>
              <w:rPr>
                <w:sz w:val="24"/>
                <w:szCs w:val="28"/>
              </w:rPr>
            </w:pPr>
            <w:r w:rsidRPr="00E813EF">
              <w:rPr>
                <w:rStyle w:val="3"/>
                <w:sz w:val="24"/>
                <w:szCs w:val="28"/>
              </w:rPr>
              <w:t>составлять родословную своей семьи в контексте истории малой родины по материалам семейных архивов, школьных и краеведче</w:t>
            </w:r>
            <w:r w:rsidRPr="00E813EF">
              <w:rPr>
                <w:rStyle w:val="3"/>
                <w:sz w:val="24"/>
                <w:szCs w:val="28"/>
              </w:rPr>
              <w:softHyphen/>
              <w:t>ских музеев, а также рассказам старожилов;</w:t>
            </w:r>
          </w:p>
          <w:p w:rsidR="00E813EF" w:rsidRPr="00E813EF" w:rsidRDefault="00E813EF" w:rsidP="00E813EF">
            <w:pPr>
              <w:pStyle w:val="5"/>
              <w:shd w:val="clear" w:color="auto" w:fill="auto"/>
              <w:tabs>
                <w:tab w:val="left" w:pos="481"/>
              </w:tabs>
              <w:spacing w:before="0" w:line="240" w:lineRule="auto"/>
              <w:rPr>
                <w:sz w:val="24"/>
                <w:szCs w:val="28"/>
              </w:rPr>
            </w:pPr>
            <w:r w:rsidRPr="00E813EF">
              <w:rPr>
                <w:rStyle w:val="3"/>
                <w:sz w:val="24"/>
                <w:szCs w:val="28"/>
              </w:rPr>
              <w:t>приводить аргументы в пользу художественных достоин</w:t>
            </w:r>
            <w:proofErr w:type="gramStart"/>
            <w:r w:rsidRPr="00E813EF">
              <w:rPr>
                <w:rStyle w:val="3"/>
                <w:sz w:val="24"/>
                <w:szCs w:val="28"/>
              </w:rPr>
              <w:t>ств пр</w:t>
            </w:r>
            <w:proofErr w:type="gramEnd"/>
            <w:r w:rsidRPr="00E813EF">
              <w:rPr>
                <w:rStyle w:val="3"/>
                <w:sz w:val="24"/>
                <w:szCs w:val="28"/>
              </w:rPr>
              <w:t>о</w:t>
            </w:r>
            <w:r w:rsidRPr="00E813EF">
              <w:rPr>
                <w:rStyle w:val="3"/>
                <w:sz w:val="24"/>
                <w:szCs w:val="28"/>
              </w:rPr>
              <w:softHyphen/>
              <w:t>изведений литературы и искусства известных кубанских авторов;</w:t>
            </w:r>
          </w:p>
          <w:p w:rsidR="00E813EF" w:rsidRPr="00E813EF" w:rsidRDefault="00E813EF" w:rsidP="00E813EF">
            <w:pPr>
              <w:pStyle w:val="5"/>
              <w:shd w:val="clear" w:color="auto" w:fill="auto"/>
              <w:tabs>
                <w:tab w:val="left" w:pos="481"/>
              </w:tabs>
              <w:spacing w:before="0" w:line="240" w:lineRule="auto"/>
              <w:rPr>
                <w:sz w:val="24"/>
                <w:szCs w:val="28"/>
              </w:rPr>
            </w:pPr>
            <w:r w:rsidRPr="00E813EF">
              <w:rPr>
                <w:rStyle w:val="3"/>
                <w:sz w:val="24"/>
                <w:szCs w:val="28"/>
              </w:rPr>
              <w:t xml:space="preserve">применения полученных знаний об истории и культуре своего и </w:t>
            </w:r>
            <w:r w:rsidRPr="00E813EF">
              <w:rPr>
                <w:rStyle w:val="3"/>
                <w:sz w:val="24"/>
                <w:szCs w:val="28"/>
              </w:rPr>
              <w:lastRenderedPageBreak/>
              <w:t>других народов Кубани в общении с людьми в школе и за её преде</w:t>
            </w:r>
            <w:r w:rsidRPr="00E813EF">
              <w:rPr>
                <w:rStyle w:val="3"/>
                <w:sz w:val="24"/>
                <w:szCs w:val="28"/>
              </w:rPr>
              <w:softHyphen/>
              <w:t>лами;</w:t>
            </w:r>
          </w:p>
          <w:p w:rsidR="00E813EF" w:rsidRPr="00E813EF" w:rsidRDefault="00E813EF" w:rsidP="00E813EF">
            <w:pPr>
              <w:pStyle w:val="5"/>
              <w:shd w:val="clear" w:color="auto" w:fill="auto"/>
              <w:tabs>
                <w:tab w:val="left" w:pos="481"/>
              </w:tabs>
              <w:spacing w:before="0" w:line="240" w:lineRule="auto"/>
              <w:rPr>
                <w:sz w:val="24"/>
                <w:szCs w:val="28"/>
              </w:rPr>
            </w:pPr>
            <w:r w:rsidRPr="00E813EF">
              <w:rPr>
                <w:rStyle w:val="3"/>
                <w:sz w:val="24"/>
                <w:szCs w:val="28"/>
              </w:rPr>
              <w:t>ведения диалога в поликультурной среде;</w:t>
            </w:r>
          </w:p>
          <w:p w:rsidR="00E813EF" w:rsidRPr="00E813EF" w:rsidRDefault="00E813EF" w:rsidP="00E813EF">
            <w:pPr>
              <w:pStyle w:val="5"/>
              <w:shd w:val="clear" w:color="auto" w:fill="auto"/>
              <w:tabs>
                <w:tab w:val="left" w:pos="481"/>
              </w:tabs>
              <w:spacing w:before="0" w:line="240" w:lineRule="auto"/>
              <w:rPr>
                <w:sz w:val="24"/>
                <w:szCs w:val="28"/>
              </w:rPr>
            </w:pPr>
            <w:r w:rsidRPr="00E813EF">
              <w:rPr>
                <w:rStyle w:val="3"/>
                <w:sz w:val="24"/>
                <w:szCs w:val="28"/>
              </w:rPr>
              <w:t>понимания своей социальной роли в пределах собственной дее</w:t>
            </w:r>
            <w:r w:rsidRPr="00E813EF">
              <w:rPr>
                <w:rStyle w:val="3"/>
                <w:sz w:val="24"/>
                <w:szCs w:val="28"/>
              </w:rPr>
              <w:softHyphen/>
              <w:t>способности, а также осознанного выбора будущей профессии;</w:t>
            </w:r>
          </w:p>
          <w:p w:rsidR="00E813EF" w:rsidRPr="00E813EF" w:rsidRDefault="00E813EF" w:rsidP="00E813EF">
            <w:pPr>
              <w:pStyle w:val="5"/>
              <w:shd w:val="clear" w:color="auto" w:fill="auto"/>
              <w:tabs>
                <w:tab w:val="left" w:pos="481"/>
              </w:tabs>
              <w:spacing w:before="0" w:line="240" w:lineRule="auto"/>
              <w:rPr>
                <w:sz w:val="24"/>
                <w:szCs w:val="28"/>
              </w:rPr>
            </w:pPr>
            <w:r w:rsidRPr="00E813EF">
              <w:rPr>
                <w:rStyle w:val="3"/>
                <w:sz w:val="24"/>
                <w:szCs w:val="28"/>
              </w:rPr>
              <w:t>осознания своей принадлежности к сообществу жителей Куба</w:t>
            </w:r>
            <w:r w:rsidRPr="00E813EF">
              <w:rPr>
                <w:rStyle w:val="3"/>
                <w:sz w:val="24"/>
                <w:szCs w:val="28"/>
              </w:rPr>
              <w:softHyphen/>
              <w:t>ни - одного из регионов Российской Федерации;</w:t>
            </w:r>
          </w:p>
          <w:p w:rsidR="00E813EF" w:rsidRPr="00E813EF" w:rsidRDefault="00E813EF" w:rsidP="00E813EF">
            <w:pPr>
              <w:pStyle w:val="5"/>
              <w:shd w:val="clear" w:color="auto" w:fill="auto"/>
              <w:tabs>
                <w:tab w:val="left" w:pos="481"/>
              </w:tabs>
              <w:spacing w:before="0" w:line="240" w:lineRule="auto"/>
              <w:rPr>
                <w:sz w:val="24"/>
                <w:szCs w:val="28"/>
              </w:rPr>
            </w:pPr>
            <w:r w:rsidRPr="00E813EF">
              <w:rPr>
                <w:rStyle w:val="3"/>
                <w:sz w:val="24"/>
                <w:szCs w:val="28"/>
              </w:rPr>
              <w:t>адекватной оценки природно-ресурсного потенциала Красно</w:t>
            </w:r>
            <w:r w:rsidRPr="00E813EF">
              <w:rPr>
                <w:rStyle w:val="3"/>
                <w:sz w:val="24"/>
                <w:szCs w:val="28"/>
              </w:rPr>
              <w:softHyphen/>
              <w:t>дарского края и понимания основных тенденций и перспектив раз</w:t>
            </w:r>
            <w:r w:rsidRPr="00E813EF">
              <w:rPr>
                <w:rStyle w:val="3"/>
                <w:sz w:val="24"/>
                <w:szCs w:val="28"/>
              </w:rPr>
              <w:softHyphen/>
              <w:t>вития региона;</w:t>
            </w:r>
          </w:p>
          <w:p w:rsidR="00E813EF" w:rsidRPr="00E813EF" w:rsidRDefault="00E813EF" w:rsidP="00E813EF">
            <w:pPr>
              <w:pStyle w:val="5"/>
              <w:shd w:val="clear" w:color="auto" w:fill="auto"/>
              <w:tabs>
                <w:tab w:val="left" w:pos="476"/>
              </w:tabs>
              <w:spacing w:before="0" w:line="240" w:lineRule="auto"/>
              <w:rPr>
                <w:sz w:val="24"/>
                <w:szCs w:val="28"/>
              </w:rPr>
            </w:pPr>
            <w:r w:rsidRPr="00E813EF">
              <w:rPr>
                <w:rStyle w:val="4"/>
                <w:sz w:val="24"/>
                <w:szCs w:val="28"/>
              </w:rPr>
              <w:t>понимания необходимости соблюдать толерантность по отно</w:t>
            </w:r>
            <w:r w:rsidRPr="00E813EF">
              <w:rPr>
                <w:rStyle w:val="4"/>
                <w:sz w:val="24"/>
                <w:szCs w:val="28"/>
              </w:rPr>
              <w:softHyphen/>
              <w:t xml:space="preserve">шению к людям других национальностей и </w:t>
            </w:r>
            <w:proofErr w:type="spellStart"/>
            <w:r w:rsidRPr="00E813EF">
              <w:rPr>
                <w:rStyle w:val="4"/>
                <w:sz w:val="24"/>
                <w:szCs w:val="28"/>
              </w:rPr>
              <w:t>конфессий</w:t>
            </w:r>
            <w:proofErr w:type="spellEnd"/>
            <w:r w:rsidRPr="00E813EF">
              <w:rPr>
                <w:rStyle w:val="4"/>
                <w:sz w:val="24"/>
                <w:szCs w:val="28"/>
              </w:rPr>
              <w:t>.</w:t>
            </w:r>
          </w:p>
          <w:p w:rsidR="00E813EF" w:rsidRPr="00E813EF" w:rsidRDefault="00E813EF" w:rsidP="00E813E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813EF">
              <w:rPr>
                <w:rStyle w:val="6"/>
                <w:rFonts w:eastAsia="Sylfaen"/>
                <w:b w:val="0"/>
                <w:sz w:val="24"/>
                <w:szCs w:val="28"/>
              </w:rPr>
              <w:t xml:space="preserve">В результате изучения </w:t>
            </w:r>
            <w:proofErr w:type="spellStart"/>
            <w:r w:rsidRPr="00E813EF">
              <w:rPr>
                <w:rStyle w:val="6"/>
                <w:rFonts w:eastAsia="Sylfaen"/>
                <w:b w:val="0"/>
                <w:sz w:val="24"/>
                <w:szCs w:val="28"/>
              </w:rPr>
              <w:t>кубановедения</w:t>
            </w:r>
            <w:proofErr w:type="spellEnd"/>
            <w:r w:rsidRPr="00E813EF">
              <w:rPr>
                <w:rStyle w:val="6"/>
                <w:rFonts w:eastAsia="Sylfaen"/>
                <w:b w:val="0"/>
                <w:sz w:val="24"/>
                <w:szCs w:val="28"/>
              </w:rPr>
              <w:t xml:space="preserve"> в 11-м классе ученик должен</w:t>
            </w:r>
          </w:p>
          <w:p w:rsidR="00E813EF" w:rsidRPr="00E813EF" w:rsidRDefault="00E813EF" w:rsidP="00E813EF">
            <w:pPr>
              <w:jc w:val="both"/>
              <w:rPr>
                <w:rStyle w:val="6"/>
                <w:rFonts w:eastAsia="Sylfaen"/>
                <w:b w:val="0"/>
                <w:bCs w:val="0"/>
                <w:sz w:val="24"/>
                <w:szCs w:val="28"/>
              </w:rPr>
            </w:pPr>
            <w:r w:rsidRPr="00E813EF">
              <w:rPr>
                <w:rStyle w:val="6"/>
                <w:rFonts w:eastAsia="Sylfaen"/>
                <w:b w:val="0"/>
                <w:sz w:val="24"/>
                <w:szCs w:val="28"/>
              </w:rPr>
              <w:t>знать/понимать:</w:t>
            </w:r>
          </w:p>
          <w:p w:rsidR="00E813EF" w:rsidRPr="00E813EF" w:rsidRDefault="00E813EF" w:rsidP="00E813EF">
            <w:pPr>
              <w:pStyle w:val="5"/>
              <w:shd w:val="clear" w:color="auto" w:fill="auto"/>
              <w:tabs>
                <w:tab w:val="left" w:pos="487"/>
              </w:tabs>
              <w:spacing w:before="0" w:line="240" w:lineRule="auto"/>
              <w:rPr>
                <w:rStyle w:val="3"/>
                <w:sz w:val="24"/>
                <w:szCs w:val="28"/>
              </w:rPr>
            </w:pPr>
            <w:r w:rsidRPr="00E813EF">
              <w:rPr>
                <w:rStyle w:val="3"/>
                <w:sz w:val="24"/>
                <w:szCs w:val="28"/>
              </w:rPr>
              <w:t>основные этапы и важнейшие события в истории Кубани XX - начала XXI века, раскрывать их в контексте исторических событий, происходивших в этот период в стране и мире;</w:t>
            </w:r>
          </w:p>
          <w:p w:rsidR="00E813EF" w:rsidRPr="00E813EF" w:rsidRDefault="00E813EF" w:rsidP="00E813EF">
            <w:pPr>
              <w:pStyle w:val="5"/>
              <w:shd w:val="clear" w:color="auto" w:fill="auto"/>
              <w:tabs>
                <w:tab w:val="left" w:pos="487"/>
              </w:tabs>
              <w:spacing w:before="0" w:line="240" w:lineRule="auto"/>
              <w:rPr>
                <w:rStyle w:val="3"/>
                <w:sz w:val="24"/>
                <w:szCs w:val="28"/>
              </w:rPr>
            </w:pPr>
            <w:r w:rsidRPr="00E813EF">
              <w:rPr>
                <w:rStyle w:val="3"/>
                <w:sz w:val="24"/>
                <w:szCs w:val="28"/>
              </w:rPr>
              <w:t>особенности развития экономики Краснодарского края, её со</w:t>
            </w:r>
            <w:r w:rsidRPr="00E813EF">
              <w:rPr>
                <w:rStyle w:val="3"/>
                <w:sz w:val="24"/>
                <w:szCs w:val="28"/>
              </w:rPr>
              <w:softHyphen/>
              <w:t>временное состояние и векторы развития, называть и характеризо</w:t>
            </w:r>
            <w:r w:rsidRPr="00E813EF">
              <w:rPr>
                <w:rStyle w:val="3"/>
                <w:sz w:val="24"/>
                <w:szCs w:val="28"/>
              </w:rPr>
              <w:softHyphen/>
              <w:t>вать ведущие отрасли хозяйства;</w:t>
            </w:r>
          </w:p>
          <w:p w:rsidR="00E813EF" w:rsidRPr="00E813EF" w:rsidRDefault="00E813EF" w:rsidP="00E813EF">
            <w:pPr>
              <w:pStyle w:val="5"/>
              <w:shd w:val="clear" w:color="auto" w:fill="auto"/>
              <w:tabs>
                <w:tab w:val="left" w:pos="487"/>
              </w:tabs>
              <w:spacing w:before="0" w:line="240" w:lineRule="auto"/>
              <w:rPr>
                <w:sz w:val="24"/>
                <w:szCs w:val="28"/>
              </w:rPr>
            </w:pPr>
            <w:r w:rsidRPr="00E813EF">
              <w:rPr>
                <w:rStyle w:val="3"/>
                <w:sz w:val="24"/>
                <w:szCs w:val="28"/>
              </w:rPr>
              <w:t>место и роль Краснодарского края в современной России;</w:t>
            </w:r>
          </w:p>
          <w:p w:rsidR="00E813EF" w:rsidRPr="00E813EF" w:rsidRDefault="00E813EF" w:rsidP="00E813E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813EF">
              <w:rPr>
                <w:rStyle w:val="6"/>
                <w:rFonts w:eastAsia="Sylfaen"/>
                <w:b w:val="0"/>
                <w:sz w:val="24"/>
                <w:szCs w:val="28"/>
              </w:rPr>
              <w:t>уметь:</w:t>
            </w:r>
          </w:p>
          <w:p w:rsidR="00E813EF" w:rsidRPr="00E813EF" w:rsidRDefault="00E813EF" w:rsidP="00E813EF">
            <w:pPr>
              <w:pStyle w:val="5"/>
              <w:shd w:val="clear" w:color="auto" w:fill="auto"/>
              <w:tabs>
                <w:tab w:val="left" w:pos="487"/>
              </w:tabs>
              <w:spacing w:before="0" w:line="240" w:lineRule="auto"/>
              <w:rPr>
                <w:rStyle w:val="3"/>
                <w:sz w:val="24"/>
                <w:szCs w:val="28"/>
              </w:rPr>
            </w:pPr>
            <w:r w:rsidRPr="00E813EF">
              <w:rPr>
                <w:rStyle w:val="3"/>
                <w:sz w:val="24"/>
                <w:szCs w:val="28"/>
              </w:rPr>
              <w:t>соотносить важнейшие события региональной истории с исто</w:t>
            </w:r>
            <w:r w:rsidRPr="00E813EF">
              <w:rPr>
                <w:rStyle w:val="3"/>
                <w:sz w:val="24"/>
                <w:szCs w:val="28"/>
              </w:rPr>
              <w:softHyphen/>
              <w:t>рическими событиями, происходившими в ходе реформ и социаль</w:t>
            </w:r>
            <w:r w:rsidRPr="00E813EF">
              <w:rPr>
                <w:rStyle w:val="3"/>
                <w:sz w:val="24"/>
                <w:szCs w:val="28"/>
              </w:rPr>
              <w:softHyphen/>
              <w:t>ных потрясений в России и мире в XX - начале XXI века;</w:t>
            </w:r>
          </w:p>
          <w:p w:rsidR="00E813EF" w:rsidRPr="00E813EF" w:rsidRDefault="00E813EF" w:rsidP="00E813EF">
            <w:pPr>
              <w:pStyle w:val="5"/>
              <w:shd w:val="clear" w:color="auto" w:fill="auto"/>
              <w:tabs>
                <w:tab w:val="left" w:pos="481"/>
              </w:tabs>
              <w:spacing w:before="0" w:line="240" w:lineRule="auto"/>
              <w:rPr>
                <w:sz w:val="24"/>
                <w:szCs w:val="28"/>
              </w:rPr>
            </w:pPr>
            <w:r w:rsidRPr="00E813EF">
              <w:rPr>
                <w:rStyle w:val="3"/>
                <w:sz w:val="24"/>
                <w:szCs w:val="28"/>
              </w:rPr>
              <w:t>оценивать значимость исторических событий, происходивших на Кубани, формулировать собственную позицию в отношении роли личности в истории региона;</w:t>
            </w:r>
          </w:p>
          <w:p w:rsidR="00E813EF" w:rsidRPr="00E813EF" w:rsidRDefault="00E813EF" w:rsidP="00E813EF">
            <w:pPr>
              <w:pStyle w:val="5"/>
              <w:shd w:val="clear" w:color="auto" w:fill="auto"/>
              <w:tabs>
                <w:tab w:val="left" w:pos="481"/>
              </w:tabs>
              <w:spacing w:before="0" w:line="240" w:lineRule="auto"/>
              <w:rPr>
                <w:rStyle w:val="3"/>
                <w:sz w:val="24"/>
                <w:szCs w:val="28"/>
              </w:rPr>
            </w:pPr>
            <w:r w:rsidRPr="00E813EF">
              <w:rPr>
                <w:rStyle w:val="3"/>
                <w:sz w:val="24"/>
                <w:szCs w:val="28"/>
              </w:rPr>
              <w:t>использовать компьютерные технологии для получения разно</w:t>
            </w:r>
            <w:r w:rsidRPr="00E813EF">
              <w:rPr>
                <w:rStyle w:val="3"/>
                <w:sz w:val="24"/>
                <w:szCs w:val="28"/>
              </w:rPr>
              <w:softHyphen/>
              <w:t>образной информации о Краснодарском крае и систематизировать полученные данные в виде схем, диаграмм, таблиц, презентаций;</w:t>
            </w:r>
          </w:p>
          <w:p w:rsidR="00E813EF" w:rsidRPr="00E813EF" w:rsidRDefault="00E813EF" w:rsidP="00E813EF">
            <w:pPr>
              <w:pStyle w:val="5"/>
              <w:shd w:val="clear" w:color="auto" w:fill="auto"/>
              <w:tabs>
                <w:tab w:val="left" w:pos="481"/>
              </w:tabs>
              <w:spacing w:before="0" w:line="240" w:lineRule="auto"/>
              <w:rPr>
                <w:sz w:val="24"/>
                <w:szCs w:val="28"/>
              </w:rPr>
            </w:pPr>
            <w:r w:rsidRPr="00E813EF">
              <w:rPr>
                <w:rStyle w:val="3"/>
                <w:sz w:val="24"/>
                <w:szCs w:val="28"/>
              </w:rPr>
              <w:t>использовать в повседневной жизни знания, полученные в ходе экскурсий по Краснодарскому краю, а также посещений выставок и краеведческих музеев;</w:t>
            </w:r>
          </w:p>
          <w:p w:rsidR="00E813EF" w:rsidRPr="00E813EF" w:rsidRDefault="00E813EF" w:rsidP="00E813E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813EF">
              <w:rPr>
                <w:rStyle w:val="6"/>
                <w:rFonts w:eastAsia="Sylfaen"/>
                <w:b w:val="0"/>
                <w:sz w:val="24"/>
                <w:szCs w:val="28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E813EF">
              <w:rPr>
                <w:rStyle w:val="6"/>
                <w:rFonts w:eastAsia="Sylfaen"/>
                <w:b w:val="0"/>
                <w:sz w:val="24"/>
                <w:szCs w:val="28"/>
              </w:rPr>
              <w:t>для</w:t>
            </w:r>
            <w:proofErr w:type="gramEnd"/>
            <w:r w:rsidRPr="00E813EF">
              <w:rPr>
                <w:rStyle w:val="6"/>
                <w:rFonts w:eastAsia="Sylfaen"/>
                <w:b w:val="0"/>
                <w:sz w:val="24"/>
                <w:szCs w:val="28"/>
              </w:rPr>
              <w:t>:</w:t>
            </w:r>
          </w:p>
          <w:p w:rsidR="00E813EF" w:rsidRPr="00E813EF" w:rsidRDefault="00E813EF" w:rsidP="00E813EF">
            <w:pPr>
              <w:pStyle w:val="5"/>
              <w:shd w:val="clear" w:color="auto" w:fill="auto"/>
              <w:tabs>
                <w:tab w:val="left" w:pos="481"/>
              </w:tabs>
              <w:spacing w:before="0" w:line="240" w:lineRule="auto"/>
              <w:rPr>
                <w:rStyle w:val="3"/>
                <w:sz w:val="24"/>
                <w:szCs w:val="28"/>
              </w:rPr>
            </w:pPr>
            <w:r w:rsidRPr="00E813EF">
              <w:rPr>
                <w:rStyle w:val="3"/>
                <w:sz w:val="24"/>
                <w:szCs w:val="28"/>
              </w:rPr>
              <w:t>раскрытия причин и оценки сущности современных событий, происходящих в Краснодарском крае, в контексте российской исто</w:t>
            </w:r>
            <w:r w:rsidRPr="00E813EF">
              <w:rPr>
                <w:rStyle w:val="3"/>
                <w:sz w:val="24"/>
                <w:szCs w:val="28"/>
              </w:rPr>
              <w:softHyphen/>
              <w:t>рии;</w:t>
            </w:r>
          </w:p>
          <w:p w:rsidR="00E813EF" w:rsidRPr="00E813EF" w:rsidRDefault="00E813EF" w:rsidP="00E813EF">
            <w:pPr>
              <w:pStyle w:val="5"/>
              <w:shd w:val="clear" w:color="auto" w:fill="auto"/>
              <w:tabs>
                <w:tab w:val="left" w:pos="481"/>
              </w:tabs>
              <w:spacing w:before="0" w:line="240" w:lineRule="auto"/>
              <w:rPr>
                <w:rStyle w:val="3"/>
                <w:sz w:val="24"/>
                <w:szCs w:val="28"/>
              </w:rPr>
            </w:pPr>
            <w:r w:rsidRPr="00E813EF">
              <w:rPr>
                <w:rStyle w:val="3"/>
                <w:sz w:val="24"/>
                <w:szCs w:val="28"/>
              </w:rPr>
              <w:t>освоения важнейших социальных ролей в сфере правовой и по</w:t>
            </w:r>
            <w:r w:rsidRPr="00E813EF">
              <w:rPr>
                <w:rStyle w:val="3"/>
                <w:sz w:val="24"/>
                <w:szCs w:val="28"/>
              </w:rPr>
              <w:softHyphen/>
              <w:t>литической культуры для противостояния фальсификациям и наме</w:t>
            </w:r>
            <w:r w:rsidRPr="00E813EF">
              <w:rPr>
                <w:rStyle w:val="3"/>
                <w:sz w:val="24"/>
                <w:szCs w:val="28"/>
              </w:rPr>
              <w:softHyphen/>
              <w:t>ренным искажениям истории Кубани в контексте событий, имевших место или происходящих в России и мире;</w:t>
            </w:r>
          </w:p>
          <w:p w:rsidR="00E813EF" w:rsidRPr="00E813EF" w:rsidRDefault="00E813EF" w:rsidP="00E813EF">
            <w:pPr>
              <w:pStyle w:val="5"/>
              <w:shd w:val="clear" w:color="auto" w:fill="auto"/>
              <w:tabs>
                <w:tab w:val="left" w:pos="476"/>
              </w:tabs>
              <w:spacing w:before="0" w:line="240" w:lineRule="auto"/>
              <w:rPr>
                <w:sz w:val="24"/>
                <w:szCs w:val="28"/>
              </w:rPr>
            </w:pPr>
            <w:r w:rsidRPr="00E813EF">
              <w:rPr>
                <w:rStyle w:val="4"/>
                <w:sz w:val="24"/>
                <w:szCs w:val="28"/>
              </w:rPr>
              <w:t>осознания необходимости поддержания в регионе гражданского мира и согласия;</w:t>
            </w:r>
          </w:p>
          <w:p w:rsidR="00E813EF" w:rsidRPr="004E1042" w:rsidRDefault="00E813EF" w:rsidP="00E813EF">
            <w:pPr>
              <w:pStyle w:val="5"/>
              <w:shd w:val="clear" w:color="auto" w:fill="auto"/>
              <w:tabs>
                <w:tab w:val="left" w:pos="476"/>
              </w:tabs>
              <w:spacing w:before="0" w:line="240" w:lineRule="auto"/>
              <w:rPr>
                <w:rStyle w:val="4"/>
                <w:sz w:val="28"/>
                <w:szCs w:val="28"/>
              </w:rPr>
            </w:pPr>
            <w:r w:rsidRPr="00E813EF">
              <w:rPr>
                <w:rStyle w:val="4"/>
                <w:sz w:val="24"/>
                <w:szCs w:val="28"/>
              </w:rPr>
              <w:t>активного освоения исторического и культурного наследия сво</w:t>
            </w:r>
            <w:r w:rsidRPr="00E813EF">
              <w:rPr>
                <w:rStyle w:val="4"/>
                <w:sz w:val="24"/>
                <w:szCs w:val="28"/>
              </w:rPr>
              <w:softHyphen/>
              <w:t>его народа, родного края.</w:t>
            </w:r>
          </w:p>
          <w:p w:rsidR="00E813EF" w:rsidRPr="00753FAC" w:rsidRDefault="00E813EF" w:rsidP="00392EC9">
            <w:pPr>
              <w:pStyle w:val="11"/>
              <w:shd w:val="clear" w:color="auto" w:fill="auto"/>
              <w:spacing w:line="230" w:lineRule="exact"/>
              <w:ind w:left="120"/>
              <w:rPr>
                <w:rStyle w:val="115pt"/>
                <w:sz w:val="24"/>
                <w:szCs w:val="24"/>
              </w:rPr>
            </w:pPr>
          </w:p>
        </w:tc>
      </w:tr>
      <w:tr w:rsidR="00E813EF" w:rsidTr="00392EC9">
        <w:tc>
          <w:tcPr>
            <w:tcW w:w="2883" w:type="dxa"/>
          </w:tcPr>
          <w:p w:rsidR="00E813EF" w:rsidRPr="00753FAC" w:rsidRDefault="00E813EF" w:rsidP="00392EC9">
            <w:pPr>
              <w:pStyle w:val="11"/>
              <w:shd w:val="clear" w:color="auto" w:fill="auto"/>
              <w:spacing w:line="274" w:lineRule="exact"/>
              <w:ind w:left="140"/>
              <w:rPr>
                <w:sz w:val="24"/>
                <w:szCs w:val="24"/>
              </w:rPr>
            </w:pPr>
            <w:r w:rsidRPr="00753FAC">
              <w:rPr>
                <w:rStyle w:val="115pt"/>
                <w:sz w:val="24"/>
                <w:szCs w:val="24"/>
              </w:rPr>
              <w:lastRenderedPageBreak/>
              <w:t>Структура учебного предмета (курса)</w:t>
            </w:r>
          </w:p>
        </w:tc>
        <w:tc>
          <w:tcPr>
            <w:tcW w:w="6950" w:type="dxa"/>
          </w:tcPr>
          <w:p w:rsidR="00E813EF" w:rsidRPr="00271642" w:rsidRDefault="00E813EF" w:rsidP="00E813EF">
            <w:pPr>
              <w:pStyle w:val="5"/>
              <w:shd w:val="clear" w:color="auto" w:fill="auto"/>
              <w:spacing w:before="0" w:line="240" w:lineRule="auto"/>
              <w:ind w:firstLine="34"/>
              <w:rPr>
                <w:sz w:val="24"/>
                <w:szCs w:val="28"/>
              </w:rPr>
            </w:pPr>
            <w:proofErr w:type="spellStart"/>
            <w:r w:rsidRPr="00271642">
              <w:rPr>
                <w:sz w:val="24"/>
                <w:szCs w:val="28"/>
              </w:rPr>
              <w:t>Кубановедение</w:t>
            </w:r>
            <w:proofErr w:type="spellEnd"/>
            <w:r w:rsidRPr="00271642">
              <w:rPr>
                <w:sz w:val="24"/>
                <w:szCs w:val="28"/>
              </w:rPr>
              <w:t xml:space="preserve"> в средней школе изучается в 10 и 11 классах. Общее количество времени составляет 60 часов, по 30 часов в 10 </w:t>
            </w:r>
            <w:r w:rsidRPr="00271642">
              <w:rPr>
                <w:sz w:val="24"/>
                <w:szCs w:val="28"/>
              </w:rPr>
              <w:lastRenderedPageBreak/>
              <w:t>и 11 классах, с периодичностью преподавания 1 раз в неделю.</w:t>
            </w:r>
          </w:p>
          <w:p w:rsidR="00E813EF" w:rsidRPr="00271642" w:rsidRDefault="00E813EF" w:rsidP="00E813EF">
            <w:pPr>
              <w:pStyle w:val="5"/>
              <w:shd w:val="clear" w:color="auto" w:fill="auto"/>
              <w:spacing w:before="0" w:line="240" w:lineRule="auto"/>
              <w:ind w:firstLine="34"/>
              <w:rPr>
                <w:rStyle w:val="50pt"/>
                <w:b/>
                <w:sz w:val="24"/>
                <w:szCs w:val="28"/>
              </w:rPr>
            </w:pPr>
            <w:r w:rsidRPr="00271642">
              <w:rPr>
                <w:rStyle w:val="fontstyle01"/>
                <w:sz w:val="24"/>
              </w:rPr>
              <w:t>Согласно письму министерства образования, науки и молодежной политики</w:t>
            </w:r>
            <w:r w:rsidRPr="00271642">
              <w:rPr>
                <w:color w:val="000000"/>
                <w:sz w:val="24"/>
                <w:szCs w:val="28"/>
              </w:rPr>
              <w:t xml:space="preserve"> </w:t>
            </w:r>
            <w:r w:rsidRPr="00271642">
              <w:rPr>
                <w:rStyle w:val="fontstyle01"/>
                <w:sz w:val="24"/>
              </w:rPr>
              <w:t>Краснодарского края от 07.03.2017 г. № 47-3870/17-11 «О преподавании раздела "Духовные истоки Кубани" учебного предмета "</w:t>
            </w:r>
            <w:proofErr w:type="spellStart"/>
            <w:r w:rsidRPr="00271642">
              <w:rPr>
                <w:rStyle w:val="fontstyle01"/>
                <w:sz w:val="24"/>
              </w:rPr>
              <w:t>Кубановедение</w:t>
            </w:r>
            <w:proofErr w:type="spellEnd"/>
            <w:r w:rsidRPr="00271642">
              <w:rPr>
                <w:rStyle w:val="fontstyle01"/>
                <w:sz w:val="24"/>
              </w:rPr>
              <w:t>"»,  резервное время (4 часа) отводится на изучение данного раздела.</w:t>
            </w:r>
          </w:p>
          <w:p w:rsidR="00E813EF" w:rsidRPr="006229D4" w:rsidRDefault="00E813EF" w:rsidP="00392EC9">
            <w:pPr>
              <w:pStyle w:val="5"/>
              <w:shd w:val="clear" w:color="auto" w:fill="auto"/>
              <w:spacing w:before="0" w:line="240" w:lineRule="auto"/>
              <w:rPr>
                <w:rFonts w:ascii="Sylfaen" w:eastAsia="Sylfaen" w:hAnsi="Sylfaen" w:cs="Sylfaen"/>
                <w:b/>
                <w:color w:val="000000"/>
                <w:sz w:val="24"/>
                <w:szCs w:val="28"/>
              </w:rPr>
            </w:pPr>
          </w:p>
        </w:tc>
      </w:tr>
      <w:tr w:rsidR="00E813EF" w:rsidTr="00392EC9">
        <w:tc>
          <w:tcPr>
            <w:tcW w:w="2883" w:type="dxa"/>
          </w:tcPr>
          <w:p w:rsidR="00E813EF" w:rsidRPr="00753FAC" w:rsidRDefault="00E813EF" w:rsidP="00392EC9">
            <w:pPr>
              <w:pStyle w:val="11"/>
              <w:shd w:val="clear" w:color="auto" w:fill="auto"/>
              <w:spacing w:line="274" w:lineRule="exact"/>
              <w:ind w:left="140"/>
              <w:rPr>
                <w:sz w:val="24"/>
                <w:szCs w:val="24"/>
              </w:rPr>
            </w:pPr>
            <w:r w:rsidRPr="00753FAC">
              <w:rPr>
                <w:rStyle w:val="115pt"/>
                <w:sz w:val="24"/>
                <w:szCs w:val="24"/>
              </w:rPr>
              <w:lastRenderedPageBreak/>
              <w:t xml:space="preserve">Формы </w:t>
            </w:r>
            <w:proofErr w:type="gramStart"/>
            <w:r w:rsidRPr="00753FAC">
              <w:rPr>
                <w:rStyle w:val="115pt"/>
                <w:sz w:val="24"/>
                <w:szCs w:val="24"/>
              </w:rPr>
              <w:t>текущего</w:t>
            </w:r>
            <w:proofErr w:type="gramEnd"/>
            <w:r w:rsidRPr="00753FAC">
              <w:rPr>
                <w:rStyle w:val="115pt"/>
                <w:sz w:val="24"/>
                <w:szCs w:val="24"/>
              </w:rPr>
              <w:t xml:space="preserve"> и</w:t>
            </w:r>
          </w:p>
          <w:p w:rsidR="00E813EF" w:rsidRPr="00753FAC" w:rsidRDefault="00E813EF" w:rsidP="00392EC9">
            <w:pPr>
              <w:pStyle w:val="11"/>
              <w:shd w:val="clear" w:color="auto" w:fill="auto"/>
              <w:spacing w:line="274" w:lineRule="exact"/>
              <w:ind w:left="140"/>
              <w:rPr>
                <w:sz w:val="24"/>
                <w:szCs w:val="24"/>
              </w:rPr>
            </w:pPr>
            <w:r w:rsidRPr="00753FAC">
              <w:rPr>
                <w:rStyle w:val="115pt"/>
                <w:sz w:val="24"/>
                <w:szCs w:val="24"/>
              </w:rPr>
              <w:t>промежуточного</w:t>
            </w:r>
          </w:p>
          <w:p w:rsidR="00E813EF" w:rsidRPr="00753FAC" w:rsidRDefault="00E813EF" w:rsidP="00392EC9">
            <w:pPr>
              <w:pStyle w:val="11"/>
              <w:shd w:val="clear" w:color="auto" w:fill="auto"/>
              <w:spacing w:line="274" w:lineRule="exact"/>
              <w:ind w:left="140"/>
              <w:rPr>
                <w:sz w:val="24"/>
                <w:szCs w:val="24"/>
              </w:rPr>
            </w:pPr>
            <w:r w:rsidRPr="00753FAC">
              <w:rPr>
                <w:rStyle w:val="115pt"/>
                <w:sz w:val="24"/>
                <w:szCs w:val="24"/>
              </w:rPr>
              <w:t>контроля.</w:t>
            </w:r>
          </w:p>
        </w:tc>
        <w:tc>
          <w:tcPr>
            <w:tcW w:w="6950" w:type="dxa"/>
          </w:tcPr>
          <w:p w:rsidR="00E813EF" w:rsidRPr="00753FAC" w:rsidRDefault="00E813EF" w:rsidP="00392EC9">
            <w:pPr>
              <w:pStyle w:val="11"/>
              <w:shd w:val="clear" w:color="auto" w:fill="auto"/>
              <w:spacing w:before="120" w:line="317" w:lineRule="exact"/>
              <w:jc w:val="both"/>
              <w:rPr>
                <w:sz w:val="24"/>
                <w:szCs w:val="24"/>
              </w:rPr>
            </w:pPr>
            <w:r w:rsidRPr="006229D4">
              <w:rPr>
                <w:sz w:val="24"/>
              </w:rPr>
              <w:t>Результаты текущего контроля успеваемости оцениваются по пятибалльной системе и выставляются в тетради и дневники учащихся, электронный журнал. При проведении текущего контроля по всем разделам курса могут использоваться устные и письменные формы текущего контроля, которые определяются школой самостоятельно. Форму текущего контроля определяет учитель с учетом контингента обучающихся, содержания учебного материала, используемых образовательных технологий.</w:t>
            </w:r>
            <w:r>
              <w:t xml:space="preserve"> </w:t>
            </w:r>
          </w:p>
        </w:tc>
      </w:tr>
    </w:tbl>
    <w:p w:rsidR="001D61FD" w:rsidRDefault="001D61FD"/>
    <w:sectPr w:rsidR="001D61FD" w:rsidSect="001D6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13EF"/>
    <w:rsid w:val="001D61FD"/>
    <w:rsid w:val="00E8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13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813E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813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Основной текст + 11;5 pt"/>
    <w:basedOn w:val="a3"/>
    <w:rsid w:val="00E813EF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0">
    <w:name w:val="Основной текст + 11;5 pt;Полужирный"/>
    <w:basedOn w:val="a3"/>
    <w:rsid w:val="00E813EF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10">
    <w:name w:val="Заголовок №1"/>
    <w:basedOn w:val="a"/>
    <w:link w:val="1"/>
    <w:rsid w:val="00E813EF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11">
    <w:name w:val="Основной текст1"/>
    <w:basedOn w:val="a"/>
    <w:link w:val="a3"/>
    <w:rsid w:val="00E813E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5">
    <w:name w:val="Основной текст5"/>
    <w:basedOn w:val="a"/>
    <w:rsid w:val="00E813EF"/>
    <w:pPr>
      <w:shd w:val="clear" w:color="auto" w:fill="FFFFFF"/>
      <w:spacing w:before="600" w:line="241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character" w:customStyle="1" w:styleId="fontstyle01">
    <w:name w:val="fontstyle01"/>
    <w:basedOn w:val="a0"/>
    <w:rsid w:val="00E813E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59"/>
    <w:rsid w:val="00E81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"/>
    <w:basedOn w:val="a0"/>
    <w:rsid w:val="00E81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3"/>
    <w:basedOn w:val="a3"/>
    <w:rsid w:val="00E813EF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4">
    <w:name w:val="Основной текст4"/>
    <w:basedOn w:val="a3"/>
    <w:rsid w:val="00E813EF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50pt">
    <w:name w:val="Основной текст (5) + Интервал 0 pt"/>
    <w:basedOn w:val="a0"/>
    <w:rsid w:val="00E813E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Основной текст + Полужирный"/>
    <w:basedOn w:val="a3"/>
    <w:rsid w:val="00E813E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2020-01-15T12:51:00Z</dcterms:created>
  <dcterms:modified xsi:type="dcterms:W3CDTF">2020-01-15T12:56:00Z</dcterms:modified>
</cp:coreProperties>
</file>