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5D" w:rsidRDefault="008527DA" w:rsidP="00852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D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2322"/>
        <w:gridCol w:w="7249"/>
      </w:tblGrid>
      <w:tr w:rsidR="008527DA" w:rsidTr="008527DA">
        <w:tc>
          <w:tcPr>
            <w:tcW w:w="2322" w:type="dxa"/>
          </w:tcPr>
          <w:p w:rsidR="008527DA" w:rsidRPr="00FF5B81" w:rsidRDefault="008527DA" w:rsidP="00576691">
            <w:pPr>
              <w:pStyle w:val="a4"/>
              <w:rPr>
                <w:sz w:val="28"/>
                <w:szCs w:val="28"/>
              </w:rPr>
            </w:pPr>
            <w:r w:rsidRPr="00FF5B81">
              <w:rPr>
                <w:sz w:val="28"/>
                <w:szCs w:val="28"/>
              </w:rPr>
              <w:t>Название учебного предмета (курса)</w:t>
            </w:r>
          </w:p>
        </w:tc>
        <w:tc>
          <w:tcPr>
            <w:tcW w:w="7249" w:type="dxa"/>
          </w:tcPr>
          <w:p w:rsidR="008527DA" w:rsidRPr="008527DA" w:rsidRDefault="00A73FFD" w:rsidP="0085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8527DA" w:rsidTr="008527DA">
        <w:tc>
          <w:tcPr>
            <w:tcW w:w="2322" w:type="dxa"/>
          </w:tcPr>
          <w:p w:rsidR="008527DA" w:rsidRPr="00FF5B81" w:rsidRDefault="008527DA" w:rsidP="00576691">
            <w:pPr>
              <w:pStyle w:val="a4"/>
              <w:rPr>
                <w:sz w:val="28"/>
                <w:szCs w:val="28"/>
              </w:rPr>
            </w:pPr>
            <w:r w:rsidRPr="00FF5B81">
              <w:rPr>
                <w:sz w:val="28"/>
                <w:szCs w:val="28"/>
              </w:rPr>
              <w:t>Класс(ы)</w:t>
            </w:r>
          </w:p>
        </w:tc>
        <w:tc>
          <w:tcPr>
            <w:tcW w:w="7249" w:type="dxa"/>
          </w:tcPr>
          <w:p w:rsidR="008527DA" w:rsidRPr="00FF5B81" w:rsidRDefault="00A73FFD" w:rsidP="004A3B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8527DA" w:rsidTr="008527DA">
        <w:tc>
          <w:tcPr>
            <w:tcW w:w="2322" w:type="dxa"/>
          </w:tcPr>
          <w:p w:rsidR="008527DA" w:rsidRPr="00FF5B81" w:rsidRDefault="008527DA" w:rsidP="00576691">
            <w:pPr>
              <w:pStyle w:val="a4"/>
              <w:rPr>
                <w:sz w:val="28"/>
                <w:szCs w:val="28"/>
              </w:rPr>
            </w:pPr>
            <w:r w:rsidRPr="00FF5B81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249" w:type="dxa"/>
          </w:tcPr>
          <w:p w:rsidR="008527DA" w:rsidRPr="00FF5B81" w:rsidRDefault="004F4DBA" w:rsidP="004A3B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136, 10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.- 2,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.- 2.</w:t>
            </w:r>
          </w:p>
        </w:tc>
      </w:tr>
      <w:tr w:rsidR="008527DA" w:rsidTr="008527DA">
        <w:tc>
          <w:tcPr>
            <w:tcW w:w="2322" w:type="dxa"/>
          </w:tcPr>
          <w:p w:rsidR="008527DA" w:rsidRPr="00FF5B81" w:rsidRDefault="008527DA" w:rsidP="00576691">
            <w:pPr>
              <w:pStyle w:val="a4"/>
              <w:rPr>
                <w:sz w:val="28"/>
                <w:szCs w:val="28"/>
              </w:rPr>
            </w:pPr>
            <w:r w:rsidRPr="00FF5B81">
              <w:rPr>
                <w:sz w:val="28"/>
                <w:szCs w:val="28"/>
              </w:rPr>
              <w:t>Используемый УМК</w:t>
            </w:r>
          </w:p>
        </w:tc>
        <w:tc>
          <w:tcPr>
            <w:tcW w:w="7249" w:type="dxa"/>
          </w:tcPr>
          <w:p w:rsidR="008527DA" w:rsidRPr="00A73FFD" w:rsidRDefault="00A73FFD" w:rsidP="00A73F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FFD">
              <w:rPr>
                <w:rFonts w:ascii="Times New Roman" w:eastAsia="Times New Roman" w:hAnsi="Times New Roman" w:cs="Times New Roman"/>
                <w:sz w:val="28"/>
                <w:szCs w:val="28"/>
              </w:rPr>
              <w:t>А.Ф. Никитин, Т.И. Никитина. Право. Базовый и углублённый уровни. 10-11 классы. М, «Дрофа», 2017 г.</w:t>
            </w:r>
          </w:p>
        </w:tc>
      </w:tr>
      <w:tr w:rsidR="008527DA" w:rsidTr="008527DA">
        <w:tc>
          <w:tcPr>
            <w:tcW w:w="2322" w:type="dxa"/>
          </w:tcPr>
          <w:p w:rsidR="008527DA" w:rsidRPr="00FF5B81" w:rsidRDefault="008527DA" w:rsidP="00576691">
            <w:pPr>
              <w:pStyle w:val="a4"/>
              <w:rPr>
                <w:sz w:val="28"/>
                <w:szCs w:val="28"/>
              </w:rPr>
            </w:pPr>
            <w:r w:rsidRPr="00FF5B81">
              <w:rPr>
                <w:sz w:val="28"/>
                <w:szCs w:val="28"/>
              </w:rPr>
              <w:t>Образовательный стандарт</w:t>
            </w:r>
          </w:p>
        </w:tc>
        <w:tc>
          <w:tcPr>
            <w:tcW w:w="7249" w:type="dxa"/>
          </w:tcPr>
          <w:p w:rsidR="008527DA" w:rsidRDefault="00A73FFD" w:rsidP="00852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ФКГОС 2004</w:t>
            </w:r>
          </w:p>
        </w:tc>
      </w:tr>
      <w:tr w:rsidR="008527DA" w:rsidTr="008527DA">
        <w:tc>
          <w:tcPr>
            <w:tcW w:w="2322" w:type="dxa"/>
          </w:tcPr>
          <w:p w:rsidR="008527DA" w:rsidRPr="00FF5B81" w:rsidRDefault="008527DA" w:rsidP="00576691">
            <w:pPr>
              <w:pStyle w:val="a4"/>
              <w:ind w:right="184"/>
              <w:rPr>
                <w:sz w:val="28"/>
                <w:szCs w:val="28"/>
              </w:rPr>
            </w:pPr>
            <w:r w:rsidRPr="00FF5B81">
              <w:rPr>
                <w:sz w:val="28"/>
                <w:szCs w:val="28"/>
              </w:rPr>
              <w:t>Краткая характеристика учебного предмета (курса)</w:t>
            </w:r>
          </w:p>
        </w:tc>
        <w:tc>
          <w:tcPr>
            <w:tcW w:w="7249" w:type="dxa"/>
          </w:tcPr>
          <w:p w:rsidR="00A73FFD" w:rsidRPr="00A73FFD" w:rsidRDefault="00A73FFD" w:rsidP="00A73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права в старшей школе направлено на достижение следующих целей: </w:t>
            </w:r>
          </w:p>
          <w:p w:rsidR="00A73FFD" w:rsidRPr="00A73FFD" w:rsidRDefault="00A73FFD" w:rsidP="00A73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73F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  <w:r w:rsidRPr="00A7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и, направленное на формирование </w:t>
            </w:r>
            <w:r w:rsidRPr="00A7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 </w:t>
            </w:r>
          </w:p>
          <w:p w:rsidR="00A73FFD" w:rsidRPr="00A73FFD" w:rsidRDefault="00A73FFD" w:rsidP="00A73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73F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воспитание</w:t>
            </w:r>
            <w:r w:rsidRPr="00A7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 </w:t>
            </w:r>
          </w:p>
          <w:p w:rsidR="00A73FFD" w:rsidRPr="00A73FFD" w:rsidRDefault="00A73FFD" w:rsidP="00A73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73F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освоение</w:t>
            </w:r>
            <w:r w:rsidRPr="00A7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 </w:t>
            </w:r>
          </w:p>
          <w:p w:rsidR="00A73FFD" w:rsidRPr="00A73FFD" w:rsidRDefault="00A73FFD" w:rsidP="00A73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73F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овладение</w:t>
            </w:r>
            <w:r w:rsidRPr="00A7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образования; </w:t>
            </w:r>
          </w:p>
          <w:p w:rsidR="008527DA" w:rsidRPr="00A73FFD" w:rsidRDefault="00A73FFD" w:rsidP="00A73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73F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</w:t>
            </w:r>
            <w:r w:rsidRPr="00A7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</w:t>
            </w:r>
          </w:p>
        </w:tc>
      </w:tr>
      <w:tr w:rsidR="008527DA" w:rsidTr="008527DA">
        <w:tc>
          <w:tcPr>
            <w:tcW w:w="2322" w:type="dxa"/>
          </w:tcPr>
          <w:p w:rsidR="008527DA" w:rsidRPr="00FF5B81" w:rsidRDefault="008527DA" w:rsidP="00576691">
            <w:pPr>
              <w:pStyle w:val="a4"/>
              <w:rPr>
                <w:sz w:val="28"/>
                <w:szCs w:val="28"/>
              </w:rPr>
            </w:pPr>
            <w:r w:rsidRPr="00FF5B81">
              <w:rPr>
                <w:sz w:val="28"/>
                <w:szCs w:val="28"/>
              </w:rPr>
              <w:t xml:space="preserve">Структура учебного </w:t>
            </w:r>
            <w:r w:rsidRPr="00FF5B81">
              <w:rPr>
                <w:sz w:val="28"/>
                <w:szCs w:val="28"/>
              </w:rPr>
              <w:lastRenderedPageBreak/>
              <w:t>предмета (курса)</w:t>
            </w:r>
          </w:p>
        </w:tc>
        <w:tc>
          <w:tcPr>
            <w:tcW w:w="7249" w:type="dxa"/>
          </w:tcPr>
          <w:p w:rsidR="004F4DBA" w:rsidRDefault="004F4DBA" w:rsidP="004F4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 класс 68 часов</w:t>
            </w:r>
          </w:p>
          <w:p w:rsidR="004F4DBA" w:rsidRDefault="004F4DBA" w:rsidP="004F4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DBA" w:rsidRDefault="004F4DBA" w:rsidP="004F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7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Введение. </w:t>
            </w:r>
            <w:r w:rsidRPr="00F709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47AE">
              <w:rPr>
                <w:rFonts w:ascii="Times New Roman" w:hAnsi="Times New Roman" w:cs="Times New Roman"/>
                <w:b/>
                <w:sz w:val="24"/>
                <w:szCs w:val="24"/>
              </w:rPr>
              <w:t>Роль и значение права</w:t>
            </w:r>
            <w:r w:rsidRPr="00EA4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09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09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</w:p>
          <w:p w:rsidR="004F4DBA" w:rsidRPr="00635E93" w:rsidRDefault="004F4DBA" w:rsidP="004F4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09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1. История и теория государства и прав   </w:t>
            </w:r>
            <w:r w:rsidRPr="00635E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 ч</w:t>
            </w:r>
          </w:p>
          <w:p w:rsidR="004F4DBA" w:rsidRPr="00635E93" w:rsidRDefault="004F4DBA" w:rsidP="004F4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I. Из истории государства и права</w:t>
            </w:r>
            <w:r>
              <w:rPr>
                <w:rFonts w:ascii="OfficinaSansBoldITC-Regular" w:hAnsi="OfficinaSansBoldITC-Regular" w:cs="OfficinaSansBoldITC-Regular"/>
                <w:b/>
                <w:bCs/>
                <w:sz w:val="26"/>
                <w:szCs w:val="26"/>
              </w:rPr>
              <w:t xml:space="preserve">   </w:t>
            </w:r>
            <w:r w:rsidRPr="00635E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ч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Происхождение государства и права</w:t>
            </w:r>
            <w:r w:rsidRPr="00EA47A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Основные теории происхождения государства и права: теологическая, патриархальная, договорная, теория насилия, органическая, психологическая, расовая, материалистическая.</w:t>
            </w:r>
            <w:proofErr w:type="gramEnd"/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 Древнего мира</w:t>
            </w:r>
            <w:r w:rsidRPr="00EA47A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Законы царя Хаммурапи (Кодекс Хаммурапи). Классический характер права Древней Греции и Древнего Рима. Принцип «меры», «середины» в правовых воззрениях греческих мыслителей. Правовые взгляды Сократа. Источники римского права. Римское частное право.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 Европы в Средние века и Новое время</w:t>
            </w:r>
            <w:r w:rsidRPr="00EA47A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Варварские правды: </w:t>
            </w:r>
            <w:proofErr w:type="gramStart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Салическая</w:t>
            </w:r>
            <w:proofErr w:type="gramEnd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, Бургундская, </w:t>
            </w:r>
            <w:proofErr w:type="spellStart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Алеманнская</w:t>
            </w:r>
            <w:proofErr w:type="spellEnd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и др. «Кулачное право». Жестокость средневековых законов. Средневековое право и религия. Божий суд. Суды инквизиции. Закрепление прав и свобод части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Великая хартия вольностей. Хабеас корпус акт.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7AE">
              <w:rPr>
                <w:rFonts w:ascii="Times New Roman" w:hAnsi="Times New Roman" w:cs="Times New Roman"/>
                <w:iCs/>
                <w:sz w:val="24"/>
                <w:szCs w:val="24"/>
              </w:rPr>
              <w:t>Становление права Нового времени в США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либеральная политическая  философия. Адекватность буржуазного права идеям правового государства, разделения властей. Прогрессивные юридические аксиомы. Реальность открытого, гласного суда. Развитие идей прав и свобод человека. Нидерланды, Великобритания, Франция— </w:t>
            </w:r>
            <w:proofErr w:type="gramStart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proofErr w:type="gramEnd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онеры в области буржуазных правовых отношений в Европе. Закрепление принципов конституционализма, демократии, свободы, справедливости, федерализма в Конституции США.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права в России. IX</w:t>
            </w:r>
            <w:r w:rsidRPr="00EA47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— </w:t>
            </w:r>
            <w:r w:rsidRPr="00EA4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начало XIX </w:t>
            </w:r>
            <w:proofErr w:type="gramStart"/>
            <w:r w:rsidRPr="00EA4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EA47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Влияние на правовую мысль Древней Руси религиозно-символического мышления. Первые памятники философско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мысли. Зависимость правовой мысли от особенностей религии, культуры, обычаев. </w:t>
            </w:r>
            <w:proofErr w:type="gramStart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Правда. Первенство религии благодати по отношению к религии закона. Идеи преемственности </w:t>
            </w:r>
            <w:proofErr w:type="spellStart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великодержавия</w:t>
            </w:r>
            <w:proofErr w:type="spellEnd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Москвы от Византии, законности правящей династии, абсолютного самодержавия. Судебники 1497 и 1550 гг. Соборное уложение 1649 г., его структура. </w:t>
            </w:r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Государственно-правовые реформы Петра I.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«Просветители» и «охранители» в конце XVIII в. «Наказ» Екатерины 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Российское право в XIX </w:t>
            </w:r>
            <w:r w:rsidRPr="004E74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— </w:t>
            </w: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начале XX в.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Правовые идеи декабристов. Совершенствование правовой системы в царствование Александра I. Деятельность М. М. Сперанского. Славянофильство и западничество в правовой мысли в годы правления Николая I. Совершенствование системы местного самоуправления. Издание Полного собрания законов и Свода законов Российской империи. Уложение о наказаниях уголовных и исправительных.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Отмена крепостного права. Реформы местного самоуправления и </w:t>
            </w:r>
            <w:proofErr w:type="gramStart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судебная</w:t>
            </w:r>
            <w:proofErr w:type="gramEnd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74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правовой системы </w:t>
            </w:r>
            <w:proofErr w:type="gramStart"/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4E747D">
              <w:rPr>
                <w:rFonts w:ascii="Times New Roman" w:hAnsi="Times New Roman" w:cs="Times New Roman"/>
                <w:sz w:val="24"/>
                <w:szCs w:val="24"/>
              </w:rPr>
              <w:t xml:space="preserve"> XX в.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Манифест 17 октября 1905 г. Деятельность Государственной думы. Основные государственные законы— </w:t>
            </w:r>
            <w:proofErr w:type="gramStart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нституционные законы России.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Советское право в 1917—1953 гг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Замена права «революционным правосознанием». Революционный террор 1918 — начала 1920-х гг. Монопольное положение коммунистической партии в политической системе страны. Отсутствие свободы совести. Репрессии 1930-х гг. — конвейер беззакония. «Сталинская» Конституция СССР 1936 г Отказ от помощи пленным. Депортация народов. Дело «врачей-вредителей».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Советское право </w:t>
            </w:r>
            <w:r w:rsidRPr="004E747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1954</w:t>
            </w:r>
            <w:r w:rsidRPr="004E747D">
              <w:rPr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1991</w:t>
            </w:r>
            <w:r w:rsidRPr="004E747D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Критика культа личности. «Оттепель». Консервация административно-командной системы управления. Расцвет подпольного рынка. Рост правонарушений. Начало правозащитного, диссидентского движения. Самиздат. Хельсинкские группы.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sz w:val="24"/>
                <w:szCs w:val="24"/>
              </w:rPr>
              <w:t>Принятие Конституции СССР 1977 г. Кризис общества «развитого социализма».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равнодушие и безответственность.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Современное российское право.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Распад СССР. Попытки превратить Россию в модернизированное государство с рыночной экономикой. «Изъятие» у населения сберегательных вкладов, аферы финансовых пирамид. Приватизация. Принятие Конституции 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Гражданского кодекса РФ, Уголовного кодекса РФ, Семейного кодекса РФ.</w:t>
            </w:r>
          </w:p>
          <w:p w:rsidR="004F4DBA" w:rsidRPr="00635E93" w:rsidRDefault="004F4DBA" w:rsidP="004F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43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Вопросы теории государства и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35E9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 ч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Государство, его признаки и формы.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Общественный, классовый и политико-правовой подходы к рассмотрению сущности государства. Признаки и функции государства. </w:t>
            </w:r>
            <w:r w:rsidRPr="004E747D">
              <w:rPr>
                <w:rFonts w:ascii="Times New Roman" w:hAnsi="Times New Roman" w:cs="Times New Roman"/>
                <w:i/>
                <w:sz w:val="24"/>
                <w:szCs w:val="24"/>
              </w:rPr>
              <w:t>Форма правления, форма государственного устройства, политический режим.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47D">
              <w:rPr>
                <w:rFonts w:ascii="Times New Roman" w:hAnsi="Times New Roman" w:cs="Times New Roman"/>
                <w:sz w:val="24"/>
                <w:szCs w:val="24"/>
              </w:rPr>
              <w:t>Признаки тоталитарного, авторитарного, либерального и демократического режимов.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права.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Система права.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Источники права.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праве. Значение понятия «право». Право — универсальный регулятор общественных отношений. </w:t>
            </w:r>
            <w:r w:rsidRPr="004E747D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 и функции права.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права. Вертикальное строение права. Отрасли и институты права.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sz w:val="24"/>
                <w:szCs w:val="24"/>
              </w:rPr>
              <w:t>Норма права, ее структура. Виды норм права.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Горизонтальное строение права. Источники права. Правовой обычай, нормативный акт, судебный прецедент, международный договор. Взаимосвязь государства, права и общества.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и признаки правового государства.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Гарантированность прав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>Верховенство закона. Законность и правопорядок.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Разделение властей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на три ветви: законодательную, исполнительную и судебную.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 и другие сферы общества</w:t>
            </w:r>
            <w:r w:rsidRPr="004E74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Право и мораль. Право и религия. Право и культура. Право и политика. Право и экономика.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российской философии права.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Идея естественного права в отечественной философии права. Идеальная основа права. Нравственная основа сферы права. Позитивизм. Понятие естественного права. Право и верховное благо.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9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2. Конституционное право   49 ч</w:t>
            </w:r>
          </w:p>
          <w:p w:rsidR="004F4DBA" w:rsidRPr="00F70979" w:rsidRDefault="004F4DBA" w:rsidP="004F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Конституция Российской Федерации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F709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24 ч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конституции, ее виды.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Конституционализм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. Конституционное (государственное) право России, его принципы и источники. Конституционная система. Понятие конституционализма.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Конституции в России.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конституционного права в деятельности Земского собора. Обсуждение вопроса дарования стране конституции в начале XIX </w:t>
            </w:r>
            <w:proofErr w:type="gramStart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DBA" w:rsidRPr="004F3B6B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конституции в царствование Александра II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. Манифест 17 октября 1905 г. Основные государственные законы Российской империи.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B6B">
              <w:rPr>
                <w:rFonts w:ascii="Times New Roman" w:hAnsi="Times New Roman" w:cs="Times New Roman"/>
                <w:sz w:val="24"/>
                <w:szCs w:val="24"/>
              </w:rPr>
              <w:t>Деятельность Государственной думы.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Конституции советского периода, их особенности.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История принятия и общая характеристика Конституции Российской Федерации.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Конституционный и политический кризис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1990-х гг. Принятие Конституции РФ. Достоинства и недостатки Основного Закона России.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Основы конституционного строя.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Содержание преамбулы Конституции РФ. Российская Федерация — демократическое федеративное правовое государство с республиканской формой правления. Социальное государство.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Светское государство. 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Человек, его права и свободы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высшая ценность.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Многонациональный народ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носитель суверенитета и источник власти. 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Субъекты осуществления государственной власти.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Прямое действие Конституции РФ.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Гражданство в Российской Федерации</w:t>
            </w:r>
            <w:r w:rsidRPr="004E74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Гражданственность. Понятие гражданства. Гражданин. Источники законодательства о гражданстве. Принципы гражданства в РФ. Основания приобретения гражданства.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Федеративное устройство России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. Формы государственного устройства. Унитарное государство. Федерация. Конфедерация. 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государственного устройства в России.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Россия— </w:t>
            </w:r>
            <w:proofErr w:type="gramStart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proofErr w:type="gramEnd"/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деративное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сударство. Основы федеративного устройства по Конституции РФ. Виды субъектов РФ. Равенство субъектов Федерации. Целостность и неприкосновенность территории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Федеральное законодательство и законы субъектов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Разграничение предметов ведения и полномочий РФ и ее субъектов. Проблема сепаратизма.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Президент Российской Федерации. </w:t>
            </w:r>
            <w:r w:rsidRPr="004E747D">
              <w:rPr>
                <w:rFonts w:ascii="Times New Roman" w:hAnsi="Times New Roman" w:cs="Times New Roman"/>
                <w:i/>
                <w:sz w:val="24"/>
                <w:szCs w:val="24"/>
              </w:rPr>
              <w:t>Статус главы государства.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Гарант Конституции РФ, прав и свобод человека и гражданина. Компетенции и полномочия Президента РФ. Порядок избрания Президента РФ. Условия досрочного прекращения полномочий Президента РФ или отрешения его от должности.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Федеральное Собрание Российской Федерации.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Россия — государство с республиканской формой правления. Парламент. </w:t>
            </w:r>
            <w:r w:rsidRPr="004E747D">
              <w:rPr>
                <w:rFonts w:ascii="Times New Roman" w:hAnsi="Times New Roman" w:cs="Times New Roman"/>
                <w:i/>
                <w:sz w:val="24"/>
                <w:szCs w:val="24"/>
              </w:rPr>
              <w:t>Парламенты в европейской политической традиции и в России.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Виды парламентов. Федеральное Собрание. </w:t>
            </w:r>
            <w:r w:rsidRPr="004F3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Совет Федерации 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4F3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Государственная Дума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, их состав и способы формирования.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Комитеты и комиссии обеих палат. Функции и предметы ведения Совета Федерации и Государственной Думы.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Законодательный процесс в Российской Федерации</w:t>
            </w:r>
            <w:r w:rsidRPr="004E74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Законотворчество. Законодательная инициатива. Субъекты права законодательной инициативы. Законопроект, его виды. 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Законодательный процесс, его стадии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. Порядок принятия законов РФ Государственной Думой, Советом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Федерации. Подписание и обнародование законов Президентом РФ. Официальное и неофициальное опубликование законов.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Правительство Российской Федерации</w:t>
            </w:r>
            <w:r w:rsidRPr="004E74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Его состав и порядок формирования. Аппарат Правительства РФ. Функции Председателя  Правительства РФ. 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деятельности и полномочия Правительства РФ.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Досрочное прекращение полномочий Правительства РФ. 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Структура органов исполнительной власти в РФ.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Законотворческая и правотворческая деятельность Правительства РФ.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Судебная власть в Российской Федерации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система: федеральные суды и суды субъектов РФ. 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 судопроизводства.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Присяжные заседатели. 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Прокуратура РФ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как единая централизованная система. Функции прокуратуры. Генеральный прокурор РФ.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Местное самоуправление.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вопросов местного значения.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собственность. Самостоятельность местного самоуправления в пределах его полномочий. </w:t>
            </w:r>
            <w:r w:rsidRPr="004F3B6B">
              <w:rPr>
                <w:rFonts w:ascii="Times New Roman" w:hAnsi="Times New Roman" w:cs="Times New Roman"/>
                <w:sz w:val="24"/>
                <w:szCs w:val="24"/>
              </w:rPr>
              <w:t>Структура и формирование местного самоуправления.</w:t>
            </w:r>
          </w:p>
          <w:p w:rsidR="004F4DBA" w:rsidRPr="00F70979" w:rsidRDefault="004F4DBA" w:rsidP="004F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Права человека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F709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 ч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Права и свободы человека и гражданина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и конституционный статус человека. 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главы 2 Конституции РФ.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Конституционные свободы и права человека. 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Обязанности граждан России.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Всеобщей декларации прав человека. 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Виды прав человека.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философии прав человека.</w:t>
            </w:r>
          </w:p>
          <w:p w:rsidR="004F4DBA" w:rsidRPr="00635E93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Международные договоры о правах человека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Международного билля о правах человека. </w:t>
            </w:r>
            <w:r w:rsidRPr="00635E93">
              <w:rPr>
                <w:rFonts w:ascii="Times New Roman" w:hAnsi="Times New Roman" w:cs="Times New Roman"/>
                <w:i/>
                <w:sz w:val="24"/>
                <w:szCs w:val="24"/>
              </w:rPr>
              <w:t>Виды международных документов о правах человека.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Гражданские права. 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Равенство прав и свобод людей.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жизнь. Запрет рабства и пыток. Равенство перед законом. Принцип презумпции невиновности. Право на свободу передвижения. Право на свободу мысли, совести и религии.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Политические права.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Право на свободу убеждений. Право на свободу мирных собраний и ассоциаций. </w:t>
            </w:r>
            <w:r w:rsidRPr="00635E93">
              <w:rPr>
                <w:rFonts w:ascii="Times New Roman" w:hAnsi="Times New Roman" w:cs="Times New Roman"/>
                <w:i/>
                <w:sz w:val="24"/>
                <w:szCs w:val="24"/>
              </w:rPr>
              <w:t>Право принимать участие в управлении своей страной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непосредственно или через посредство избранных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DBA" w:rsidRPr="00635E93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Экономические, социальные и культурные права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Право владеть имуществом. Право на социальное обеспечение и на осуществление прав в экономической, социальной и культурной областях. 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Право на труд, на свободный выбор работы.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отдых. </w:t>
            </w:r>
            <w:r w:rsidRPr="004F3B6B">
              <w:rPr>
                <w:rFonts w:ascii="Times New Roman" w:hAnsi="Times New Roman" w:cs="Times New Roman"/>
                <w:sz w:val="24"/>
                <w:szCs w:val="24"/>
              </w:rPr>
              <w:t>Право на образование.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Право участвовать в культурной и научной жизни 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>Право на благоприятную окружающую среду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. Экология. Ухудшение экологической ситуации в мире и в нашей стране. 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 право.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права человека. Экологические преступления. </w:t>
            </w:r>
            <w:r w:rsidRPr="00635E93">
              <w:rPr>
                <w:rFonts w:ascii="Times New Roman" w:hAnsi="Times New Roman" w:cs="Times New Roman"/>
                <w:i/>
                <w:sz w:val="24"/>
                <w:szCs w:val="24"/>
              </w:rPr>
              <w:t>Природоохранительное законодательство.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Права ребенка.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Декларация прав ребенка. Конвенция о правах ребенка.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Нарушения прав человека.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Геноцид, апартеид, расизм, дискриминация национальных меньшинств. Нарушения прав человека в социально-экономической области.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прав человека в мирное время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. Международный механизм в области защиты прав человека. </w:t>
            </w: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Защита прав человека на национальном уровне.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3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Международная защита прав человека в условиях военного времени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B6B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Международное гуманитарное право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Комбатанты. Военнопленные. Военные преступления. Военные преступники. Международный военный трибунал.</w:t>
            </w:r>
          </w:p>
          <w:p w:rsidR="004F4DBA" w:rsidRPr="00F70979" w:rsidRDefault="004F4DBA" w:rsidP="004F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Избирательное право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избирательный процесс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F709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 ч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Избирательное право.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избирательное право. Пассивное избирательное право. </w:t>
            </w:r>
            <w:r w:rsidRPr="00956B39"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 демократических выборов.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Избирательное законодательство.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E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Избирательные системы и избирательный процесс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избирательные системы: мажоритарная, пропорциональная, смешанная. </w:t>
            </w:r>
            <w:r w:rsidRPr="00635E93">
              <w:rPr>
                <w:rFonts w:ascii="Times New Roman" w:hAnsi="Times New Roman" w:cs="Times New Roman"/>
                <w:i/>
                <w:sz w:val="24"/>
                <w:szCs w:val="24"/>
              </w:rPr>
              <w:t>Избирательный процесс.  Этапы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E93">
              <w:rPr>
                <w:rFonts w:ascii="Times New Roman" w:hAnsi="Times New Roman" w:cs="Times New Roman"/>
                <w:i/>
                <w:sz w:val="24"/>
                <w:szCs w:val="24"/>
              </w:rPr>
              <w:t>Избирательная кампания.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Избирательные комиссии. Референдум. День голосования.</w:t>
            </w:r>
          </w:p>
          <w:p w:rsidR="004F4DBA" w:rsidRPr="00635E93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5E93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курса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635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класс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769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68 часов</w:t>
            </w:r>
          </w:p>
          <w:p w:rsidR="004F4DBA" w:rsidRPr="0057691F" w:rsidRDefault="004F4DBA" w:rsidP="004F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DBA" w:rsidRDefault="004F4DBA" w:rsidP="004F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3. Основные отрасли российского права  </w:t>
            </w:r>
            <w:r w:rsidRPr="00243C6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 ч</w:t>
            </w:r>
            <w:r w:rsidRPr="00243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асов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4DBA" w:rsidRPr="0057624D" w:rsidRDefault="004F4DBA" w:rsidP="004F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Гражданское право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43C6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16 ч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и источники гражданского права</w:t>
            </w:r>
            <w:r w:rsidRPr="00B418D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0979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Гражданский кодекс РФ, его содержание и особенности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979">
              <w:rPr>
                <w:rFonts w:ascii="Times New Roman" w:hAnsi="Times New Roman" w:cs="Times New Roman"/>
                <w:i/>
                <w:sz w:val="24"/>
                <w:szCs w:val="24"/>
              </w:rPr>
              <w:t>Субъекты гражданских отношений.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9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Гражданская правоспособность и дееспособность</w:t>
            </w:r>
            <w:r w:rsidRPr="000F5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гражданина </w:t>
            </w:r>
            <w:proofErr w:type="gramStart"/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недееспособным</w:t>
            </w:r>
            <w:proofErr w:type="gramEnd"/>
            <w:r w:rsidRPr="0057624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граниченно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 xml:space="preserve">дееспособным. </w:t>
            </w:r>
            <w:r w:rsidRPr="00F709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Гражданские права несовершеннолетних</w:t>
            </w:r>
            <w:r w:rsidRPr="000F5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 xml:space="preserve"> Эмансипация.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DBA" w:rsidRPr="0057624D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Предпринимательство</w:t>
            </w:r>
            <w:r w:rsidRPr="000F5B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5B2A">
              <w:rPr>
                <w:rFonts w:ascii="Times New Roman" w:hAnsi="Times New Roman" w:cs="Times New Roman"/>
                <w:iCs/>
                <w:sz w:val="24"/>
                <w:szCs w:val="24"/>
              </w:rPr>
              <w:t>Юридические лица</w:t>
            </w:r>
            <w:r w:rsidRPr="000F5B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5B2A">
              <w:rPr>
                <w:rFonts w:ascii="Times New Roman" w:hAnsi="Times New Roman" w:cs="Times New Roman"/>
                <w:iCs/>
                <w:sz w:val="24"/>
                <w:szCs w:val="24"/>
              </w:rPr>
              <w:t>Формы предприятий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. Хозяйственные товарищества и 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кооператив. Унитарное предприятие.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9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 собственности</w:t>
            </w:r>
            <w:r w:rsidRPr="005762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Понятие собственности.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собственности. </w:t>
            </w:r>
            <w:r w:rsidRPr="00F70979">
              <w:rPr>
                <w:rFonts w:ascii="Times New Roman" w:hAnsi="Times New Roman" w:cs="Times New Roman"/>
                <w:i/>
                <w:sz w:val="24"/>
                <w:szCs w:val="24"/>
              </w:rPr>
              <w:t>Правомочия собственника. Объекты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979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собственника.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риобр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етения права собственности. </w:t>
            </w:r>
            <w:r w:rsidRPr="00F70979">
              <w:rPr>
                <w:rFonts w:ascii="Times New Roman" w:hAnsi="Times New Roman" w:cs="Times New Roman"/>
                <w:i/>
                <w:sz w:val="24"/>
                <w:szCs w:val="24"/>
              </w:rPr>
              <w:t>Защита права собственности.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 xml:space="preserve"> Прекращение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 xml:space="preserve">права собственности. </w:t>
            </w:r>
            <w:r w:rsidRPr="00F70979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Национализация. Приватизация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DBA" w:rsidRPr="0057624D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Наследование. Страхование</w:t>
            </w:r>
            <w:r w:rsidRPr="00F7097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наследования.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Завещание. Институ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страхования. Договор страхова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ния, его стороны.</w:t>
            </w:r>
          </w:p>
          <w:p w:rsidR="004F4DBA" w:rsidRPr="0057624D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Обязательственное право.</w:t>
            </w:r>
            <w:r w:rsidRPr="005762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Понятие обязательства.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Понятие сделки, догово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ра. Стороны договора. </w:t>
            </w:r>
            <w:r w:rsidRPr="00F70979">
              <w:rPr>
                <w:rFonts w:ascii="Times New Roman" w:hAnsi="Times New Roman" w:cs="Times New Roman"/>
                <w:i/>
                <w:sz w:val="24"/>
                <w:szCs w:val="24"/>
              </w:rPr>
              <w:t>Виды гражданско-правовых договоров.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Защита материальных и нематериальных </w:t>
            </w:r>
            <w:r w:rsidRPr="00F70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(гражданских) </w:t>
            </w:r>
            <w:r w:rsidRPr="00F709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прав.</w:t>
            </w:r>
            <w:r w:rsidRPr="005762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Причинение и возмещение вреда</w:t>
            </w:r>
            <w:r w:rsidRPr="000F5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ные и нематериальны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блага. Гражданская ответствен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ность. Неосновательное обогащение. Моральный вред.</w:t>
            </w:r>
          </w:p>
          <w:p w:rsidR="004F4DBA" w:rsidRPr="00A9710F" w:rsidRDefault="004F4DBA" w:rsidP="004F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Налоговое право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9710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 ч</w:t>
            </w:r>
          </w:p>
          <w:p w:rsidR="004F4DBA" w:rsidRPr="0057624D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Налоговое 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право.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Права и обязанности налогоплательщика.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и объекты налоговых 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правоотношений. Налоговые органы. Аудит.</w:t>
            </w:r>
          </w:p>
          <w:p w:rsidR="004F4DBA" w:rsidRPr="0057624D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Налоговые органы. Аудит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нятие налога, сбора,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ошлины. Система налогового зако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 xml:space="preserve">нодательства. Налоговый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кодекс РФ. </w:t>
            </w: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налогов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 косвенные; федеральные, ре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гиональные и местные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налоги с физических и юридиче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ских лиц.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Налогообложение юридических лиц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«юриди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 xml:space="preserve">ческое лицо». 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добавленную стоимость (НДС). Акцизы.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прибыль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предприятий и организаций.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Налоговые льготы предприятий и организаций.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Налоги с физических лиц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«физическое ли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цо». Налоги с населения. Налог на доходы 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лиц. Налог на имущест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во. Единая ставка налога. Декла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рация о доходах.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Ответственность </w:t>
            </w:r>
            <w:r w:rsidRPr="000F5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 </w:t>
            </w: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уклонение от уплаты налогов</w:t>
            </w:r>
            <w:r w:rsidRPr="000F5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оловная ответственность. Дисцип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линарная ответственность.</w:t>
            </w:r>
          </w:p>
          <w:p w:rsidR="004F4DBA" w:rsidRPr="00A9710F" w:rsidRDefault="004F4DBA" w:rsidP="004F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Семейное право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9710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 ч</w:t>
            </w:r>
          </w:p>
          <w:p w:rsidR="004F4DBA" w:rsidRPr="0057624D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и источники семейного права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 xml:space="preserve">ный кодекс РФ. Понятие семьи. Члены семьи. 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Семейные правоотношения.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Брак, условия его</w:t>
            </w:r>
            <w:r w:rsidRPr="000F5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заключения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«брак». Усло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вия вступления в брак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Брачный возраст. Принцип моно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гамии. Порядок регистрации брака.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Права и</w:t>
            </w:r>
            <w:r w:rsidRPr="000F5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обязанности супругов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Личные права. Иму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щественные права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язанности. Брачный договор. При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>чины развода. Прекращение брака.</w:t>
            </w:r>
          </w:p>
          <w:p w:rsidR="004F4DBA" w:rsidRPr="00C16101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Права и обязанности родителей и детей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Лишение родительских прав. </w:t>
            </w:r>
            <w:r w:rsidRPr="00C16101">
              <w:rPr>
                <w:rFonts w:ascii="Times New Roman" w:hAnsi="Times New Roman" w:cs="Times New Roman"/>
                <w:sz w:val="24"/>
                <w:szCs w:val="24"/>
              </w:rPr>
              <w:t>Алименты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7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Усыновление, опека и попечительство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F4DBA" w:rsidRPr="00A9710F" w:rsidRDefault="004F4DBA" w:rsidP="004F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Трудовое право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9710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 ч</w:t>
            </w:r>
          </w:p>
          <w:p w:rsidR="004F4DBA" w:rsidRPr="00C16101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и источники трудового права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B2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кодекс РФ. Трудовые правоотношения. 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Права и обязанности работника и работодателя.</w:t>
            </w:r>
          </w:p>
          <w:p w:rsidR="004F4DBA" w:rsidRPr="000F5B2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Коллективный договор.</w:t>
            </w:r>
            <w:r w:rsidRPr="000F5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F5B2A">
              <w:rPr>
                <w:rFonts w:ascii="Times New Roman" w:hAnsi="Times New Roman" w:cs="Times New Roman"/>
                <w:sz w:val="24"/>
                <w:szCs w:val="24"/>
              </w:rPr>
              <w:t xml:space="preserve">Стороны и порядок заключения коллективного договора. </w:t>
            </w: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Трудовой договор.</w:t>
            </w:r>
            <w:r w:rsidRPr="000F5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F5B2A">
              <w:rPr>
                <w:rFonts w:ascii="Times New Roman" w:hAnsi="Times New Roman" w:cs="Times New Roman"/>
                <w:sz w:val="24"/>
                <w:szCs w:val="24"/>
              </w:rPr>
              <w:t>Условия трудового договора. Трудовая книжка. Основания прекращения трудового договора.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Рабочее время.</w:t>
            </w:r>
            <w:r w:rsidRPr="000F5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Виды рабочего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B2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отработанное время.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5B2A">
              <w:rPr>
                <w:rFonts w:ascii="Times New Roman" w:hAnsi="Times New Roman" w:cs="Times New Roman"/>
                <w:sz w:val="24"/>
                <w:szCs w:val="24"/>
              </w:rPr>
              <w:t xml:space="preserve">ормальная продолжительность, сокращенная продолжительность и неполное рабочее время. Учет рабочего времени. </w:t>
            </w:r>
          </w:p>
          <w:p w:rsidR="004F4DBA" w:rsidRPr="000F5B2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Время</w:t>
            </w:r>
            <w:r w:rsidRPr="000F5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отдыха. </w:t>
            </w:r>
            <w:r w:rsidRPr="000F5B2A">
              <w:rPr>
                <w:rFonts w:ascii="Times New Roman" w:hAnsi="Times New Roman" w:cs="Times New Roman"/>
                <w:sz w:val="24"/>
                <w:szCs w:val="24"/>
              </w:rPr>
              <w:t>Виды отдыха. Праздничные дни. Ежегодный отпуск.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труда</w:t>
            </w:r>
            <w:r w:rsidRPr="000F5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0F5B2A">
              <w:rPr>
                <w:rFonts w:ascii="Times New Roman" w:hAnsi="Times New Roman" w:cs="Times New Roman"/>
                <w:sz w:val="24"/>
                <w:szCs w:val="24"/>
              </w:rPr>
              <w:t>Заработная плата в производственной сфере. Единая тарифная сетка (ЕТС). Системы оплаты труда.</w:t>
            </w:r>
          </w:p>
          <w:p w:rsidR="004F4DBA" w:rsidRPr="000F5B2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труда.</w:t>
            </w:r>
            <w:r w:rsidRPr="000F5B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F5B2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надзор и </w:t>
            </w:r>
            <w:proofErr w:type="gramStart"/>
            <w:r w:rsidRPr="000F5B2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F5B2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законов об охране труда. Охрана труда и здоровья женщин и несовершеннолетних.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Трудовые споры. Ответственность по трудовому праву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B2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коллективные трудовые споры.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B2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трудовым спорам (КТС). Забастовки. Дисциплина труда. Правила внутреннего трудового распорядка. Дисциплинарная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 ра</w:t>
            </w:r>
            <w:r w:rsidRPr="000F5B2A">
              <w:rPr>
                <w:rFonts w:ascii="Times New Roman" w:hAnsi="Times New Roman" w:cs="Times New Roman"/>
                <w:sz w:val="24"/>
                <w:szCs w:val="24"/>
              </w:rPr>
              <w:t>ботников. Порядок возмещения ущерба.</w:t>
            </w:r>
          </w:p>
          <w:p w:rsidR="004F4DBA" w:rsidRPr="00A9710F" w:rsidRDefault="004F4DBA" w:rsidP="004F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Административное право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A9710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 ч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Административное право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, понятие и источники.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Административное правовое регулирование. 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Административная ответственность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Кодекс РФ об административных правонарушениях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Административные правонарушения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. Признаки и виды административных правонарушений.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Административные наказания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, их виды</w:t>
            </w: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Подведомственность дел об административных правонарушениях.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1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4. Правоохранительные отрасли российского права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12 часов</w:t>
            </w:r>
          </w:p>
          <w:p w:rsidR="004F4DBA" w:rsidRPr="00A9710F" w:rsidRDefault="004F4DBA" w:rsidP="004F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Уголовное право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A9710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 ч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и источники уголовного права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российского уголовного права. 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Уголовный кодекс РФ, его особенности.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Преступление.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Признаки преступления. Состав преступления. Категории преступлений. Неоднократность преступлений. Совокупность преступлений. Рецидив преступлений.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преступлений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. Преступления против личности; в сфере экономики; против общественной безопасности и общественного порядка; против государственной власти; против военной службы; против мира и безопасности. 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Компьютерные преступления.</w:t>
            </w:r>
          </w:p>
          <w:p w:rsidR="004F4DBA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>Уголовная ответственность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. Уголовное наказание, его цели. 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>Наказание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. Виды наказания. Наказания основные и дополнительные.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Обстоятельства, смягчающие и отягчающие наказание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. Групповые преступления. Явка с повинной.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Уголовная ответственность несовершеннолетних,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ее особенности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Возраст уголовной ответственности. Принудительные меры воспитательного воздействия.</w:t>
            </w:r>
          </w:p>
          <w:p w:rsidR="004F4DBA" w:rsidRPr="00A9710F" w:rsidRDefault="004F4DBA" w:rsidP="004F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судопроизводства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9710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 ч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Гражданское процессуальное право 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гражданский процесс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Гражданско-правовые споры. Гражданское процессуальное право, судебное разбирательство, его этапы и участники. Гражданский иск.</w:t>
            </w:r>
          </w:p>
          <w:p w:rsidR="004F4DBA" w:rsidRPr="00C16101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Особенности уголовного судопроизводства 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уголовный 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процесс).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Уголовно-процессуальный кодекс РФ. Уголовно-процессуальное право. Уголовное судопроизводство,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его стадии, участники и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Приговор и его обжалование.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DBA" w:rsidRPr="00A9710F" w:rsidRDefault="004F4DBA" w:rsidP="004F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1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 5. Правовая культура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</w:t>
            </w:r>
            <w:r w:rsidRPr="00A971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  <w:p w:rsidR="004F4DBA" w:rsidRPr="00A9710F" w:rsidRDefault="004F4DBA" w:rsidP="004F4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57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Правовая культура и правосознание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  <w:r w:rsidRPr="00A9710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ч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Правовая культура и правосознание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правовой культуры. Правовая культура общества и личности. Понятие правосознания.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101">
              <w:rPr>
                <w:rFonts w:ascii="Times New Roman" w:hAnsi="Times New Roman" w:cs="Times New Roman"/>
                <w:i/>
                <w:sz w:val="24"/>
                <w:szCs w:val="24"/>
              </w:rPr>
              <w:t>Три уровня правосознания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быденное, профессиональное, теоретическое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правосознание.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A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Правовая деятельность.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Адвокат. Нотариус. Судья. Прокурор.</w:t>
            </w:r>
          </w:p>
          <w:p w:rsidR="004F4DBA" w:rsidRPr="00243C68" w:rsidRDefault="004F4DB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правовой культуры.</w:t>
            </w:r>
            <w:r w:rsidRPr="00243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3C68">
              <w:rPr>
                <w:rFonts w:ascii="Times New Roman" w:hAnsi="Times New Roman" w:cs="Times New Roman"/>
                <w:sz w:val="24"/>
                <w:szCs w:val="24"/>
              </w:rPr>
              <w:t>Правовая безграмотность. Правовой нигилизм и правовой цинизм.</w:t>
            </w:r>
          </w:p>
          <w:p w:rsidR="008527DA" w:rsidRPr="00FF5B81" w:rsidRDefault="008527DA" w:rsidP="004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DA" w:rsidTr="008527DA">
        <w:tc>
          <w:tcPr>
            <w:tcW w:w="2322" w:type="dxa"/>
          </w:tcPr>
          <w:p w:rsidR="008527DA" w:rsidRDefault="008527DA" w:rsidP="00852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текущего и промежуточного контроля.</w:t>
            </w:r>
          </w:p>
        </w:tc>
        <w:tc>
          <w:tcPr>
            <w:tcW w:w="7249" w:type="dxa"/>
          </w:tcPr>
          <w:p w:rsidR="00A73FFD" w:rsidRPr="004B6E7D" w:rsidRDefault="00A73FFD" w:rsidP="00A73FF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6E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Текущий контроль.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B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текущего контроля оценивается любое, особенно успешное действие обучающегося, а фиксируется отметкой только решение полноценной задачи, выполнение теста, устного ответа, выполнение </w:t>
            </w:r>
            <w:r w:rsidR="001F4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практической </w:t>
            </w:r>
            <w:bookmarkStart w:id="0" w:name="_GoBack"/>
            <w:bookmarkEnd w:id="0"/>
            <w:r w:rsidRPr="004B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  Данные виды работ оцениваются по пятибалльной системе.</w:t>
            </w:r>
          </w:p>
          <w:p w:rsidR="00A73FFD" w:rsidRPr="004B6E7D" w:rsidRDefault="00A73FFD" w:rsidP="00A73FF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Формы промежуточной аттестации:</w:t>
            </w:r>
            <w:r w:rsidRPr="004B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устные и письменные ответы, самостоятельные работы, тестовые задания, сравнительные задания. </w:t>
            </w:r>
          </w:p>
          <w:p w:rsidR="008527DA" w:rsidRDefault="00A73FFD" w:rsidP="00A73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E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Формы итоговой аттестации</w:t>
            </w:r>
            <w:r w:rsidRPr="004B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</w:tr>
    </w:tbl>
    <w:p w:rsidR="008527DA" w:rsidRPr="008527DA" w:rsidRDefault="008527DA" w:rsidP="00852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27DA" w:rsidRPr="008527DA" w:rsidSect="008527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ld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B95"/>
    <w:multiLevelType w:val="hybridMultilevel"/>
    <w:tmpl w:val="666CD67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831D08"/>
    <w:multiLevelType w:val="hybridMultilevel"/>
    <w:tmpl w:val="F04A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7DA"/>
    <w:rsid w:val="001F4E50"/>
    <w:rsid w:val="002B0BE6"/>
    <w:rsid w:val="00490996"/>
    <w:rsid w:val="004A3BC8"/>
    <w:rsid w:val="004F4DBA"/>
    <w:rsid w:val="00564E28"/>
    <w:rsid w:val="00570B5D"/>
    <w:rsid w:val="008527DA"/>
    <w:rsid w:val="009E7C7F"/>
    <w:rsid w:val="00A7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527D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ParagraphStyle">
    <w:name w:val="Paragraph Style"/>
    <w:rsid w:val="008527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1pt1">
    <w:name w:val="Основной текст + 11 pt1"/>
    <w:aliases w:val="Полужирный1,Курсив,Основной текст + 11 pt3,Основной текст + 111,5 pt1,Основной текст + Times New Roman2,11 pt2,Основной текст (2) + Tahoma,10 pt1,Не курсив,Не полужирный1,Основной текст + 9 pt,Основной текст + 9 pt3,Полужирный2"/>
    <w:basedOn w:val="a0"/>
    <w:uiPriority w:val="99"/>
    <w:rsid w:val="008527DA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styleId="a5">
    <w:name w:val="List Paragraph"/>
    <w:basedOn w:val="a"/>
    <w:uiPriority w:val="34"/>
    <w:qFormat/>
    <w:rsid w:val="008527DA"/>
    <w:pPr>
      <w:ind w:left="720"/>
      <w:contextualSpacing/>
    </w:pPr>
  </w:style>
  <w:style w:type="paragraph" w:styleId="a6">
    <w:name w:val="No Spacing"/>
    <w:uiPriority w:val="99"/>
    <w:qFormat/>
    <w:rsid w:val="004A3BC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rsid w:val="004A3B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A3BC8"/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rsid w:val="004A3BC8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+ Курсив"/>
    <w:basedOn w:val="1"/>
    <w:uiPriority w:val="99"/>
    <w:rsid w:val="004A3BC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FranklinGothicMedium">
    <w:name w:val="Основной текст + Franklin Gothic Medium"/>
    <w:basedOn w:val="1"/>
    <w:uiPriority w:val="99"/>
    <w:rsid w:val="004A3BC8"/>
    <w:rPr>
      <w:rFonts w:ascii="Franklin Gothic Medium" w:hAnsi="Franklin Gothic Medium" w:cs="Franklin Gothic Medium"/>
      <w:noProof/>
      <w:sz w:val="23"/>
      <w:szCs w:val="23"/>
      <w:u w:val="none"/>
    </w:rPr>
  </w:style>
  <w:style w:type="character" w:customStyle="1" w:styleId="10">
    <w:name w:val="Основной текст + Полужирный1"/>
    <w:basedOn w:val="1"/>
    <w:uiPriority w:val="99"/>
    <w:rsid w:val="004A3BC8"/>
    <w:rPr>
      <w:rFonts w:ascii="Times New Roman" w:hAnsi="Times New Roman" w:cs="Times New Roman"/>
      <w:b/>
      <w:bCs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2933</Words>
  <Characters>16723</Characters>
  <Application>Microsoft Office Word</Application>
  <DocSecurity>0</DocSecurity>
  <Lines>139</Lines>
  <Paragraphs>39</Paragraphs>
  <ScaleCrop>false</ScaleCrop>
  <Company/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</cp:lastModifiedBy>
  <cp:revision>6</cp:revision>
  <dcterms:created xsi:type="dcterms:W3CDTF">2018-11-13T12:57:00Z</dcterms:created>
  <dcterms:modified xsi:type="dcterms:W3CDTF">2020-01-11T12:27:00Z</dcterms:modified>
</cp:coreProperties>
</file>