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4C" w:rsidRDefault="005E354C" w:rsidP="005E354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Аннотация к рабочей программе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85"/>
        <w:gridCol w:w="7185"/>
      </w:tblGrid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Название учебного предмета (курса)</w:t>
            </w:r>
          </w:p>
        </w:tc>
        <w:tc>
          <w:tcPr>
            <w:tcW w:w="3754" w:type="pct"/>
            <w:hideMark/>
          </w:tcPr>
          <w:p w:rsidR="005E354C" w:rsidRPr="0044079C" w:rsidRDefault="00CF19F8" w:rsidP="0044079C">
            <w:pPr>
              <w:pStyle w:val="a4"/>
              <w:rPr>
                <w:b/>
                <w:bCs/>
              </w:rPr>
            </w:pPr>
            <w:r w:rsidRPr="0044079C">
              <w:rPr>
                <w:b/>
                <w:bCs/>
              </w:rPr>
              <w:t>Русский язык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Класс</w:t>
            </w:r>
          </w:p>
        </w:tc>
        <w:tc>
          <w:tcPr>
            <w:tcW w:w="3754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1</w:t>
            </w:r>
            <w:r w:rsidR="005E354C" w:rsidRPr="0044079C">
              <w:t xml:space="preserve"> 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Количество часов</w:t>
            </w:r>
          </w:p>
        </w:tc>
        <w:tc>
          <w:tcPr>
            <w:tcW w:w="3754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165 часов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Используемый УМК</w:t>
            </w:r>
          </w:p>
        </w:tc>
        <w:tc>
          <w:tcPr>
            <w:tcW w:w="3754" w:type="pct"/>
            <w:hideMark/>
          </w:tcPr>
          <w:p w:rsidR="005E354C" w:rsidRPr="0044079C" w:rsidRDefault="000911F9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УМК по русскому языку для 1 класса</w:t>
            </w:r>
            <w:r w:rsidR="005E354C"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 (авторы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 С.В. Иванов, А.О. Евдокимова, М.И. Кузнецова</w:t>
            </w:r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, издательство «</w:t>
            </w:r>
            <w:proofErr w:type="spellStart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  <w:r w:rsidR="005E354C" w:rsidRPr="0044079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Образовательный стандарт</w:t>
            </w:r>
          </w:p>
        </w:tc>
        <w:tc>
          <w:tcPr>
            <w:tcW w:w="3754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ФГОС Н</w:t>
            </w:r>
            <w:r w:rsidR="005E354C" w:rsidRPr="0044079C">
              <w:t>ОО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Краткая характеристика учебного предмета (курса)</w:t>
            </w:r>
          </w:p>
        </w:tc>
        <w:tc>
          <w:tcPr>
            <w:tcW w:w="3754" w:type="pct"/>
            <w:hideMark/>
          </w:tcPr>
          <w:p w:rsidR="0044079C" w:rsidRDefault="0044079C" w:rsidP="0044079C">
            <w:pPr>
              <w:widowControl w:val="0"/>
              <w:spacing w:before="6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предмет «Русский язык» реализует </w:t>
            </w: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>основную цель обучения: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учащихся начальной школы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</w:t>
            </w:r>
            <w:proofErr w:type="gramEnd"/>
          </w:p>
          <w:p w:rsidR="0044079C" w:rsidRPr="0044079C" w:rsidRDefault="0044079C" w:rsidP="0044079C">
            <w:pPr>
              <w:widowControl w:val="0"/>
              <w:spacing w:before="6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познавательной мотивации осуществляется в процессе достижения предметных целей изучения русского языка —</w:t>
            </w: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социокультурной 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научно-исследовательской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79C" w:rsidRPr="0044079C" w:rsidRDefault="0044079C" w:rsidP="0044079C">
            <w:pPr>
              <w:widowControl w:val="0"/>
              <w:spacing w:before="6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Социокультурная цель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русского языка достигается решением задач развития устной и письменной речи учащихся и формирования у них основ грамотного, безошибочного письма.</w:t>
            </w:r>
          </w:p>
          <w:p w:rsidR="0044079C" w:rsidRPr="0044079C" w:rsidRDefault="0044079C" w:rsidP="0044079C">
            <w:pPr>
              <w:spacing w:line="240" w:lineRule="auto"/>
              <w:ind w:right="-9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Грамотное письмо и правильная речь являются обязательным элементом общей культуры человека. Формируя навыки безошибочного письма, развивая письменную и устную речь учащихся, мы стремимся к тому, чтобы ученик стал культурным человеком. </w:t>
            </w:r>
          </w:p>
          <w:p w:rsidR="0044079C" w:rsidRPr="0044079C" w:rsidRDefault="0044079C" w:rsidP="0044079C">
            <w:pPr>
              <w:spacing w:line="240" w:lineRule="auto"/>
              <w:ind w:right="-9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Для реализации этой цели необходимо учитывать следующее:</w:t>
            </w:r>
          </w:p>
          <w:p w:rsidR="0044079C" w:rsidRPr="0044079C" w:rsidRDefault="0044079C" w:rsidP="0044079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грамотное, безошибочное письмо должно формироваться с учетом индивидуальных особенностей ученика: развитой зрительной или моторной памяти, логического мышления или репродуктивного воспроизведения полученных знаний;</w:t>
            </w:r>
          </w:p>
          <w:p w:rsidR="0044079C" w:rsidRPr="0044079C" w:rsidRDefault="0044079C" w:rsidP="0044079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навык грамотного письма формируется только при регулярном выполнении заданий и упражнений, предусмотренных методическим аппаратом средств обучения;</w:t>
            </w:r>
          </w:p>
          <w:p w:rsidR="0044079C" w:rsidRPr="0044079C" w:rsidRDefault="0044079C" w:rsidP="0044079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разнообразные виды деятельности при обучении грамотному письму должны опираться не только на контроль со стороны учителя, но и на самоконтроль ученика;</w:t>
            </w:r>
          </w:p>
          <w:p w:rsidR="0044079C" w:rsidRPr="0044079C" w:rsidRDefault="0044079C" w:rsidP="0044079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правильной речи — это научить правильному отбору языковых средств исходя из условий речевой ситуации. </w:t>
            </w:r>
          </w:p>
          <w:p w:rsidR="0044079C" w:rsidRPr="0044079C" w:rsidRDefault="0044079C" w:rsidP="0044079C">
            <w:pPr>
              <w:widowControl w:val="0"/>
              <w:spacing w:before="6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Научно-исследовательская цель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в процессе ознакомления учащихся с основными положениями науки о языке.</w:t>
            </w:r>
          </w:p>
          <w:p w:rsidR="0044079C" w:rsidRPr="0044079C" w:rsidRDefault="0044079C" w:rsidP="0044079C">
            <w:pPr>
              <w:spacing w:line="240" w:lineRule="auto"/>
              <w:ind w:right="-9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 учащихся с тем, как устроен язык, на котором они говорят, мы формируем у них научное представление о системе и структуре родного языка, развиваем логическое и абстрактное мышление младших школьников, представляем родной (русский) язык как часть окружающего мира. Основные задачи организации учебной деятельности для реализации этой цели — нахождение, вычленение и характеристика языковой единицы изучаемого уровня — звук, часть слова (морфема), слово, предложение, а также их классификация и сравнение. При этом важнейшим условием успешного решения поставленных задач является следование закономерностям науки о языке, что обеспечивает не только сохранение лингвистической логики, но и поступательное развитие языкового мышления ученика.</w:t>
            </w:r>
          </w:p>
          <w:p w:rsidR="0044079C" w:rsidRPr="0044079C" w:rsidRDefault="0044079C" w:rsidP="0044079C">
            <w:pPr>
              <w:pStyle w:val="a3"/>
              <w:spacing w:line="240" w:lineRule="auto"/>
              <w:ind w:left="0" w:right="-9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Успешная реализация заявленных целей возможна только при условии осознанной деятельности учащихся на уроке: ученики должны понимать, зачем они знакомятся с основными положениями науки о языке, учатся писать без ошибок и правильно составлять собственные тексты. </w:t>
            </w:r>
          </w:p>
          <w:p w:rsidR="0044079C" w:rsidRPr="0044079C" w:rsidRDefault="0044079C" w:rsidP="0044079C">
            <w:pPr>
              <w:pStyle w:val="a3"/>
              <w:spacing w:line="240" w:lineRule="auto"/>
              <w:ind w:left="0" w:right="-9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Такое осознание возможно только в том случае, если на каждом уроке, при выполнении любого задания или упражнения у учащихся сформулированы следующие целевые установки:</w:t>
            </w:r>
          </w:p>
          <w:p w:rsidR="0044079C" w:rsidRPr="0044079C" w:rsidRDefault="0044079C" w:rsidP="004407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9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 «Я хочу научиться писать без ошибок, правильно говорить и составлять письменные тексты, так как хочу быть культурным человеком»;</w:t>
            </w:r>
          </w:p>
          <w:p w:rsidR="0044079C" w:rsidRPr="0044079C" w:rsidRDefault="0044079C" w:rsidP="004407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99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«Я хочу узнать, как устроен язык, на котором я говорю, потому что этот язык — часть окружающего меня мира, а научное знание об устройстве мира характеризует меня как современного, образованного человека. Кроме того, русский язык — это государственный язык страны, в которой я живу, родной язык русского народа».</w:t>
            </w:r>
          </w:p>
          <w:p w:rsidR="005E354C" w:rsidRPr="0044079C" w:rsidRDefault="005E354C" w:rsidP="00440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lastRenderedPageBreak/>
              <w:t>Структура учебного предмета (курса)</w:t>
            </w:r>
          </w:p>
        </w:tc>
        <w:tc>
          <w:tcPr>
            <w:tcW w:w="3754" w:type="pct"/>
            <w:hideMark/>
          </w:tcPr>
          <w:p w:rsidR="0044079C" w:rsidRPr="0044079C" w:rsidRDefault="0044079C" w:rsidP="0044079C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 (80ч)</w:t>
            </w:r>
          </w:p>
          <w:p w:rsidR="0044079C" w:rsidRDefault="0044079C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>Слово и предложение (7ч).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Выделение предложений из речевого потока. Слово как объект изучения, материал для анализа. Значение слова. Различение слова и предложения. Работа с предложением: выделение слов, изменение их порядка, распространение и сокращение предложения.</w:t>
            </w:r>
          </w:p>
          <w:p w:rsidR="0044079C" w:rsidRPr="0044079C" w:rsidRDefault="0044079C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Фонетика (7ч). 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Единство звукового состава слова и его значения. Интонационное выделение звуков в слове. Звуковой анализ. Последовательность звуков в слове. Изолированный звук (выделение, называние, фиксация фишкой). Сопоставление слов, различающихся одним звуком. Различение гласных и согласных звуков, гласных ударных и безударных, согласных твердых и мягких, звонких и глухих. Построение моделей звукового состава. Подбор слов, соответствующих заданной модели. Ударение. Самостоятельная постановка ударения в слове; выделение ударного гласного звука. Слог как минимальная произносительная единица. Деление слов на слоги. Слоговой анализ слов: установление количества слогов в слове. Соотнесение 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произносимого слова со </w:t>
            </w:r>
            <w:proofErr w:type="spellStart"/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слогоударной</w:t>
            </w:r>
            <w:proofErr w:type="spellEnd"/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 схемой.</w:t>
            </w:r>
          </w:p>
          <w:p w:rsidR="0044079C" w:rsidRPr="0044079C" w:rsidRDefault="0044079C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Графика (12ч). 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Различение звука и буквы: буква как знак звука. Позиционный способ обозначения звуков буквами. Буквы гласных как показатель твердости – мягкости предшествующих согласных звуков. Функции букв е, ё, ю, я. Обозначение буквами звука /й/ в разных позициях. Сравнительный анализ буквенных записей слов с разными позициями согласных звуков. Русский алфавит как последовательность букв. Функции небуквенных графических средств: пробел между словами, знак переноса, абзац. Знаки препинания в конце предложения (ознакомление).</w:t>
            </w:r>
          </w:p>
          <w:p w:rsidR="0044079C" w:rsidRPr="0044079C" w:rsidRDefault="0044079C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(52ч). 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Практическое освоение гигиенических требований при письме. Развитие мелкой моторики пальцев и свободы движения руки. Развитие умения ориентироваться в пространстве. Поэлементный анализ букв. Овладение начертанием письменных прописных (заглавных) и строчных букв. Различение букв, имеющих оптическое и кинетическое сходство. Письмо слогов, слов, предложений с соблюдением гигиенических норм. Письмо под диктовку слов и предложений, написание которых не расходится с их произношением. Овладение разборчивым аккуратным письмом. Списывание слов, предложений, небольших текстов. Приемы и последовательность действий при списывании.</w:t>
            </w:r>
          </w:p>
          <w:p w:rsidR="0044079C" w:rsidRPr="0044079C" w:rsidRDefault="0044079C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Орфография и пунктуация (2ч). 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правописания и их применение:</w:t>
            </w:r>
          </w:p>
          <w:p w:rsidR="0044079C" w:rsidRPr="0044079C" w:rsidRDefault="0044079C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- раздельное написание слов;</w:t>
            </w:r>
          </w:p>
          <w:p w:rsidR="0044079C" w:rsidRPr="0044079C" w:rsidRDefault="0044079C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- обозначение гласных после шипящих;</w:t>
            </w:r>
          </w:p>
          <w:p w:rsidR="0044079C" w:rsidRPr="0044079C" w:rsidRDefault="0044079C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- заглавная буква в начале предложения, в именах собственных;</w:t>
            </w:r>
          </w:p>
          <w:p w:rsidR="0044079C" w:rsidRPr="0044079C" w:rsidRDefault="0044079C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-перенос слов по слогам без стечения согласных;</w:t>
            </w:r>
          </w:p>
          <w:p w:rsidR="0044079C" w:rsidRPr="0044079C" w:rsidRDefault="0044079C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- знаки препинания в конце предложений.</w:t>
            </w:r>
          </w:p>
          <w:p w:rsidR="0044079C" w:rsidRPr="0044079C" w:rsidRDefault="00C07084" w:rsidP="00C070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44079C"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(85ч)</w:t>
            </w:r>
          </w:p>
          <w:p w:rsidR="0044079C" w:rsidRPr="0044079C" w:rsidRDefault="0044079C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 и орфоэпия (6ч).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 Звуки речи. Гласные и согласные звуки. Различение ударных и безударных гласных звуков. Различение твердых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 Слог как минимальная произносительная единица. Деление слов на слоги (без стечения согласных). Ударение. Произношение звуков и сочетаний звуков в соответствии с нормами современного русского литературного языка.</w:t>
            </w:r>
          </w:p>
          <w:p w:rsidR="0044079C" w:rsidRPr="0044079C" w:rsidRDefault="0044079C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>Графика и орфография (37ч).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звуков и букв. Обозначение на письме мягкости согласных звуков. Функции </w:t>
            </w:r>
            <w:r w:rsidRPr="004407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:1) показатель мягкости предшествующего согласного;2) разделительный. Русский алфавит: правильное называние букв, знание их последовательности. Использование алфавита </w:t>
            </w:r>
            <w:r w:rsidRPr="00440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440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упорядочения списка слов</w:t>
            </w:r>
            <w:r w:rsidRPr="004407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Письмо слов и предложений с соблюдением гигиенических норм. Усвоение приемов и последовательности правильного списывания текста. Ознакомление с правилами правописания и их применение:</w:t>
            </w:r>
          </w:p>
          <w:p w:rsidR="00C07084" w:rsidRDefault="0044079C" w:rsidP="00C07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-обозначения гласных после шипящих (</w:t>
            </w:r>
            <w:proofErr w:type="spellStart"/>
            <w:proofErr w:type="gramStart"/>
            <w:r w:rsidRPr="004407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</w:t>
            </w:r>
            <w:proofErr w:type="spellEnd"/>
            <w:r w:rsidRPr="004407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ща</w:t>
            </w:r>
            <w:proofErr w:type="gramEnd"/>
            <w:r w:rsidRPr="004407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чу – </w:t>
            </w:r>
            <w:proofErr w:type="spellStart"/>
            <w:r w:rsidRPr="004407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щу</w:t>
            </w:r>
            <w:proofErr w:type="spellEnd"/>
            <w:r w:rsidRPr="004407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4407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</w:t>
            </w:r>
            <w:proofErr w:type="spellEnd"/>
            <w:r w:rsidRPr="004407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ши</w:t>
            </w:r>
            <w:r w:rsidRPr="0044079C">
              <w:rPr>
                <w:rStyle w:val="a9"/>
                <w:rFonts w:ascii="Times New Roman" w:hAnsi="Times New Roman" w:cs="Times New Roman"/>
                <w:i/>
                <w:sz w:val="24"/>
                <w:szCs w:val="24"/>
              </w:rPr>
              <w:footnoteReference w:id="1"/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4079C" w:rsidRPr="0044079C" w:rsidRDefault="0044079C" w:rsidP="00C07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-сочетания </w:t>
            </w:r>
            <w:proofErr w:type="spellStart"/>
            <w:r w:rsidRPr="004407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чк</w:t>
            </w:r>
            <w:proofErr w:type="gramStart"/>
            <w:r w:rsidRPr="004407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,ч</w:t>
            </w:r>
            <w:proofErr w:type="gramEnd"/>
            <w:r w:rsidRPr="004407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proofErr w:type="spellEnd"/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079C" w:rsidRPr="0044079C" w:rsidRDefault="0044079C" w:rsidP="0044079C">
            <w:pPr>
              <w:pStyle w:val="a5"/>
            </w:pPr>
            <w:r w:rsidRPr="0044079C">
              <w:t xml:space="preserve">-перенос слов; </w:t>
            </w:r>
          </w:p>
          <w:p w:rsidR="0044079C" w:rsidRPr="0044079C" w:rsidRDefault="0044079C" w:rsidP="0044079C">
            <w:pPr>
              <w:pStyle w:val="a5"/>
            </w:pPr>
            <w:r w:rsidRPr="0044079C">
              <w:t xml:space="preserve">-непроверяемые гласные и согласные в корнях слов (словарные слова, определенные программой); </w:t>
            </w:r>
          </w:p>
          <w:p w:rsidR="0044079C" w:rsidRPr="0044079C" w:rsidRDefault="0044079C" w:rsidP="0044079C">
            <w:pPr>
              <w:pStyle w:val="a5"/>
            </w:pPr>
            <w:r w:rsidRPr="0044079C">
              <w:t>-знаки препинания в конце предложения.</w:t>
            </w:r>
          </w:p>
          <w:p w:rsidR="0044079C" w:rsidRPr="0044079C" w:rsidRDefault="0044079C" w:rsidP="0044079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Письмо под диктовку слов и предложений, написание которых не расходится с их произношением.</w:t>
            </w:r>
          </w:p>
          <w:p w:rsidR="00C07084" w:rsidRDefault="0044079C" w:rsidP="00C0708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>Слово и предложение. Пунктуация (36ч).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признаки. Словообразовательные связи между словами. Родственные слова. Наблюдение за использованием в тексте многозначных слов, синонимов, омонимов (ознакомление без введения терминологии)</w:t>
            </w:r>
            <w:proofErr w:type="gramStart"/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абота с предложением: замена слов, восстановление деформированных предложения. Знаки препинания в конце предложения. </w:t>
            </w:r>
          </w:p>
          <w:p w:rsidR="0044079C" w:rsidRPr="0044079C" w:rsidRDefault="0044079C" w:rsidP="00C0708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(6ч).</w:t>
            </w: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цели и ситуации устного общения. Выбор языковых сре</w:t>
            </w:r>
            <w:proofErr w:type="gramStart"/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внимание, задать вопрос и т.п.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      </w:r>
          </w:p>
          <w:p w:rsidR="0044079C" w:rsidRPr="0044079C" w:rsidRDefault="0044079C" w:rsidP="0044079C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>Сочинение небольших рассказов (по материалам собственных игр, занятий, наблюдений). Восстановление деформированного текста повествовательного характера.</w:t>
            </w:r>
          </w:p>
          <w:p w:rsidR="005E354C" w:rsidRPr="0044079C" w:rsidRDefault="005E354C" w:rsidP="00440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lastRenderedPageBreak/>
              <w:t>Формы текущего и промежуточного контроля.</w:t>
            </w:r>
          </w:p>
        </w:tc>
        <w:tc>
          <w:tcPr>
            <w:tcW w:w="3754" w:type="pct"/>
            <w:hideMark/>
          </w:tcPr>
          <w:p w:rsidR="005E354C" w:rsidRPr="0044079C" w:rsidRDefault="005E354C" w:rsidP="00440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5E354C" w:rsidRPr="00C07084" w:rsidRDefault="00C07084" w:rsidP="00C0708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 работы в конце года.</w:t>
            </w:r>
          </w:p>
        </w:tc>
      </w:tr>
    </w:tbl>
    <w:p w:rsidR="005E354C" w:rsidRDefault="005E354C" w:rsidP="0044079C"/>
    <w:p w:rsidR="00DE3929" w:rsidRDefault="00DE3929" w:rsidP="0044079C">
      <w:bookmarkStart w:id="0" w:name="_GoBack"/>
      <w:bookmarkEnd w:id="0"/>
    </w:p>
    <w:sectPr w:rsidR="00DE3929" w:rsidSect="00737D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755" w:rsidRDefault="005F7755" w:rsidP="0044079C">
      <w:pPr>
        <w:spacing w:after="0" w:line="240" w:lineRule="auto"/>
      </w:pPr>
      <w:r>
        <w:separator/>
      </w:r>
    </w:p>
  </w:endnote>
  <w:endnote w:type="continuationSeparator" w:id="0">
    <w:p w:rsidR="005F7755" w:rsidRDefault="005F7755" w:rsidP="0044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755" w:rsidRDefault="005F7755" w:rsidP="0044079C">
      <w:pPr>
        <w:spacing w:after="0" w:line="240" w:lineRule="auto"/>
      </w:pPr>
      <w:r>
        <w:separator/>
      </w:r>
    </w:p>
  </w:footnote>
  <w:footnote w:type="continuationSeparator" w:id="0">
    <w:p w:rsidR="005F7755" w:rsidRDefault="005F7755" w:rsidP="0044079C">
      <w:pPr>
        <w:spacing w:after="0" w:line="240" w:lineRule="auto"/>
      </w:pPr>
      <w:r>
        <w:continuationSeparator/>
      </w:r>
    </w:p>
  </w:footnote>
  <w:footnote w:id="1">
    <w:p w:rsidR="0044079C" w:rsidRDefault="0044079C" w:rsidP="0044079C">
      <w:pPr>
        <w:pStyle w:val="a7"/>
        <w:ind w:firstLin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762"/>
    <w:multiLevelType w:val="hybridMultilevel"/>
    <w:tmpl w:val="1EC023E0"/>
    <w:lvl w:ilvl="0" w:tplc="2954E9FA">
      <w:start w:val="1"/>
      <w:numFmt w:val="bullet"/>
      <w:lvlText w:val=""/>
      <w:lvlJc w:val="left"/>
      <w:pPr>
        <w:tabs>
          <w:tab w:val="num" w:pos="926"/>
        </w:tabs>
        <w:ind w:left="348" w:firstLine="57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152DD"/>
    <w:multiLevelType w:val="hybridMultilevel"/>
    <w:tmpl w:val="7A24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C51EF"/>
    <w:multiLevelType w:val="hybridMultilevel"/>
    <w:tmpl w:val="E9FC185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F6722"/>
    <w:multiLevelType w:val="hybridMultilevel"/>
    <w:tmpl w:val="C47A2C2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4EB0C33"/>
    <w:multiLevelType w:val="hybridMultilevel"/>
    <w:tmpl w:val="C7B28E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2D"/>
    <w:rsid w:val="000911F9"/>
    <w:rsid w:val="0016702D"/>
    <w:rsid w:val="0044079C"/>
    <w:rsid w:val="005E354C"/>
    <w:rsid w:val="005F7755"/>
    <w:rsid w:val="00737D67"/>
    <w:rsid w:val="00C07084"/>
    <w:rsid w:val="00CF19F8"/>
    <w:rsid w:val="00D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354C"/>
    <w:pPr>
      <w:ind w:left="720"/>
      <w:contextualSpacing/>
    </w:pPr>
  </w:style>
  <w:style w:type="paragraph" w:customStyle="1" w:styleId="a4">
    <w:name w:val="Содержимое таблицы"/>
    <w:basedOn w:val="a"/>
    <w:rsid w:val="005E354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No Spacing"/>
    <w:link w:val="a6"/>
    <w:uiPriority w:val="1"/>
    <w:qFormat/>
    <w:rsid w:val="0044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44079C"/>
    <w:pPr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4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nhideWhenUsed/>
    <w:rsid w:val="0044079C"/>
    <w:rPr>
      <w:vertAlign w:val="superscript"/>
    </w:rPr>
  </w:style>
  <w:style w:type="character" w:customStyle="1" w:styleId="a6">
    <w:name w:val="Без интервала Знак"/>
    <w:basedOn w:val="a0"/>
    <w:link w:val="a5"/>
    <w:uiPriority w:val="1"/>
    <w:rsid w:val="00440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354C"/>
    <w:pPr>
      <w:ind w:left="720"/>
      <w:contextualSpacing/>
    </w:pPr>
  </w:style>
  <w:style w:type="paragraph" w:customStyle="1" w:styleId="a4">
    <w:name w:val="Содержимое таблицы"/>
    <w:basedOn w:val="a"/>
    <w:rsid w:val="005E354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No Spacing"/>
    <w:link w:val="a6"/>
    <w:uiPriority w:val="1"/>
    <w:qFormat/>
    <w:rsid w:val="0044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44079C"/>
    <w:pPr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4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nhideWhenUsed/>
    <w:rsid w:val="0044079C"/>
    <w:rPr>
      <w:vertAlign w:val="superscript"/>
    </w:rPr>
  </w:style>
  <w:style w:type="character" w:customStyle="1" w:styleId="a6">
    <w:name w:val="Без интервала Знак"/>
    <w:basedOn w:val="a0"/>
    <w:link w:val="a5"/>
    <w:uiPriority w:val="1"/>
    <w:rsid w:val="00440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2018-11-13T16:17:00Z</dcterms:created>
  <dcterms:modified xsi:type="dcterms:W3CDTF">2018-11-13T17:01:00Z</dcterms:modified>
</cp:coreProperties>
</file>