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tyjcwt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УТВЕРЖДАЮ»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111" w:firstLine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Директор</w:t>
      </w:r>
    </w:p>
    <w:p w:rsidR="00000000" w:rsidDel="00000000" w:rsidP="00000000" w:rsidRDefault="00000000" w:rsidRPr="00000000" w14:paraId="00000004">
      <w:pPr>
        <w:ind w:left="4111" w:firstLine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ООО «Вита Лайн»</w:t>
      </w:r>
    </w:p>
    <w:p w:rsidR="00000000" w:rsidDel="00000000" w:rsidP="00000000" w:rsidRDefault="00000000" w:rsidRPr="00000000" w14:paraId="00000005">
      <w:pPr>
        <w:ind w:left="4111" w:firstLine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ind w:left="4111" w:firstLine="0"/>
        <w:jc w:val="right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С.А.Бочаров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(подпись)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8">
      <w:pPr>
        <w:shd w:fill="ffffff" w:val="clear"/>
        <w:ind w:left="4111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09">
      <w:pPr>
        <w:shd w:fill="ffffff" w:val="clear"/>
        <w:tabs>
          <w:tab w:val="left" w:leader="none" w:pos="810"/>
        </w:tabs>
        <w:ind w:left="4111" w:firstLine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«___» ___________ 20__ г.</w:t>
      </w:r>
    </w:p>
    <w:p w:rsidR="00000000" w:rsidDel="00000000" w:rsidP="00000000" w:rsidRDefault="00000000" w:rsidRPr="00000000" w14:paraId="0000000A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ПРОГРАММА ОРГАНИЗАЦИИ И ПРОВЕДЕНИЯ </w:t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ПРОИЗВОДСТВЕННОГО КОНТРОЛЯ ЗА СОБЛЮДЕНИЕМ САНИТАРНЫХ ПРАВИЛ И ВЫПОЛНЕНИЕМ САНИТАРНО-ПРОТИВОЭПИДЕМИЧЕСКИХ (ПРОФИЛАКТИЧЕСКИХ) МЕРОПРИЯТИЙ</w:t>
      </w:r>
    </w:p>
    <w:p w:rsidR="00000000" w:rsidDel="00000000" w:rsidP="00000000" w:rsidRDefault="00000000" w:rsidRPr="00000000" w14:paraId="0000000F">
      <w:pPr>
        <w:tabs>
          <w:tab w:val="left" w:leader="none" w:pos="8445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0">
      <w:pPr>
        <w:tabs>
          <w:tab w:val="center" w:leader="none" w:pos="4607"/>
          <w:tab w:val="left" w:leader="none" w:pos="7500"/>
        </w:tabs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center" w:leader="none" w:pos="4607"/>
          <w:tab w:val="left" w:leader="none" w:pos="7500"/>
        </w:tabs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center" w:leader="none" w:pos="4607"/>
          <w:tab w:val="left" w:leader="none" w:pos="7500"/>
        </w:tabs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center" w:leader="none" w:pos="4607"/>
          <w:tab w:val="left" w:leader="none" w:pos="7500"/>
        </w:tabs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center" w:leader="none" w:pos="4607"/>
          <w:tab w:val="left" w:leader="none" w:pos="7500"/>
        </w:tabs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center" w:leader="none" w:pos="4607"/>
          <w:tab w:val="left" w:leader="none" w:pos="7500"/>
        </w:tabs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center" w:leader="none" w:pos="4607"/>
          <w:tab w:val="left" w:leader="none" w:pos="7500"/>
        </w:tabs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center" w:leader="none" w:pos="4607"/>
          <w:tab w:val="left" w:leader="none" w:pos="7500"/>
        </w:tabs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center" w:leader="none" w:pos="4607"/>
          <w:tab w:val="left" w:leader="none" w:pos="7500"/>
        </w:tabs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center" w:leader="none" w:pos="4607"/>
          <w:tab w:val="left" w:leader="none" w:pos="7500"/>
        </w:tabs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center" w:leader="none" w:pos="4607"/>
          <w:tab w:val="left" w:leader="none" w:pos="7500"/>
        </w:tabs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center" w:leader="none" w:pos="4607"/>
          <w:tab w:val="left" w:leader="none" w:pos="7500"/>
        </w:tabs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center" w:leader="none" w:pos="4607"/>
          <w:tab w:val="left" w:leader="none" w:pos="7500"/>
        </w:tabs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center" w:leader="none" w:pos="4607"/>
          <w:tab w:val="left" w:leader="none" w:pos="7500"/>
        </w:tabs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center" w:leader="none" w:pos="4607"/>
          <w:tab w:val="left" w:leader="none" w:pos="7500"/>
        </w:tabs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center" w:leader="none" w:pos="4607"/>
          <w:tab w:val="left" w:leader="none" w:pos="7500"/>
        </w:tabs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center" w:leader="none" w:pos="4607"/>
          <w:tab w:val="left" w:leader="none" w:pos="7500"/>
        </w:tabs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г. Белореченск и Белореченский район, 2025</w:t>
      </w:r>
    </w:p>
    <w:p w:rsidR="00000000" w:rsidDel="00000000" w:rsidP="00000000" w:rsidRDefault="00000000" w:rsidRPr="00000000" w14:paraId="00000021">
      <w:pPr>
        <w:tabs>
          <w:tab w:val="center" w:leader="none" w:pos="4607"/>
          <w:tab w:val="left" w:leader="none" w:pos="7500"/>
        </w:tabs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на пищеблоках</w:t>
      </w:r>
    </w:p>
    <w:p w:rsidR="00000000" w:rsidDel="00000000" w:rsidP="00000000" w:rsidRDefault="00000000" w:rsidRPr="00000000" w14:paraId="00000022">
      <w:pPr>
        <w:tabs>
          <w:tab w:val="center" w:leader="none" w:pos="4607"/>
          <w:tab w:val="left" w:leader="none" w:pos="7500"/>
        </w:tabs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Белореченского района</w:t>
      </w:r>
    </w:p>
    <w:p w:rsidR="00000000" w:rsidDel="00000000" w:rsidP="00000000" w:rsidRDefault="00000000" w:rsidRPr="00000000" w14:paraId="00000023">
      <w:pPr>
        <w:tabs>
          <w:tab w:val="center" w:leader="none" w:pos="4607"/>
          <w:tab w:val="left" w:leader="none" w:pos="7500"/>
        </w:tabs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ind w:left="-142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Юридический адрес: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Краснодарский край, г. Краснодар, ул. им.Пушкина, д. 2, пом. 3-3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left="-142" w:firstLine="0"/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Фактический адрес:  Г.Белореченск,</w:t>
            </w:r>
          </w:p>
          <w:p w:rsidR="00000000" w:rsidDel="00000000" w:rsidP="00000000" w:rsidRDefault="00000000" w:rsidRPr="00000000" w14:paraId="00000026">
            <w:pPr>
              <w:shd w:fill="ffffff" w:val="clear"/>
              <w:spacing w:after="0" w:before="0" w:lineRule="auto"/>
              <w:ind w:left="708.661417322834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Пищеблок МАОУ гимназия, ул.Интернациональная,1</w:t>
            </w:r>
          </w:p>
          <w:p w:rsidR="00000000" w:rsidDel="00000000" w:rsidP="00000000" w:rsidRDefault="00000000" w:rsidRPr="00000000" w14:paraId="00000027">
            <w:pPr>
              <w:shd w:fill="ffffff" w:val="clear"/>
              <w:spacing w:after="0" w:before="0" w:lineRule="auto"/>
              <w:ind w:left="708.661417322834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Пищеблок МБОУ СОШ №1, 40 ЛЕТ Октября,29</w:t>
            </w:r>
          </w:p>
          <w:p w:rsidR="00000000" w:rsidDel="00000000" w:rsidP="00000000" w:rsidRDefault="00000000" w:rsidRPr="00000000" w14:paraId="00000028">
            <w:pPr>
              <w:shd w:fill="ffffff" w:val="clear"/>
              <w:spacing w:after="0" w:before="0" w:lineRule="auto"/>
              <w:ind w:left="708.661417322834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Пищеблок МБОУ СОШ №2, ул.Шалимова,28</w:t>
            </w:r>
          </w:p>
          <w:p w:rsidR="00000000" w:rsidDel="00000000" w:rsidP="00000000" w:rsidRDefault="00000000" w:rsidRPr="00000000" w14:paraId="00000029">
            <w:pPr>
              <w:shd w:fill="ffffff" w:val="clear"/>
              <w:spacing w:after="0" w:before="0" w:lineRule="auto"/>
              <w:ind w:left="708.661417322834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Пищеблок МБОУ СОШ №3, ул.Победы.353</w:t>
            </w:r>
          </w:p>
          <w:p w:rsidR="00000000" w:rsidDel="00000000" w:rsidP="00000000" w:rsidRDefault="00000000" w:rsidRPr="00000000" w14:paraId="0000002A">
            <w:pPr>
              <w:shd w:fill="ffffff" w:val="clear"/>
              <w:spacing w:after="0" w:before="0" w:lineRule="auto"/>
              <w:ind w:left="708.661417322834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Пищеблок МБОУ СОШ №4, ул.Победы,170</w:t>
            </w:r>
          </w:p>
          <w:p w:rsidR="00000000" w:rsidDel="00000000" w:rsidP="00000000" w:rsidRDefault="00000000" w:rsidRPr="00000000" w14:paraId="0000002B">
            <w:pPr>
              <w:shd w:fill="ffffff" w:val="clear"/>
              <w:spacing w:after="0" w:before="0" w:lineRule="auto"/>
              <w:ind w:left="708.661417322834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Пищеблок МБОУ СОШ №5, ул.Луначарского,122</w:t>
            </w:r>
          </w:p>
          <w:p w:rsidR="00000000" w:rsidDel="00000000" w:rsidP="00000000" w:rsidRDefault="00000000" w:rsidRPr="00000000" w14:paraId="0000002C">
            <w:pPr>
              <w:shd w:fill="ffffff" w:val="clear"/>
              <w:spacing w:after="0" w:before="0" w:lineRule="auto"/>
              <w:ind w:left="708.661417322834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Пищеблок МБОУ СОШ №8, ул.8 Марта,57</w:t>
            </w:r>
          </w:p>
          <w:p w:rsidR="00000000" w:rsidDel="00000000" w:rsidP="00000000" w:rsidRDefault="00000000" w:rsidRPr="00000000" w14:paraId="0000002D">
            <w:pPr>
              <w:shd w:fill="ffffff" w:val="clear"/>
              <w:spacing w:after="0" w:before="0" w:lineRule="auto"/>
              <w:ind w:left="708.661417322834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Пищеблок МБОУ СОШ №9, ул.Ленина,119</w:t>
            </w:r>
          </w:p>
          <w:p w:rsidR="00000000" w:rsidDel="00000000" w:rsidP="00000000" w:rsidRDefault="00000000" w:rsidRPr="00000000" w14:paraId="0000002E">
            <w:pPr>
              <w:shd w:fill="ffffff" w:val="clear"/>
              <w:spacing w:after="0" w:before="0" w:lineRule="auto"/>
              <w:ind w:left="708.661417322834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Пищеблок МБОУ НОШ №39, ул.Интернациональная,153</w:t>
            </w:r>
          </w:p>
          <w:p w:rsidR="00000000" w:rsidDel="00000000" w:rsidP="00000000" w:rsidRDefault="00000000" w:rsidRPr="00000000" w14:paraId="0000002F">
            <w:pPr>
              <w:shd w:fill="ffffff" w:val="clear"/>
              <w:spacing w:after="0" w:before="0" w:lineRule="auto"/>
              <w:ind w:left="708.661417322834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Пищеблок МБОУ СОШ №68, ул.Свердлова,1</w:t>
            </w:r>
          </w:p>
          <w:p w:rsidR="00000000" w:rsidDel="00000000" w:rsidP="00000000" w:rsidRDefault="00000000" w:rsidRPr="00000000" w14:paraId="00000030">
            <w:pPr>
              <w:shd w:fill="ffffff" w:val="clear"/>
              <w:spacing w:after="0" w:before="0" w:lineRule="auto"/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Белореченский район</w:t>
            </w:r>
          </w:p>
          <w:p w:rsidR="00000000" w:rsidDel="00000000" w:rsidP="00000000" w:rsidRDefault="00000000" w:rsidRPr="00000000" w14:paraId="00000031">
            <w:pPr>
              <w:shd w:fill="ffffff" w:val="clear"/>
              <w:spacing w:after="0" w:before="0" w:lineRule="auto"/>
              <w:ind w:left="708.661417322834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Пищеблок МБОУ СОШ №6, пос. Южный,Школьная,16</w:t>
            </w:r>
          </w:p>
          <w:p w:rsidR="00000000" w:rsidDel="00000000" w:rsidP="00000000" w:rsidRDefault="00000000" w:rsidRPr="00000000" w14:paraId="00000032">
            <w:pPr>
              <w:shd w:fill="ffffff" w:val="clear"/>
              <w:spacing w:after="0" w:before="0" w:lineRule="auto"/>
              <w:ind w:left="708.661417322834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Пищеблок МБОУ ООШ №7, пос.Заречный,ул.Советская,18</w:t>
            </w:r>
          </w:p>
          <w:p w:rsidR="00000000" w:rsidDel="00000000" w:rsidP="00000000" w:rsidRDefault="00000000" w:rsidRPr="00000000" w14:paraId="00000033">
            <w:pPr>
              <w:shd w:fill="ffffff" w:val="clear"/>
              <w:spacing w:after="0" w:before="0" w:lineRule="auto"/>
              <w:ind w:left="708.661417322834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Пищеблок МБОУ СОШ №11, село Школьное,ул.Учительская,43</w:t>
            </w:r>
          </w:p>
          <w:p w:rsidR="00000000" w:rsidDel="00000000" w:rsidP="00000000" w:rsidRDefault="00000000" w:rsidRPr="00000000" w14:paraId="00000034">
            <w:pPr>
              <w:shd w:fill="ffffff" w:val="clear"/>
              <w:spacing w:after="0" w:before="0" w:lineRule="auto"/>
              <w:ind w:left="708.661417322834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Пищеблок МБОУ СОШ №12, село Новоалексеевское,ул.Красная,2</w:t>
            </w:r>
          </w:p>
          <w:p w:rsidR="00000000" w:rsidDel="00000000" w:rsidP="00000000" w:rsidRDefault="00000000" w:rsidRPr="00000000" w14:paraId="00000035">
            <w:pPr>
              <w:shd w:fill="ffffff" w:val="clear"/>
              <w:spacing w:after="0" w:before="0" w:lineRule="auto"/>
              <w:ind w:left="708.661417322834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Пищеблок МБОУ ООШ №13, село Архиповское,ул.Красная</w:t>
            </w:r>
          </w:p>
          <w:p w:rsidR="00000000" w:rsidDel="00000000" w:rsidP="00000000" w:rsidRDefault="00000000" w:rsidRPr="00000000" w14:paraId="00000036">
            <w:pPr>
              <w:shd w:fill="ffffff" w:val="clear"/>
              <w:spacing w:after="0" w:before="0" w:lineRule="auto"/>
              <w:ind w:left="708.661417322834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Пищеблок МБОУ ООШ №14, село Великовечное, ул.Мира,58</w:t>
            </w:r>
          </w:p>
          <w:p w:rsidR="00000000" w:rsidDel="00000000" w:rsidP="00000000" w:rsidRDefault="00000000" w:rsidRPr="00000000" w14:paraId="00000037">
            <w:pPr>
              <w:shd w:fill="ffffff" w:val="clear"/>
              <w:spacing w:after="0" w:before="0" w:lineRule="auto"/>
              <w:ind w:left="708.661417322834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Пищеблок МБОУ ООШ№15, п.Верхневеденеевский,ул.Гагарина,14</w:t>
            </w:r>
          </w:p>
          <w:p w:rsidR="00000000" w:rsidDel="00000000" w:rsidP="00000000" w:rsidRDefault="00000000" w:rsidRPr="00000000" w14:paraId="00000038">
            <w:pPr>
              <w:shd w:fill="ffffff" w:val="clear"/>
              <w:spacing w:after="0" w:before="0" w:lineRule="auto"/>
              <w:ind w:left="708.661417322834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Пищеблок МБОУ СОШ №16, пос.Первомайский,ул.Советская,6</w:t>
            </w:r>
          </w:p>
          <w:p w:rsidR="00000000" w:rsidDel="00000000" w:rsidP="00000000" w:rsidRDefault="00000000" w:rsidRPr="00000000" w14:paraId="00000039">
            <w:pPr>
              <w:shd w:fill="ffffff" w:val="clear"/>
              <w:spacing w:after="0" w:before="0" w:lineRule="auto"/>
              <w:ind w:left="708.661417322834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Пищеблок МБОУ СОШ №17, п.Комсомольский, ул.Школьная,16</w:t>
            </w:r>
          </w:p>
          <w:p w:rsidR="00000000" w:rsidDel="00000000" w:rsidP="00000000" w:rsidRDefault="00000000" w:rsidRPr="00000000" w14:paraId="0000003A">
            <w:pPr>
              <w:shd w:fill="ffffff" w:val="clear"/>
              <w:spacing w:after="0" w:before="0" w:lineRule="auto"/>
              <w:ind w:left="708.661417322834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Пищеблок МБОУ СОШ №18, ст.Рязанская,ул.Первомайская,104</w:t>
            </w:r>
          </w:p>
          <w:p w:rsidR="00000000" w:rsidDel="00000000" w:rsidP="00000000" w:rsidRDefault="00000000" w:rsidRPr="00000000" w14:paraId="0000003B">
            <w:pPr>
              <w:shd w:fill="ffffff" w:val="clear"/>
              <w:spacing w:after="0" w:before="0" w:lineRule="auto"/>
              <w:ind w:left="708.661417322834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Пищеблок МБОУ ООШ №19, х.Фокин Первый,ул.Школьная,1</w:t>
            </w:r>
          </w:p>
          <w:p w:rsidR="00000000" w:rsidDel="00000000" w:rsidP="00000000" w:rsidRDefault="00000000" w:rsidRPr="00000000" w14:paraId="0000003C">
            <w:pPr>
              <w:shd w:fill="ffffff" w:val="clear"/>
              <w:spacing w:after="0" w:before="0" w:lineRule="auto"/>
              <w:ind w:left="708.661417322834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Пищеблок МБОУ СОШ №21, ст.Бжедуховская,Красная,87</w:t>
            </w:r>
          </w:p>
          <w:p w:rsidR="00000000" w:rsidDel="00000000" w:rsidP="00000000" w:rsidRDefault="00000000" w:rsidRPr="00000000" w14:paraId="0000003D">
            <w:pPr>
              <w:shd w:fill="ffffff" w:val="clear"/>
              <w:spacing w:after="0" w:before="0" w:lineRule="auto"/>
              <w:ind w:left="708.661417322834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Пищеблок МБОУ СОШ №22, ст.Октябрьская, Красная ,8</w:t>
            </w:r>
          </w:p>
          <w:p w:rsidR="00000000" w:rsidDel="00000000" w:rsidP="00000000" w:rsidRDefault="00000000" w:rsidRPr="00000000" w14:paraId="0000003E">
            <w:pPr>
              <w:shd w:fill="ffffff" w:val="clear"/>
              <w:spacing w:after="0" w:before="0" w:lineRule="auto"/>
              <w:ind w:left="708.661417322834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Пищеблок МБОУ СОШ №23, село Великовечное,Советская,58</w:t>
            </w:r>
          </w:p>
          <w:p w:rsidR="00000000" w:rsidDel="00000000" w:rsidP="00000000" w:rsidRDefault="00000000" w:rsidRPr="00000000" w14:paraId="0000003F">
            <w:pPr>
              <w:shd w:fill="ffffff" w:val="clear"/>
              <w:spacing w:after="0" w:before="0" w:lineRule="auto"/>
              <w:ind w:left="708.661417322834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Пищеблок МБОУ ООШ №24, х.Новогурийский, ул.Школьная,10</w:t>
            </w:r>
          </w:p>
          <w:p w:rsidR="00000000" w:rsidDel="00000000" w:rsidP="00000000" w:rsidRDefault="00000000" w:rsidRPr="00000000" w14:paraId="00000040">
            <w:pPr>
              <w:shd w:fill="ffffff" w:val="clear"/>
              <w:spacing w:after="0" w:before="0" w:lineRule="auto"/>
              <w:ind w:left="708.661417322834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Пищеблок МБОУ ООШ №25, ст.Гурийская, Школьная,57</w:t>
            </w:r>
          </w:p>
          <w:p w:rsidR="00000000" w:rsidDel="00000000" w:rsidP="00000000" w:rsidRDefault="00000000" w:rsidRPr="00000000" w14:paraId="00000041">
            <w:pPr>
              <w:shd w:fill="ffffff" w:val="clear"/>
              <w:spacing w:after="0" w:before="0" w:lineRule="auto"/>
              <w:ind w:left="708.661417322834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Пищеблок МБОУ СОШ№26, ст.Пшехская,Мира,6</w:t>
            </w:r>
          </w:p>
          <w:p w:rsidR="00000000" w:rsidDel="00000000" w:rsidP="00000000" w:rsidRDefault="00000000" w:rsidRPr="00000000" w14:paraId="00000042">
            <w:pPr>
              <w:shd w:fill="ffffff" w:val="clear"/>
              <w:spacing w:after="0" w:before="0" w:lineRule="auto"/>
              <w:ind w:left="708.661417322834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Пищеблок МБОУ СОШ №27, х.Кубанский,Школьная,40</w:t>
            </w:r>
          </w:p>
          <w:p w:rsidR="00000000" w:rsidDel="00000000" w:rsidP="00000000" w:rsidRDefault="00000000" w:rsidRPr="00000000" w14:paraId="00000043">
            <w:pPr>
              <w:shd w:fill="ffffff" w:val="clear"/>
              <w:spacing w:after="0" w:before="0" w:lineRule="auto"/>
              <w:ind w:left="708.661417322834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Пищеблок МБОУ СОШ №28, х.Терновый,Спортивная,36 а</w:t>
            </w:r>
          </w:p>
          <w:p w:rsidR="00000000" w:rsidDel="00000000" w:rsidP="00000000" w:rsidRDefault="00000000" w:rsidRPr="00000000" w14:paraId="00000044">
            <w:pPr>
              <w:shd w:fill="ffffff" w:val="clear"/>
              <w:spacing w:after="0" w:before="0" w:lineRule="auto"/>
              <w:ind w:left="708.661417322834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Пищеблок МБОУ СОШ №29, пос. Дружный, Советская,59</w:t>
            </w:r>
          </w:p>
          <w:p w:rsidR="00000000" w:rsidDel="00000000" w:rsidP="00000000" w:rsidRDefault="00000000" w:rsidRPr="00000000" w14:paraId="00000045">
            <w:pPr>
              <w:shd w:fill="ffffff" w:val="clear"/>
              <w:spacing w:after="0" w:before="0" w:lineRule="auto"/>
              <w:ind w:left="708.661417322834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Пищеблок МБОУ СОШ №30, пос.Молодежный, Ленина,10</w:t>
            </w:r>
          </w:p>
          <w:p w:rsidR="00000000" w:rsidDel="00000000" w:rsidP="00000000" w:rsidRDefault="00000000" w:rsidRPr="00000000" w14:paraId="00000046">
            <w:pPr>
              <w:shd w:fill="ffffff" w:val="clear"/>
              <w:spacing w:after="0" w:before="0" w:lineRule="auto"/>
              <w:ind w:left="708.661417322834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Пищеблок МБОУ СОШ №31, пос.Родники,Норильская,6</w:t>
            </w:r>
          </w:p>
          <w:p w:rsidR="00000000" w:rsidDel="00000000" w:rsidP="00000000" w:rsidRDefault="00000000" w:rsidRPr="00000000" w14:paraId="00000047">
            <w:pPr>
              <w:shd w:fill="ffffff" w:val="clear"/>
              <w:spacing w:after="0" w:before="0" w:lineRule="auto"/>
              <w:ind w:left="708.661417322834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Пищеблок МБОУ ООШ №32, х.Грушевый, Речная,14</w:t>
            </w:r>
          </w:p>
          <w:p w:rsidR="00000000" w:rsidDel="00000000" w:rsidP="00000000" w:rsidRDefault="00000000" w:rsidRPr="00000000" w14:paraId="00000048">
            <w:pPr>
              <w:shd w:fill="ffffff" w:val="clear"/>
              <w:spacing w:after="0" w:before="0" w:lineRule="auto"/>
              <w:ind w:left="708.661417322834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Пищеблок МБОУ НОШ №34, ст.Черниговская, Красная,44</w:t>
            </w:r>
          </w:p>
          <w:p w:rsidR="00000000" w:rsidDel="00000000" w:rsidP="00000000" w:rsidRDefault="00000000" w:rsidRPr="00000000" w14:paraId="00000049">
            <w:pPr>
              <w:shd w:fill="ffffff" w:val="clear"/>
              <w:spacing w:after="0" w:before="0" w:lineRule="auto"/>
              <w:ind w:left="708.661417322834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Пищеблок МБОУ ООШ №36, пос.Степной, Школьная,11</w:t>
            </w:r>
          </w:p>
          <w:p w:rsidR="00000000" w:rsidDel="00000000" w:rsidP="00000000" w:rsidRDefault="00000000" w:rsidRPr="00000000" w14:paraId="0000004A">
            <w:pPr>
              <w:shd w:fill="ffffff" w:val="clear"/>
              <w:spacing w:after="0" w:before="0" w:lineRule="auto"/>
              <w:ind w:left="708.661417322834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Пищеблок МБОУ СОШ №68, ул.Свердлова,1</w:t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35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25"/>
        <w:gridCol w:w="5010"/>
        <w:tblGridChange w:id="0">
          <w:tblGrid>
            <w:gridCol w:w="4425"/>
            <w:gridCol w:w="5010"/>
          </w:tblGrid>
        </w:tblGridChange>
      </w:tblGrid>
      <w:tr>
        <w:trPr>
          <w:cantSplit w:val="0"/>
          <w:trHeight w:val="296.9531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ДАТА СОЗДАНИЯ/ ПЕРЕСМОТРА: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  29   » августа 2025 г.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ВЕРСИЯ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5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142"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142"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142"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2s8eyo1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</w:p>
    <w:p w:rsidR="00000000" w:rsidDel="00000000" w:rsidP="00000000" w:rsidRDefault="00000000" w:rsidRPr="00000000" w14:paraId="00000053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Технический регламент таможенного союза «О безопасности пищевой продукции» (ТР ТС 021/2011), утвержден Решением Комиссии Таможенного союза №880 от 09.12.2011г;</w:t>
      </w:r>
    </w:p>
    <w:p w:rsidR="00000000" w:rsidDel="00000000" w:rsidP="00000000" w:rsidRDefault="00000000" w:rsidRPr="00000000" w14:paraId="00000054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Технический регламент Таможенного союза «Пищевая продукция в части ее маркировки» (ТР ТС 022/2011), утвержден Решением Комиссии Таможенного союза №881 от 09.12.2011г.;</w:t>
      </w:r>
    </w:p>
    <w:p w:rsidR="00000000" w:rsidDel="00000000" w:rsidP="00000000" w:rsidRDefault="00000000" w:rsidRPr="00000000" w14:paraId="00000055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Технический регламент Таможенного союза «О безопасности упаковки» (ТР ТС 005/2011), утвержден Решением комиссии Таможенного союза от 16.08.2011 №769, в ред. Решений Совета Евразийской экономической комиссии от 15.06.2012 №35, от 17.12.2012 №116;</w:t>
      </w:r>
    </w:p>
    <w:p w:rsidR="00000000" w:rsidDel="00000000" w:rsidP="00000000" w:rsidRDefault="00000000" w:rsidRPr="00000000" w14:paraId="00000056">
      <w:pPr>
        <w:widowControl w:val="1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Технический регламент Таможенного союза «О безопасности молока и молочной продукции» (ТР ТС 033/2013), утвержден Решением Совета Евразийской экономической комиссии от 09.10.2013 №67;</w:t>
      </w:r>
    </w:p>
    <w:p w:rsidR="00000000" w:rsidDel="00000000" w:rsidP="00000000" w:rsidRDefault="00000000" w:rsidRPr="00000000" w14:paraId="00000057">
      <w:pPr>
        <w:widowControl w:val="1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Технический регламент Таможенного союза «О безопасности мяса и мясной продукции» ТР ТС 034/2013, утвержден Решением Совета Евразийской экономической комиссии от 09.10.2013 г.№68;</w:t>
      </w:r>
    </w:p>
    <w:p w:rsidR="00000000" w:rsidDel="00000000" w:rsidP="00000000" w:rsidRDefault="00000000" w:rsidRPr="00000000" w14:paraId="00000058">
      <w:pPr>
        <w:widowControl w:val="1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 ЕАЭС 040/2016 Технический регламент Евразийского экономического союза «О безопасности рыбы и рыбной продукции»;</w:t>
      </w:r>
    </w:p>
    <w:p w:rsidR="00000000" w:rsidDel="00000000" w:rsidP="00000000" w:rsidRDefault="00000000" w:rsidRPr="00000000" w14:paraId="00000059">
      <w:pPr>
        <w:widowControl w:val="1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Технический регламент Таможенного союза 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Технический регламент на масложировую продукцию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 ТР ТС 024/2011, утвержден Решением Комиссии Таможенного союза №883 от 09.12.2011г.;</w:t>
      </w:r>
    </w:p>
    <w:p w:rsidR="00000000" w:rsidDel="00000000" w:rsidP="00000000" w:rsidRDefault="00000000" w:rsidRPr="00000000" w14:paraId="0000005A">
      <w:pPr>
        <w:widowControl w:val="1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Технический регламент Таможенного союза 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Технический регламент на соковую продукцию из фруктов и овощей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 ТР ТС 023/2011, утвержден Решением Комиссии Таможенного союза №882 от 09.12.2011г.;</w:t>
      </w:r>
    </w:p>
    <w:p w:rsidR="00000000" w:rsidDel="00000000" w:rsidP="00000000" w:rsidRDefault="00000000" w:rsidRPr="00000000" w14:paraId="0000005B">
      <w:pPr>
        <w:widowControl w:val="1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Технический регламент Евразийского экономического союза "О безопасности упакованной питьевой воды, включая природную минеральную воду" (ТР ЕАЭС 044/2017),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утвержден Решением Совета Евразийской экономической комиссии от 23.06.2017 г.№45;</w:t>
      </w:r>
    </w:p>
    <w:p w:rsidR="00000000" w:rsidDel="00000000" w:rsidP="00000000" w:rsidRDefault="00000000" w:rsidRPr="00000000" w14:paraId="0000005C">
      <w:pPr>
        <w:widowControl w:val="1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 ЕАЭС 051/2021 Технический регламент Евразийского экономического союза «О безопасности мяса птицы продукции его переработки»;</w:t>
      </w:r>
    </w:p>
    <w:p w:rsidR="00000000" w:rsidDel="00000000" w:rsidP="00000000" w:rsidRDefault="00000000" w:rsidRPr="00000000" w14:paraId="0000005D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Трудовой кодекс Российской Федерации, 197-ФЗ от 30.12.2001 года, принят Государственной Думой 21 декабря 2001 года, одобрен Советом Федерации 26 декабря 2001 года (раздел Х охрана труда);</w:t>
      </w:r>
    </w:p>
    <w:p w:rsidR="00000000" w:rsidDel="00000000" w:rsidP="00000000" w:rsidRDefault="00000000" w:rsidRPr="00000000" w14:paraId="0000005E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Федеральный закон № 52-ФЗ от 30.03.1999г. «О санитарно-эпидемиологическом благополучии населения»;</w:t>
      </w:r>
    </w:p>
    <w:p w:rsidR="00000000" w:rsidDel="00000000" w:rsidP="00000000" w:rsidRDefault="00000000" w:rsidRPr="00000000" w14:paraId="0000005F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Федеральный закон № 29-ФЗ от 02.01.2000г. «О качестве и безопасности пищевых продуктов»;</w:t>
      </w:r>
    </w:p>
    <w:p w:rsidR="00000000" w:rsidDel="00000000" w:rsidP="00000000" w:rsidRDefault="00000000" w:rsidRPr="00000000" w14:paraId="00000060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Федеральный закон РФ от 17.09.1998г. № 157-ФЗ «Об иммунопрофилактике инфекционных болезней»;</w:t>
      </w:r>
    </w:p>
    <w:p w:rsidR="00000000" w:rsidDel="00000000" w:rsidP="00000000" w:rsidRDefault="00000000" w:rsidRPr="00000000" w14:paraId="00000061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Федеральный закон от 18.06.2001г № 77-ФЗ «О предупреждении распространения туберкулеза в Российской Федерации» принят Государственной Думой 24.05.2001г, одобрен Советом Федерации 06.06.2001г.;</w:t>
      </w:r>
    </w:p>
    <w:p w:rsidR="00000000" w:rsidDel="00000000" w:rsidP="00000000" w:rsidRDefault="00000000" w:rsidRPr="00000000" w14:paraId="00000062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Федеральный закон РФ №89-ФЗ от 24.06.1998г. «Об отходах производства и потребления»;</w:t>
      </w:r>
    </w:p>
    <w:p w:rsidR="00000000" w:rsidDel="00000000" w:rsidP="00000000" w:rsidRDefault="00000000" w:rsidRPr="00000000" w14:paraId="00000063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Федеральный Закон № 184-ФЗ от 27.12.2002г. «О техническом регулировании»;</w:t>
      </w:r>
    </w:p>
    <w:p w:rsidR="00000000" w:rsidDel="00000000" w:rsidP="00000000" w:rsidRDefault="00000000" w:rsidRPr="00000000" w14:paraId="00000064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Федеральный Закон № 248-ФЗ от 31.07.2020г. «О государственном контроле (надзоре) и муниципальном контроле в Российской Федерации»;</w:t>
      </w:r>
    </w:p>
    <w:p w:rsidR="00000000" w:rsidDel="00000000" w:rsidP="00000000" w:rsidRDefault="00000000" w:rsidRPr="00000000" w14:paraId="00000065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Закон №2300-1 от 07.02.1992г. «Закон о защите прав потребителей»;</w:t>
      </w:r>
    </w:p>
    <w:p w:rsidR="00000000" w:rsidDel="00000000" w:rsidP="00000000" w:rsidRDefault="00000000" w:rsidRPr="00000000" w14:paraId="00000066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«Единые санитарно-эпидемиологические требования к товарам, подлежащим санитарно-эпидемиологическому надзору (контролю), утвержденные решением комиссии таможенного союза от 28 мая 2010г. №299»;</w:t>
      </w:r>
    </w:p>
    <w:p w:rsidR="00000000" w:rsidDel="00000000" w:rsidP="00000000" w:rsidRDefault="00000000" w:rsidRPr="00000000" w14:paraId="00000067">
      <w:pPr>
        <w:widowControl w:val="1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СанПиН 2.3/2.4.3590-20 "Санитарно-эпидемиологические требования к организации общественного питания населения;</w:t>
      </w:r>
    </w:p>
    <w:p w:rsidR="00000000" w:rsidDel="00000000" w:rsidP="00000000" w:rsidRDefault="00000000" w:rsidRPr="00000000" w14:paraId="00000068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</w:r>
    </w:p>
    <w:p w:rsidR="00000000" w:rsidDel="00000000" w:rsidP="00000000" w:rsidRDefault="00000000" w:rsidRPr="00000000" w14:paraId="00000069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СанПиН 2.3.2.1078-01 «Гигиенические требования безопасности и пищевой ценности пищевых продуктов»;</w:t>
      </w:r>
    </w:p>
    <w:p w:rsidR="00000000" w:rsidDel="00000000" w:rsidP="00000000" w:rsidRDefault="00000000" w:rsidRPr="00000000" w14:paraId="0000006A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000000" w:rsidDel="00000000" w:rsidP="00000000" w:rsidRDefault="00000000" w:rsidRPr="00000000" w14:paraId="0000006B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СанПиН 2.3.2.1324-03 «Гигиенические требования к срокам годности и условиям хранения пищевых продуктов»;</w:t>
      </w:r>
    </w:p>
    <w:p w:rsidR="00000000" w:rsidDel="00000000" w:rsidP="00000000" w:rsidRDefault="00000000" w:rsidRPr="00000000" w14:paraId="0000006C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СанПиН 3.3686-21 "Санитарно-эпидемиологические требования по профилактике инфекционных болезней";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 2.2.3670-20 «Санитарно-эпидемиологические требования к условиям труда"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</w:r>
    </w:p>
    <w:p w:rsidR="00000000" w:rsidDel="00000000" w:rsidP="00000000" w:rsidRDefault="00000000" w:rsidRPr="00000000" w14:paraId="0000006F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 1.1.1058–01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мероприятий»;</w:t>
      </w:r>
    </w:p>
    <w:p w:rsidR="00000000" w:rsidDel="00000000" w:rsidP="00000000" w:rsidRDefault="00000000" w:rsidRPr="00000000" w14:paraId="00000070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 1.1.2193-07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мероприятий»;</w:t>
      </w:r>
    </w:p>
    <w:p w:rsidR="00000000" w:rsidDel="00000000" w:rsidP="00000000" w:rsidRDefault="00000000" w:rsidRPr="00000000" w14:paraId="00000071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 2.4.3648-20 «Санитарно-эпидемиологические требования к организациям воспитания и обучения, отдыха и оздоровления детей»;</w:t>
      </w:r>
    </w:p>
    <w:p w:rsidR="00000000" w:rsidDel="00000000" w:rsidP="00000000" w:rsidRDefault="00000000" w:rsidRPr="00000000" w14:paraId="00000072">
      <w:pPr>
        <w:widowControl w:val="1"/>
        <w:ind w:left="-142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Постановление правительства РФ от 21.09.2020 №1515 «Об утверждении Правил оказания услуг общественного питания».</w:t>
      </w:r>
    </w:p>
    <w:p w:rsidR="00000000" w:rsidDel="00000000" w:rsidP="00000000" w:rsidRDefault="00000000" w:rsidRPr="00000000" w14:paraId="00000073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Приказ Минздрава России от 28.01.2021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(Зарегистрировано в Минюсте России 29.01.2021 N 62277);</w:t>
      </w:r>
    </w:p>
    <w:p w:rsidR="00000000" w:rsidDel="00000000" w:rsidP="00000000" w:rsidRDefault="00000000" w:rsidRPr="00000000" w14:paraId="00000074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Приказ министерства здравоохранения РФ от 29.06.2000 №229 «О профессиональной гигиенической подготовке и аттестации должностных лиц и работников организаций»;</w:t>
      </w:r>
    </w:p>
    <w:p w:rsidR="00000000" w:rsidDel="00000000" w:rsidP="00000000" w:rsidRDefault="00000000" w:rsidRPr="00000000" w14:paraId="00000075">
      <w:pPr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Приказ министерства здравоохранения РФ от 18.02.2022 г. № 90н 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Об утверждении формы, порядка ведения отчетности, учета и выдачи работникам личных медицинских книжек, в том числе в форме электронного документа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076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ГОСТ Р 51074-2003 «Информация для потребителя. Общие требования».</w:t>
      </w:r>
    </w:p>
    <w:p w:rsidR="00000000" w:rsidDel="00000000" w:rsidP="00000000" w:rsidRDefault="00000000" w:rsidRPr="00000000" w14:paraId="00000077">
      <w:pPr>
        <w:widowControl w:val="1"/>
        <w:ind w:left="-142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ГОСТ 30389-2013 «Услуги общественного питания. Предприятия общественного питания. Классификация и общие требования»;</w:t>
      </w:r>
    </w:p>
    <w:p w:rsidR="00000000" w:rsidDel="00000000" w:rsidP="00000000" w:rsidRDefault="00000000" w:rsidRPr="00000000" w14:paraId="00000078">
      <w:pPr>
        <w:widowControl w:val="1"/>
        <w:ind w:left="-142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ГОСТ Р 51705.1-2001 «Системы качества. Управление качеством пищевых продуктов на основе принципов ХАССП. Общие требования»;</w:t>
      </w:r>
    </w:p>
    <w:p w:rsidR="00000000" w:rsidDel="00000000" w:rsidP="00000000" w:rsidRDefault="00000000" w:rsidRPr="00000000" w14:paraId="00000079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 2.3.975-00 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товарами»;</w:t>
      </w:r>
    </w:p>
    <w:p w:rsidR="00000000" w:rsidDel="00000000" w:rsidP="00000000" w:rsidRDefault="00000000" w:rsidRPr="00000000" w14:paraId="0000007A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МР 2.3.0279-22 от 21.03.2022 «Рекомендации по осуществлению производственного контроля за соответствием изготовленной продукции стандартам, техническим регламентам и техническим условиям»;</w:t>
      </w:r>
    </w:p>
    <w:p w:rsidR="00000000" w:rsidDel="00000000" w:rsidP="00000000" w:rsidRDefault="00000000" w:rsidRPr="00000000" w14:paraId="0000007B">
      <w:pPr>
        <w:widowControl w:val="1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МР 2.4.0179-20 «Рекомендации по организации питания обучающихся общеобразовательных организаций»</w:t>
      </w:r>
    </w:p>
    <w:p w:rsidR="00000000" w:rsidDel="00000000" w:rsidP="00000000" w:rsidRDefault="00000000" w:rsidRPr="00000000" w14:paraId="0000007C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Письмо Роспотребнадзора от 18.01.2012г. №01/220-12-32 «О вопросах технического и нормативно-правового регулирования»;</w:t>
      </w:r>
    </w:p>
    <w:p w:rsidR="00000000" w:rsidDel="00000000" w:rsidP="00000000" w:rsidRDefault="00000000" w:rsidRPr="00000000" w14:paraId="0000007D">
      <w:pPr>
        <w:ind w:firstLine="709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1"/>
        <w:ind w:left="-142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Процедуры и инструкции системы ХАССП:</w:t>
      </w:r>
    </w:p>
    <w:p w:rsidR="00000000" w:rsidDel="00000000" w:rsidP="00000000" w:rsidRDefault="00000000" w:rsidRPr="00000000" w14:paraId="0000007F">
      <w:pPr>
        <w:widowControl w:val="1"/>
        <w:ind w:left="-142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П-01 Политика в области пищевой безопасности;</w:t>
      </w:r>
    </w:p>
    <w:p w:rsidR="00000000" w:rsidDel="00000000" w:rsidP="00000000" w:rsidRDefault="00000000" w:rsidRPr="00000000" w14:paraId="00000080">
      <w:pPr>
        <w:widowControl w:val="1"/>
        <w:ind w:left="-142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Р-01 Руководство ХАССП;</w:t>
      </w:r>
    </w:p>
    <w:p w:rsidR="00000000" w:rsidDel="00000000" w:rsidP="00000000" w:rsidRDefault="00000000" w:rsidRPr="00000000" w14:paraId="00000081">
      <w:pPr>
        <w:widowControl w:val="1"/>
        <w:ind w:left="-142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Ф-ХАССП-04 План ХАССП;</w:t>
      </w:r>
    </w:p>
    <w:p w:rsidR="00000000" w:rsidDel="00000000" w:rsidP="00000000" w:rsidRDefault="00000000" w:rsidRPr="00000000" w14:paraId="00000082">
      <w:pPr>
        <w:widowControl w:val="1"/>
        <w:ind w:left="-142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И-01 Инструкция Входной контроль;</w:t>
      </w:r>
    </w:p>
    <w:p w:rsidR="00000000" w:rsidDel="00000000" w:rsidP="00000000" w:rsidRDefault="00000000" w:rsidRPr="00000000" w14:paraId="00000083">
      <w:pPr>
        <w:widowControl w:val="1"/>
        <w:ind w:left="-142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И-02 Инструкция Транспортирование и хранение;</w:t>
      </w:r>
    </w:p>
    <w:p w:rsidR="00000000" w:rsidDel="00000000" w:rsidP="00000000" w:rsidRDefault="00000000" w:rsidRPr="00000000" w14:paraId="00000084">
      <w:pPr>
        <w:widowControl w:val="1"/>
        <w:ind w:left="-142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И-03 Инструкция Гигиена и здоровье персонала;</w:t>
      </w:r>
    </w:p>
    <w:p w:rsidR="00000000" w:rsidDel="00000000" w:rsidP="00000000" w:rsidRDefault="00000000" w:rsidRPr="00000000" w14:paraId="00000085">
      <w:pPr>
        <w:widowControl w:val="1"/>
        <w:ind w:left="-142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И-04 Инструкция Дезинфекция контактной поверхности оборудования;</w:t>
      </w:r>
    </w:p>
    <w:p w:rsidR="00000000" w:rsidDel="00000000" w:rsidP="00000000" w:rsidRDefault="00000000" w:rsidRPr="00000000" w14:paraId="00000086">
      <w:pPr>
        <w:widowControl w:val="1"/>
        <w:ind w:left="-142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И-05 Инструкция Борьба с вредителями;</w:t>
      </w:r>
    </w:p>
    <w:p w:rsidR="00000000" w:rsidDel="00000000" w:rsidP="00000000" w:rsidRDefault="00000000" w:rsidRPr="00000000" w14:paraId="00000087">
      <w:pPr>
        <w:widowControl w:val="1"/>
        <w:ind w:left="-142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И-06 Инструкция Управление оборудованием;</w:t>
      </w:r>
    </w:p>
    <w:p w:rsidR="00000000" w:rsidDel="00000000" w:rsidP="00000000" w:rsidRDefault="00000000" w:rsidRPr="00000000" w14:paraId="00000088">
      <w:pPr>
        <w:widowControl w:val="1"/>
        <w:ind w:left="-142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И-07 Инструкция Оборудование и внутренняя отделка помещений;</w:t>
      </w:r>
    </w:p>
    <w:p w:rsidR="00000000" w:rsidDel="00000000" w:rsidP="00000000" w:rsidRDefault="00000000" w:rsidRPr="00000000" w14:paraId="00000089">
      <w:pPr>
        <w:widowControl w:val="1"/>
        <w:ind w:left="-142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И-08 Инструкция по управлению перекрестным загрязнением;</w:t>
      </w:r>
    </w:p>
    <w:p w:rsidR="00000000" w:rsidDel="00000000" w:rsidP="00000000" w:rsidRDefault="00000000" w:rsidRPr="00000000" w14:paraId="0000008A">
      <w:pPr>
        <w:widowControl w:val="1"/>
        <w:ind w:left="-142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И-09 Инструкция Идентификация и маркировка продукции. Прослеживаемость;</w:t>
      </w:r>
    </w:p>
    <w:p w:rsidR="00000000" w:rsidDel="00000000" w:rsidP="00000000" w:rsidRDefault="00000000" w:rsidRPr="00000000" w14:paraId="0000008B">
      <w:pPr>
        <w:widowControl w:val="1"/>
        <w:ind w:left="-142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И-10 Инструкция Использование металла, дерева и стекла. Посторонние предметы;</w:t>
      </w:r>
    </w:p>
    <w:p w:rsidR="00000000" w:rsidDel="00000000" w:rsidP="00000000" w:rsidRDefault="00000000" w:rsidRPr="00000000" w14:paraId="0000008C">
      <w:pPr>
        <w:widowControl w:val="1"/>
        <w:ind w:left="-142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И-11 Инструкция по оценке качества готовой продукции;</w:t>
      </w:r>
    </w:p>
    <w:p w:rsidR="00000000" w:rsidDel="00000000" w:rsidP="00000000" w:rsidRDefault="00000000" w:rsidRPr="00000000" w14:paraId="0000008D">
      <w:pPr>
        <w:widowControl w:val="1"/>
        <w:ind w:left="-142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И-12 Инструкция по профилактике коронавирусной инфекции;</w:t>
      </w:r>
    </w:p>
    <w:p w:rsidR="00000000" w:rsidDel="00000000" w:rsidP="00000000" w:rsidRDefault="00000000" w:rsidRPr="00000000" w14:paraId="0000008E">
      <w:pPr>
        <w:widowControl w:val="1"/>
        <w:ind w:left="-142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ХАССП-01 Управление документацией и записями;</w:t>
      </w:r>
    </w:p>
    <w:p w:rsidR="00000000" w:rsidDel="00000000" w:rsidP="00000000" w:rsidRDefault="00000000" w:rsidRPr="00000000" w14:paraId="0000008F">
      <w:pPr>
        <w:widowControl w:val="1"/>
        <w:ind w:left="-142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ХАССП-02 Управление несоответствиями;</w:t>
      </w:r>
    </w:p>
    <w:p w:rsidR="00000000" w:rsidDel="00000000" w:rsidP="00000000" w:rsidRDefault="00000000" w:rsidRPr="00000000" w14:paraId="00000090">
      <w:pPr>
        <w:widowControl w:val="1"/>
        <w:ind w:left="-142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ХАССП-03 Управление средствами измерения;</w:t>
      </w:r>
    </w:p>
    <w:p w:rsidR="00000000" w:rsidDel="00000000" w:rsidP="00000000" w:rsidRDefault="00000000" w:rsidRPr="00000000" w14:paraId="00000091">
      <w:pPr>
        <w:widowControl w:val="1"/>
        <w:ind w:left="-142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ХАССП-04 Управление аварийными ситуациями;</w:t>
      </w:r>
    </w:p>
    <w:p w:rsidR="00000000" w:rsidDel="00000000" w:rsidP="00000000" w:rsidRDefault="00000000" w:rsidRPr="00000000" w14:paraId="00000092">
      <w:pPr>
        <w:widowControl w:val="1"/>
        <w:ind w:left="-142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ХАССП-05 Работа с жалобами;</w:t>
      </w:r>
    </w:p>
    <w:p w:rsidR="00000000" w:rsidDel="00000000" w:rsidP="00000000" w:rsidRDefault="00000000" w:rsidRPr="00000000" w14:paraId="00000093">
      <w:pPr>
        <w:widowControl w:val="1"/>
        <w:ind w:left="-142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ХАССП-06 Процедура подготовки и обучения персонала;</w:t>
      </w:r>
    </w:p>
    <w:p w:rsidR="00000000" w:rsidDel="00000000" w:rsidP="00000000" w:rsidRDefault="00000000" w:rsidRPr="00000000" w14:paraId="00000094">
      <w:pPr>
        <w:widowControl w:val="1"/>
        <w:ind w:left="-142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ХАССП-07 Процедура Внутренние аудиты.</w:t>
      </w:r>
    </w:p>
    <w:p w:rsidR="00000000" w:rsidDel="00000000" w:rsidP="00000000" w:rsidRDefault="00000000" w:rsidRPr="00000000" w14:paraId="00000095">
      <w:pPr>
        <w:widowControl w:val="1"/>
        <w:ind w:left="-142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1"/>
        <w:ind w:left="-142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1"/>
        <w:ind w:left="-142"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Общие положения:</w:t>
      </w:r>
    </w:p>
    <w:p w:rsidR="00000000" w:rsidDel="00000000" w:rsidP="00000000" w:rsidRDefault="00000000" w:rsidRPr="00000000" w14:paraId="00000098">
      <w:pPr>
        <w:widowControl w:val="1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2.1. Программа производственного контроля определяет порядок организации и проведения производственного контроля за соблюдением санитарных правил и выполнением санитарно-противоэпидемических (профилактических) мероприятий и предусматривает обязанности должностных лиц организации по выполнению требований санитарных правил.</w:t>
      </w:r>
    </w:p>
    <w:p w:rsidR="00000000" w:rsidDel="00000000" w:rsidP="00000000" w:rsidRDefault="00000000" w:rsidRPr="00000000" w14:paraId="00000099">
      <w:pPr>
        <w:widowControl w:val="1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2.2. Условия труда, рабочее место и трудовой процесс не должны оказывать вредное воздействие на человека. Требования к обеспечению безопасных для человека условий труда устанавливаются санитарными правилами и иными нормативными правовыми актами Российской Федерации.</w:t>
      </w:r>
    </w:p>
    <w:p w:rsidR="00000000" w:rsidDel="00000000" w:rsidP="00000000" w:rsidRDefault="00000000" w:rsidRPr="00000000" w14:paraId="0000009A">
      <w:pPr>
        <w:widowControl w:val="1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2.3. Должностные лица  обязаны осуществлять общий контроль за выполнением санитарно-противоэпидемических (профилактических) мероприятий по обеспечению безопасных для человека условий труда и требований санитарных правил и иных нормативных правовых актов Российской Федерации, относящихся к производственным процессам и технологическому оборудованию, организации рабочих мест, коллективным и индивидуальным средствам защиты работников, режиму труда, отдыха и бытовому обслуживанию работников, в целях предупреждения травм, профессиональных заболеваний, инфекционных заболеваний и заболеваний (отравлений), связанных с условиями труда. </w:t>
      </w:r>
    </w:p>
    <w:p w:rsidR="00000000" w:rsidDel="00000000" w:rsidP="00000000" w:rsidRDefault="00000000" w:rsidRPr="00000000" w14:paraId="0000009B">
      <w:pPr>
        <w:widowControl w:val="1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2.4. Условия работы с машинами, механизмами, установками, устройствами, аппаратами, которые являются источниками физических факторов воздействия на человека (шума, вибрации, ультразвуковых, инфразвуковых воздействий, теплового, ионизирующего, неионизирующего и иного излучения), не должны оказывать вредное воздействие на человека.</w:t>
      </w:r>
    </w:p>
    <w:p w:rsidR="00000000" w:rsidDel="00000000" w:rsidP="00000000" w:rsidRDefault="00000000" w:rsidRPr="00000000" w14:paraId="0000009C">
      <w:pPr>
        <w:widowControl w:val="1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2.5. Критерии безопасности и (или) безвредности условий работ с источниками физических факторов воздействия на человека, в т.ч. предельно допустимые уровни воздействия, устанавливаются санитарными правилами. </w:t>
      </w:r>
    </w:p>
    <w:p w:rsidR="00000000" w:rsidDel="00000000" w:rsidP="00000000" w:rsidRDefault="00000000" w:rsidRPr="00000000" w14:paraId="0000009D">
      <w:pPr>
        <w:widowControl w:val="1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2.6. Настоящая программа разработана в соответствии с Федеральным законом «О санитарно-эпидемиологическом благополучии населения» № 52-ФЗ от 30.03.99г., Санитарными правилами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мероприятий», а также другими Санитарными правилами и нормами, методическими указаниями, рекомендациями, руководствами, утвержденными Главным государственным санитарным врачом РФ.</w:t>
      </w:r>
    </w:p>
    <w:p w:rsidR="00000000" w:rsidDel="00000000" w:rsidP="00000000" w:rsidRDefault="00000000" w:rsidRPr="00000000" w14:paraId="0000009E">
      <w:pPr>
        <w:widowControl w:val="1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1"/>
        <w:ind w:left="72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 Информация о предприятии</w:t>
      </w:r>
    </w:p>
    <w:p w:rsidR="00000000" w:rsidDel="00000000" w:rsidP="00000000" w:rsidRDefault="00000000" w:rsidRPr="00000000" w14:paraId="000000A0">
      <w:pPr>
        <w:widowControl w:val="1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81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0"/>
        <w:gridCol w:w="7371"/>
        <w:tblGridChange w:id="0">
          <w:tblGrid>
            <w:gridCol w:w="2410"/>
            <w:gridCol w:w="7371"/>
          </w:tblGrid>
        </w:tblGridChange>
      </w:tblGrid>
      <w:tr>
        <w:trPr>
          <w:cantSplit w:val="0"/>
          <w:tblHeader w:val="0"/>
        </w:trPr>
        <w:tc>
          <w:tcPr>
            <w:shd w:fill="ccc0d9" w:val="clear"/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30j0zll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Адрес и реквизиты предприятия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Наименование юридического лица </w:t>
            </w:r>
          </w:p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Юридический адрес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Краснодарский край, г. Краснодар, ул. им.Пушкина, д. 2, пом. 3-3</w:t>
            </w:r>
          </w:p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ИНН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2312227427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КПП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230901001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ОГРН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1152312004349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0d9" w:val="clear"/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Контактные данные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Тел: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+7927-333-35-55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fe.krr@mail.ru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0d9" w:val="clear"/>
          </w:tcPr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Руководитель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Директор, Бочаров Сергей Александрович</w:t>
            </w:r>
          </w:p>
        </w:tc>
      </w:tr>
      <w:tr>
        <w:trPr>
          <w:cantSplit w:val="0"/>
          <w:tblHeader w:val="0"/>
        </w:trPr>
        <w:tc>
          <w:tcPr>
            <w:shd w:fill="ccc0d9" w:val="clear"/>
          </w:tcPr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Ответственный за организацию производственного контроля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Технолог по питанию, Бочарова Анна Петровна.</w:t>
            </w:r>
          </w:p>
        </w:tc>
      </w:tr>
    </w:tbl>
    <w:p w:rsidR="00000000" w:rsidDel="00000000" w:rsidP="00000000" w:rsidRDefault="00000000" w:rsidRPr="00000000" w14:paraId="000000AE">
      <w:pPr>
        <w:widowControl w:val="1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A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Информация о предприятии:</w:t>
      </w:r>
    </w:p>
    <w:p w:rsidR="00000000" w:rsidDel="00000000" w:rsidP="00000000" w:rsidRDefault="00000000" w:rsidRPr="00000000" w14:paraId="000000B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ООО «Вита Лайн»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осуществляет деятельность по приготовлению продукции питания 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образовательных учреждениях г. Белореченск и Белореченского района.</w:t>
      </w:r>
    </w:p>
    <w:p w:rsidR="00000000" w:rsidDel="00000000" w:rsidP="00000000" w:rsidRDefault="00000000" w:rsidRPr="00000000" w14:paraId="000000B2">
      <w:pPr>
        <w:widowControl w:val="1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Прилегающие территории благоустроены. Подъездные пути асфальтированы, с твердым покрытием.</w:t>
      </w:r>
    </w:p>
    <w:p w:rsidR="00000000" w:rsidDel="00000000" w:rsidP="00000000" w:rsidRDefault="00000000" w:rsidRPr="00000000" w14:paraId="000000B3">
      <w:pPr>
        <w:widowControl w:val="1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Инженерные коммуникации: холодное и горячее водоснабжение, электроснабжение, отопление – осуществляются от централизованных сетей.  Вентиляция – приточно-вытяжная механическая. Освещение смешанное: естественное и искусственное. Осветительные приборы закрыты защитной арматурой. </w:t>
      </w:r>
    </w:p>
    <w:p w:rsidR="00000000" w:rsidDel="00000000" w:rsidP="00000000" w:rsidRDefault="00000000" w:rsidRPr="00000000" w14:paraId="000000B4">
      <w:pPr>
        <w:widowControl w:val="1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Внутренняя отделка внутренних и санитарно-бытовых помещений выполнена из материалов, поддающихся влажной уборке с помощью моющих и дезинфицирующих средств.</w:t>
      </w:r>
    </w:p>
    <w:p w:rsidR="00000000" w:rsidDel="00000000" w:rsidP="00000000" w:rsidRDefault="00000000" w:rsidRPr="00000000" w14:paraId="000000B5">
      <w:pPr>
        <w:widowControl w:val="1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Данное предприятие питания располагает всеми видами производственного и технологического оборудования. Размещение технологического оборудования обеспечивает свободный доступ к нему и соблюдение правил техники безопасности.</w:t>
      </w:r>
    </w:p>
    <w:p w:rsidR="00000000" w:rsidDel="00000000" w:rsidP="00000000" w:rsidRDefault="00000000" w:rsidRPr="00000000" w14:paraId="000000B6">
      <w:pPr>
        <w:widowControl w:val="1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сбора твердых бытовых отходов и отходов производства предусмотрены контейнерные площадки с установленными на них водонепроницаемыми сборниками. Мусорные баки промаркированы, выделены отдельные баки для ТКО и использованных масок. Вывоз отходов осуществляется согласно договорам со специализированными организациями.</w:t>
      </w:r>
    </w:p>
    <w:p w:rsidR="00000000" w:rsidDel="00000000" w:rsidP="00000000" w:rsidRDefault="00000000" w:rsidRPr="00000000" w14:paraId="000000B7">
      <w:pPr>
        <w:widowControl w:val="1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Директор поставил перед собой задачи в области обеспечения системы качества и безопасности пищевой продукции:</w:t>
      </w:r>
    </w:p>
    <w:p w:rsidR="00000000" w:rsidDel="00000000" w:rsidP="00000000" w:rsidRDefault="00000000" w:rsidRPr="00000000" w14:paraId="000000B8">
      <w:pPr>
        <w:widowControl w:val="1"/>
        <w:numPr>
          <w:ilvl w:val="0"/>
          <w:numId w:val="1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Обеспечение непрерывного совершенствования процесса производства пищевой продукции.</w:t>
      </w:r>
    </w:p>
    <w:p w:rsidR="00000000" w:rsidDel="00000000" w:rsidP="00000000" w:rsidRDefault="00000000" w:rsidRPr="00000000" w14:paraId="000000B9">
      <w:pPr>
        <w:widowControl w:val="1"/>
        <w:numPr>
          <w:ilvl w:val="0"/>
          <w:numId w:val="1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Обеспечение стабильности качества продукции на всех этапах ее жизненного цикла.</w:t>
      </w:r>
    </w:p>
    <w:p w:rsidR="00000000" w:rsidDel="00000000" w:rsidP="00000000" w:rsidRDefault="00000000" w:rsidRPr="00000000" w14:paraId="000000BA">
      <w:pPr>
        <w:widowControl w:val="1"/>
        <w:numPr>
          <w:ilvl w:val="0"/>
          <w:numId w:val="1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Постоянное стремление к повышению качества и безопасности разнообразных видов пищевой продукции.</w:t>
      </w:r>
    </w:p>
    <w:p w:rsidR="00000000" w:rsidDel="00000000" w:rsidP="00000000" w:rsidRDefault="00000000" w:rsidRPr="00000000" w14:paraId="000000BB">
      <w:pPr>
        <w:widowControl w:val="1"/>
        <w:numPr>
          <w:ilvl w:val="0"/>
          <w:numId w:val="1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Повышение эффективности использования ресурсов.</w:t>
      </w:r>
    </w:p>
    <w:p w:rsidR="00000000" w:rsidDel="00000000" w:rsidP="00000000" w:rsidRDefault="00000000" w:rsidRPr="00000000" w14:paraId="000000BC">
      <w:pPr>
        <w:widowControl w:val="1"/>
        <w:numPr>
          <w:ilvl w:val="0"/>
          <w:numId w:val="1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Предоставление потребителю, контролирующим органам подтверждения соответствия продукции установленным требованиям действующим стандартам и нормативам.</w:t>
      </w:r>
    </w:p>
    <w:p w:rsidR="00000000" w:rsidDel="00000000" w:rsidP="00000000" w:rsidRDefault="00000000" w:rsidRPr="00000000" w14:paraId="000000BD">
      <w:pPr>
        <w:widowControl w:val="1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Выпуск продукции производится в соответствии с требованиями Технических регламентов.</w:t>
      </w:r>
    </w:p>
    <w:p w:rsidR="00000000" w:rsidDel="00000000" w:rsidP="00000000" w:rsidRDefault="00000000" w:rsidRPr="00000000" w14:paraId="000000BE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 Перечень работ, услуг и видов деятельности:</w:t>
      </w:r>
    </w:p>
    <w:p w:rsidR="00000000" w:rsidDel="00000000" w:rsidP="00000000" w:rsidRDefault="00000000" w:rsidRPr="00000000" w14:paraId="000000C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29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услуги общественного питания.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3"/>
        </w:tabs>
        <w:spacing w:after="0" w:before="0" w:line="240" w:lineRule="auto"/>
        <w:ind w:left="0" w:right="148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3"/>
        </w:tabs>
        <w:spacing w:after="0" w:before="77" w:line="240" w:lineRule="auto"/>
        <w:ind w:left="0" w:right="-6" w:firstLine="851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Обязанности должностных лиц, на которых возложены функции по осуществлению производственного контроля</w:t>
      </w:r>
    </w:p>
    <w:p w:rsidR="00000000" w:rsidDel="00000000" w:rsidP="00000000" w:rsidRDefault="00000000" w:rsidRPr="00000000" w14:paraId="000000C3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-6"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Должностное лицо, на которого возложены функции по осуществлению производственного контроля, при выявлении нарушений санитарных правил на объекте производственного контроля должно принять меры, направленные на устранение выявленных нарушений и недопущение их возникновения, в том числе:</w:t>
      </w:r>
    </w:p>
    <w:p w:rsidR="00000000" w:rsidDel="00000000" w:rsidP="00000000" w:rsidRDefault="00000000" w:rsidRPr="00000000" w14:paraId="000000C4">
      <w:pPr>
        <w:numPr>
          <w:ilvl w:val="3"/>
          <w:numId w:val="7"/>
        </w:numPr>
        <w:spacing w:before="1" w:lineRule="auto"/>
        <w:ind w:left="0" w:right="-6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приостановить либо прекратить свою деятельность или работу отдельных структурных подразделений (цехов, участков), эксплуатацию зданий, сооружений, оборудования, транспорта, выполнение отдельных видов работ и оказание услуг;</w:t>
      </w:r>
    </w:p>
    <w:p w:rsidR="00000000" w:rsidDel="00000000" w:rsidP="00000000" w:rsidRDefault="00000000" w:rsidRPr="00000000" w14:paraId="000000C5">
      <w:pPr>
        <w:numPr>
          <w:ilvl w:val="3"/>
          <w:numId w:val="7"/>
        </w:numPr>
        <w:ind w:left="0" w:right="-6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прекратить использование сырья, материалов и оборудования, не соответствующих установленным требованиям, не соответствующих санитарным правилам и представляющую опасность для человека и принять меры по применению (использованию) такого сырья, материалов и оборудования в целях, исключающих причинение вреда человеку, или их уничтожению;</w:t>
      </w:r>
    </w:p>
    <w:p w:rsidR="00000000" w:rsidDel="00000000" w:rsidP="00000000" w:rsidRDefault="00000000" w:rsidRPr="00000000" w14:paraId="000000C6">
      <w:pPr>
        <w:numPr>
          <w:ilvl w:val="3"/>
          <w:numId w:val="7"/>
        </w:numPr>
        <w:tabs>
          <w:tab w:val="left" w:leader="none" w:pos="1418"/>
        </w:tabs>
        <w:ind w:left="0" w:right="-6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необходимости информировать орган, уполномоченный на осуществлении государственного санитарно- эпидемиологического надзора о мерах, принятых по устранению нарушений санитарных правил;</w:t>
      </w:r>
    </w:p>
    <w:p w:rsidR="00000000" w:rsidDel="00000000" w:rsidP="00000000" w:rsidRDefault="00000000" w:rsidRPr="00000000" w14:paraId="000000C7">
      <w:pPr>
        <w:numPr>
          <w:ilvl w:val="3"/>
          <w:numId w:val="7"/>
        </w:numPr>
        <w:tabs>
          <w:tab w:val="left" w:leader="none" w:pos="1585"/>
        </w:tabs>
        <w:ind w:left="0" w:right="-6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принять другие меры, предусмотренные действующим законодательством.</w:t>
      </w:r>
    </w:p>
    <w:p w:rsidR="00000000" w:rsidDel="00000000" w:rsidP="00000000" w:rsidRDefault="00000000" w:rsidRPr="00000000" w14:paraId="000000C8">
      <w:pPr>
        <w:ind w:right="-6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5.2. Должностные</w:t>
        <w:tab/>
        <w:t xml:space="preserve">лица,</w:t>
        <w:tab/>
        <w:t xml:space="preserve">на</w:t>
        <w:tab/>
        <w:t xml:space="preserve">которых</w:t>
        <w:tab/>
        <w:t xml:space="preserve">возложены</w:t>
        <w:tab/>
        <w:t xml:space="preserve">функции по осуществлению производственного контроля, обязаны:</w:t>
      </w:r>
    </w:p>
    <w:p w:rsidR="00000000" w:rsidDel="00000000" w:rsidP="00000000" w:rsidRDefault="00000000" w:rsidRPr="00000000" w14:paraId="000000C9">
      <w:pPr>
        <w:ind w:right="-6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</w:t>
        <w:tab/>
        <w:t xml:space="preserve">выполнять требования Программы производственного контроля;</w:t>
      </w:r>
    </w:p>
    <w:p w:rsidR="00000000" w:rsidDel="00000000" w:rsidP="00000000" w:rsidRDefault="00000000" w:rsidRPr="00000000" w14:paraId="000000CA">
      <w:pPr>
        <w:ind w:right="-6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</w:t>
        <w:tab/>
        <w:t xml:space="preserve">выполнять требования санитарного законодательства, а также постановлений, предписаний и санитарно-эпидемиологических заключений должностных лиц, осуществляющих государственный санитарно-эпидемиологический надзор;</w:t>
      </w:r>
    </w:p>
    <w:p w:rsidR="00000000" w:rsidDel="00000000" w:rsidP="00000000" w:rsidRDefault="00000000" w:rsidRPr="00000000" w14:paraId="000000CB">
      <w:pPr>
        <w:ind w:right="-6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</w:t>
        <w:tab/>
        <w:t xml:space="preserve">разрабатывать и проводить санитарно-противоэпидемические (профилактические) мероприятия;</w:t>
      </w:r>
    </w:p>
    <w:p w:rsidR="00000000" w:rsidDel="00000000" w:rsidP="00000000" w:rsidRDefault="00000000" w:rsidRPr="00000000" w14:paraId="000000CC">
      <w:pPr>
        <w:ind w:right="-6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</w:t>
        <w:tab/>
        <w:t xml:space="preserve">обеспечивать безопасность для здоровья человека выполняемых работ и оказываемых услуг;</w:t>
      </w:r>
    </w:p>
    <w:p w:rsidR="00000000" w:rsidDel="00000000" w:rsidP="00000000" w:rsidRDefault="00000000" w:rsidRPr="00000000" w14:paraId="000000CD">
      <w:pPr>
        <w:ind w:right="-6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</w:t>
        <w:tab/>
        <w:t xml:space="preserve">осуществлять производственный контроль, основанный на принципах ХАССП, в т.ч. посредством проведения лабораторных исследований и испытаний, за соблюдением санитарных правил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продукции.</w:t>
      </w:r>
    </w:p>
    <w:p w:rsidR="00000000" w:rsidDel="00000000" w:rsidP="00000000" w:rsidRDefault="00000000" w:rsidRPr="00000000" w14:paraId="000000CE">
      <w:pPr>
        <w:ind w:right="-6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5.3.</w:t>
        <w:tab/>
        <w:t xml:space="preserve">Ответственность за осуществление программы производственного контроля</w:t>
      </w:r>
    </w:p>
    <w:p w:rsidR="00000000" w:rsidDel="00000000" w:rsidP="00000000" w:rsidRDefault="00000000" w:rsidRPr="00000000" w14:paraId="000000CF">
      <w:pPr>
        <w:ind w:right="-6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5.3.1.</w:t>
        <w:tab/>
        <w:t xml:space="preserve">Общая ответственность за осуществление программы производственного контроля возлагается на технолога по питанию.</w:t>
      </w:r>
    </w:p>
    <w:p w:rsidR="00000000" w:rsidDel="00000000" w:rsidP="00000000" w:rsidRDefault="00000000" w:rsidRPr="00000000" w14:paraId="000000D0">
      <w:pPr>
        <w:ind w:right="-6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5.3.2.</w:t>
        <w:tab/>
        <w:t xml:space="preserve">Ответственность за своевременность организации, полноту и достоверность осуществляемого производственного контроля возлагается на технолога по питанию.</w:t>
      </w:r>
    </w:p>
    <w:p w:rsidR="00000000" w:rsidDel="00000000" w:rsidP="00000000" w:rsidRDefault="00000000" w:rsidRPr="00000000" w14:paraId="000000D1">
      <w:pPr>
        <w:ind w:right="-6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5.3.3.</w:t>
        <w:tab/>
        <w:t xml:space="preserve">Должностные лица (работники), на которых возложены функции по осуществлению производственного контроля представляют информацию о результатах производственного контроля по запросам органов, уполномоченных осуществлять государственный санитарно-эпидемиологический надзор.</w:t>
      </w:r>
    </w:p>
    <w:p w:rsidR="00000000" w:rsidDel="00000000" w:rsidP="00000000" w:rsidRDefault="00000000" w:rsidRPr="00000000" w14:paraId="000000D2">
      <w:pPr>
        <w:numPr>
          <w:ilvl w:val="2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-6" w:firstLine="851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 нарушение санитарного законодательства для должностных лиц, на которых возложены функции по осуществлению производственного контроля, устанавливается дисциплинарная и административная ответственность в соответствии с законодательством Российской Федерации.</w:t>
      </w:r>
    </w:p>
    <w:p w:rsidR="00000000" w:rsidDel="00000000" w:rsidP="00000000" w:rsidRDefault="00000000" w:rsidRPr="00000000" w14:paraId="000000D3">
      <w:pPr>
        <w:ind w:right="-6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5.3.5. Органы, уполномоченные осуществлять государственный санитарно- эпидемиологический надзор, без взимания платы с юридических и физических лиц по их обращениям обязаны предоставить информацию о государственных санитарно- эпидемиологических правилах, гигиенических нормативах, методах и методиках контроля факторов среды обитания человека, которые должны быть в наличии на объекте, и о перечне химических веществ, биологических, физических и иных факторов, в отношении которых необходима организация лабораторных исследований и испытаний, с указанием точек, в которых осуществляются отбор проб, лабораторные исследования и испытания, периодичности отбора проб и проведения лабораторных исследований и испытаний.</w:t>
      </w:r>
    </w:p>
    <w:p w:rsidR="00000000" w:rsidDel="00000000" w:rsidP="00000000" w:rsidRDefault="00000000" w:rsidRPr="00000000" w14:paraId="000000D4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-6" w:firstLine="851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Срок действия Программы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не ограничен. Изменения, дополнения в Программу вносятся при изменении основного вида деятельности, технологии производства или других существенных изменениях деятельности учреждения.</w:t>
      </w:r>
    </w:p>
    <w:p w:rsidR="00000000" w:rsidDel="00000000" w:rsidP="00000000" w:rsidRDefault="00000000" w:rsidRPr="00000000" w14:paraId="000000D5">
      <w:pPr>
        <w:ind w:right="-6"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Программа производственного контроля утверждается директором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6. 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услуг:</w:t>
      </w:r>
    </w:p>
    <w:p w:rsidR="00000000" w:rsidDel="00000000" w:rsidP="00000000" w:rsidRDefault="00000000" w:rsidRPr="00000000" w14:paraId="000000D7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6.1. Виды загрязнений:</w:t>
      </w:r>
    </w:p>
    <w:p w:rsidR="00000000" w:rsidDel="00000000" w:rsidP="00000000" w:rsidRDefault="00000000" w:rsidRPr="00000000" w14:paraId="000000D8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6.1.1. Микробиологическое перекрестное загрязнение:</w:t>
      </w:r>
    </w:p>
    <w:p w:rsidR="00000000" w:rsidDel="00000000" w:rsidP="00000000" w:rsidRDefault="00000000" w:rsidRPr="00000000" w14:paraId="000000D9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6.1.2. К источникам возможного микробиологического загрязнения относятся: грязные руки персонала, грязная санитарная одежда, продукты жизнедеятельности персонала (мокрота, выделения из носа, рта), наличие гнойничковых заболеваний на кожи персонала, наличие вирусных заболеваний у персонала, неисправная канализационная сеть, загрязненная оборотная тара и т.д. </w:t>
      </w:r>
    </w:p>
    <w:p w:rsidR="00000000" w:rsidDel="00000000" w:rsidP="00000000" w:rsidRDefault="00000000" w:rsidRPr="00000000" w14:paraId="000000DA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6.1.3. С целью предотвращения возникновения источников загрязнения необходимы следующие меры: </w:t>
      </w:r>
    </w:p>
    <w:p w:rsidR="00000000" w:rsidDel="00000000" w:rsidP="00000000" w:rsidRDefault="00000000" w:rsidRPr="00000000" w14:paraId="000000DB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отделение использованной посуды, тары от готовой продукции, </w:t>
      </w:r>
    </w:p>
    <w:p w:rsidR="00000000" w:rsidDel="00000000" w:rsidP="00000000" w:rsidRDefault="00000000" w:rsidRPr="00000000" w14:paraId="000000DC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отделение списанной продукции от готовой продукции, подготовленной к реализации </w:t>
      </w:r>
    </w:p>
    <w:p w:rsidR="00000000" w:rsidDel="00000000" w:rsidP="00000000" w:rsidRDefault="00000000" w:rsidRPr="00000000" w14:paraId="000000DD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переодевание сотрудников в соответствующую рабочую одежду; </w:t>
      </w:r>
    </w:p>
    <w:p w:rsidR="00000000" w:rsidDel="00000000" w:rsidP="00000000" w:rsidRDefault="00000000" w:rsidRPr="00000000" w14:paraId="000000DE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разделение маршрутов перемещения персонала и посетителей;</w:t>
      </w:r>
    </w:p>
    <w:p w:rsidR="00000000" w:rsidDel="00000000" w:rsidP="00000000" w:rsidRDefault="00000000" w:rsidRPr="00000000" w14:paraId="000000DF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обязанность персонала мыть руки после посещения туалетной комнаты, после чихания, кашля, перед началом работы, перед сменой операционного процесса и т.д.; </w:t>
      </w:r>
    </w:p>
    <w:p w:rsidR="00000000" w:rsidDel="00000000" w:rsidP="00000000" w:rsidRDefault="00000000" w:rsidRPr="00000000" w14:paraId="000000E0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раздельное использование уборочного инвентаря для производственной зоны, складских помещений, туалетов. </w:t>
      </w:r>
    </w:p>
    <w:p w:rsidR="00000000" w:rsidDel="00000000" w:rsidP="00000000" w:rsidRDefault="00000000" w:rsidRPr="00000000" w14:paraId="000000E1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Уборочный инвентарь для различных зон различается по цвету и имеет специальную маркировку. </w:t>
      </w:r>
    </w:p>
    <w:p w:rsidR="00000000" w:rsidDel="00000000" w:rsidP="00000000" w:rsidRDefault="00000000" w:rsidRPr="00000000" w14:paraId="000000E2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6.2. Управление аллергенами:</w:t>
      </w:r>
    </w:p>
    <w:p w:rsidR="00000000" w:rsidDel="00000000" w:rsidP="00000000" w:rsidRDefault="00000000" w:rsidRPr="00000000" w14:paraId="000000E3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6.2.1. В процессе производственной деятельности организация предпринимает действия для снижения уровня возможного перекрестного загрязнения аллергенами путем реализации надлежащих производственных практик и санитарных мероприятий.</w:t>
      </w:r>
    </w:p>
    <w:p w:rsidR="00000000" w:rsidDel="00000000" w:rsidP="00000000" w:rsidRDefault="00000000" w:rsidRPr="00000000" w14:paraId="000000E4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6.2.2. Для безопасного применения продукции потребителем информация о наличии аллерген-компонентов и пищевых добавок выносится в меню, на маркировку продукции (в случае доставки)</w:t>
      </w:r>
    </w:p>
    <w:p w:rsidR="00000000" w:rsidDel="00000000" w:rsidP="00000000" w:rsidRDefault="00000000" w:rsidRPr="00000000" w14:paraId="000000E5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6.2.3. При выработке (обработке) на одном оборудовании разных видов продукции, когда хотя бы один из видов такой продукции является аллергеном или содержит аллерген-компонент, перед выработкой другой продукции обязательно должен осуществляться «Аллергенный переход» - санитарные мероприятия по очистке оборудования от следов предыдущего процесса.</w:t>
      </w:r>
    </w:p>
    <w:p w:rsidR="00000000" w:rsidDel="00000000" w:rsidP="00000000" w:rsidRDefault="00000000" w:rsidRPr="00000000" w14:paraId="000000E6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6.3. Физическое загрязнение: </w:t>
      </w:r>
    </w:p>
    <w:p w:rsidR="00000000" w:rsidDel="00000000" w:rsidP="00000000" w:rsidRDefault="00000000" w:rsidRPr="00000000" w14:paraId="000000E7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6.3.1. К источникам возможного физического загрязнения относятся: деревянные поддоны и инструменты, резиновые уплотнители, защитная одежда и защитное оборудование, продукты жизнедеятельности персонала (ногти, волосы, пища, мокрота и т.д.), стеклянная тара и др.</w:t>
      </w:r>
    </w:p>
    <w:p w:rsidR="00000000" w:rsidDel="00000000" w:rsidP="00000000" w:rsidRDefault="00000000" w:rsidRPr="00000000" w14:paraId="000000E8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6.3.2. В организации сокращено, насколько это возможно, применение хрупких материалов, таких как стекло и хрупкий пластик. </w:t>
      </w:r>
    </w:p>
    <w:p w:rsidR="00000000" w:rsidDel="00000000" w:rsidP="00000000" w:rsidRDefault="00000000" w:rsidRPr="00000000" w14:paraId="000000E9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6.3.3. Разработаны меры по предотвращению, контролированию или обнаружению возможного загрязнения. К таким мерам относятся: </w:t>
      </w:r>
    </w:p>
    <w:p w:rsidR="00000000" w:rsidDel="00000000" w:rsidP="00000000" w:rsidRDefault="00000000" w:rsidRPr="00000000" w14:paraId="000000EA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соблюдение правил личной гигиены сотрудниками; </w:t>
      </w:r>
    </w:p>
    <w:p w:rsidR="00000000" w:rsidDel="00000000" w:rsidP="00000000" w:rsidRDefault="00000000" w:rsidRPr="00000000" w14:paraId="000000EB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текущая и генеральная уборка;</w:t>
      </w:r>
    </w:p>
    <w:p w:rsidR="00000000" w:rsidDel="00000000" w:rsidP="00000000" w:rsidRDefault="00000000" w:rsidRPr="00000000" w14:paraId="000000EC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профилактическое обслуживание оборудования;</w:t>
      </w:r>
    </w:p>
    <w:p w:rsidR="00000000" w:rsidDel="00000000" w:rsidP="00000000" w:rsidRDefault="00000000" w:rsidRPr="00000000" w14:paraId="000000ED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изоляция места поломки и тщательная проверка отремонтированного оборудования на возможность оставления инструмента, смазочных материалов;</w:t>
      </w:r>
    </w:p>
    <w:p w:rsidR="00000000" w:rsidDel="00000000" w:rsidP="00000000" w:rsidRDefault="00000000" w:rsidRPr="00000000" w14:paraId="000000EE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и другие.</w:t>
      </w:r>
    </w:p>
    <w:p w:rsidR="00000000" w:rsidDel="00000000" w:rsidP="00000000" w:rsidRDefault="00000000" w:rsidRPr="00000000" w14:paraId="000000EF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6.4. Химическое загрязнение:</w:t>
      </w:r>
    </w:p>
    <w:p w:rsidR="00000000" w:rsidDel="00000000" w:rsidP="00000000" w:rsidRDefault="00000000" w:rsidRPr="00000000" w14:paraId="000000F0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6.4.1. К химическим загрязнениям относятся: остатки моющих средств, пестициды, радионуклиды, токсичные элементы (свинец, мышьяк, ртуть, кадмий), микотоксины, антибиотики, пищевые добавки и другие.</w:t>
      </w:r>
    </w:p>
    <w:p w:rsidR="00000000" w:rsidDel="00000000" w:rsidP="00000000" w:rsidRDefault="00000000" w:rsidRPr="00000000" w14:paraId="000000F1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6.4.2. Для предотвращения химического загрязнения продукции, сырья, материалов в организации ведется контроль хранения материалов, продукции. На хранение не принимаются сырье без сопроводительной документации, без маркировки, с вскрытой упаковкой, с признаками внешнего загрязнения, наличием не характерного запаха, консистенции, внешнего вида. </w:t>
      </w:r>
    </w:p>
    <w:p w:rsidR="00000000" w:rsidDel="00000000" w:rsidP="00000000" w:rsidRDefault="00000000" w:rsidRPr="00000000" w14:paraId="000000F2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6.4.3 Моющие и дезинфицирующие средства, используемые в производстве, допущены к применению на предприятиях общественного питания. Остаточное количество моющих веществ на поверхностях, таре, оборудовании и посуде контролируется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старшим поваром/ заведующим производства. </w:t>
      </w:r>
    </w:p>
    <w:p w:rsidR="00000000" w:rsidDel="00000000" w:rsidP="00000000" w:rsidRDefault="00000000" w:rsidRPr="00000000" w14:paraId="000000F3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6.5. Профилактика перекрестных загрязнений:</w:t>
      </w:r>
    </w:p>
    <w:p w:rsidR="00000000" w:rsidDel="00000000" w:rsidP="00000000" w:rsidRDefault="00000000" w:rsidRPr="00000000" w14:paraId="000000F4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6.5.1. С целью исключения перекрестных загрязнений на предприятии используется зонирование помещений и разделение процессов по времени, следуя установленному графику. Технологический процесс производства организован таким способом, чтобы исключить встречные потоки готовой продукции и грязной тары, чистой тары, посуды с грязной тарой, посудой, сырья и готовой продукции с отходами, персонала и посетителей.  </w:t>
      </w:r>
    </w:p>
    <w:p w:rsidR="00000000" w:rsidDel="00000000" w:rsidP="00000000" w:rsidRDefault="00000000" w:rsidRPr="00000000" w14:paraId="000000F5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6.5.2. Перед началом работы проводится осмотр персонала на наличие гнойничковых заболеваний, внешних признаков болезни, порезов, нарывов. Результаты осмотра вносятся в Журнал гигиенический и Журнал здоровья. Персонал, имеющий признаки простудных заболеваний, к работе не допускается. </w:t>
      </w:r>
    </w:p>
    <w:p w:rsidR="00000000" w:rsidDel="00000000" w:rsidP="00000000" w:rsidRDefault="00000000" w:rsidRPr="00000000" w14:paraId="000000F6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6.5.3. Для исключения заражения продукции, материалов от персонала, работники проходят периодические медосмотры, вакцинацию. </w:t>
      </w:r>
    </w:p>
    <w:p w:rsidR="00000000" w:rsidDel="00000000" w:rsidP="00000000" w:rsidRDefault="00000000" w:rsidRPr="00000000" w14:paraId="000000F7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6.5.4. Проносить поступающую продукцию в транспортной упаковке в ЧИСТУЮ ЗОНУ строго запрещено. Поступающая продукция перемещается в ЧИСТУЮ ЗОНУ только в потребительской упаковке либо в специальных производственных емкостях. </w:t>
      </w:r>
    </w:p>
    <w:p w:rsidR="00000000" w:rsidDel="00000000" w:rsidP="00000000" w:rsidRDefault="00000000" w:rsidRPr="00000000" w14:paraId="000000F8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6.5.5. Для снижения вероятности перекрестного загрязнения сырья не допускается хранение вскрытых тарных мест, все вскрытые тарные места должны быть немедленно тщательно укупорены.</w:t>
      </w:r>
    </w:p>
    <w:p w:rsidR="00000000" w:rsidDel="00000000" w:rsidP="00000000" w:rsidRDefault="00000000" w:rsidRPr="00000000" w14:paraId="000000F9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6.5.6. Следует хранить все сырье и компоненты, подготовленные для производства, вне прямого контакта с полом, например, на подтоварниках / поддонах / паллетах / стеллажах. При использовании деревянных подтоварников / поддонов предусмотреть подкладку между подтоварником и упаковкой продукта для предотвращения попадания деревянных щепок в продукцию.</w:t>
      </w:r>
    </w:p>
    <w:p w:rsidR="00000000" w:rsidDel="00000000" w:rsidP="00000000" w:rsidRDefault="00000000" w:rsidRPr="00000000" w14:paraId="000000FA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6.5.7. При растарке сырья и компонентов, подготовленных для производства, необходимо производить осмотр упаковки на предмет ее целостности и отсутствия загрязнений. Растарку следует производить таким образом, чтобы исключить попадание посторонних предметов (например, частиц упаковки) в продукт.</w:t>
      </w:r>
    </w:p>
    <w:p w:rsidR="00000000" w:rsidDel="00000000" w:rsidP="00000000" w:rsidRDefault="00000000" w:rsidRPr="00000000" w14:paraId="000000FB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6.5.8. Емкости с продукцией запрещено хранить непосредственно рядом с емкостями для отходов и предметами, не относящихся к продукции (например, чистящие вещества). Не относящиеся к продукции вещества должны храниться в специально отведенных местах.</w:t>
      </w:r>
    </w:p>
    <w:p w:rsidR="00000000" w:rsidDel="00000000" w:rsidP="00000000" w:rsidRDefault="00000000" w:rsidRPr="00000000" w14:paraId="000000FC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6.5.9. Полуфабрикаты и продукция, подготовленная для последующей обработки (переработки), должны содержаться в закрытом виде и храниться в надлежащих санитарно-гигиенических условиях в закрытых маркированных емкостях. </w:t>
      </w:r>
    </w:p>
    <w:p w:rsidR="00000000" w:rsidDel="00000000" w:rsidP="00000000" w:rsidRDefault="00000000" w:rsidRPr="00000000" w14:paraId="000000FD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6.5.10. При осуществлении производственного процесса обязательно неукоснительное соблюдение технологической дисциплины. Персонал должен строго соблюдать требования технологических и рабочих инструкций, требований иной нормативной документации предприятия.</w:t>
      </w:r>
    </w:p>
    <w:p w:rsidR="00000000" w:rsidDel="00000000" w:rsidP="00000000" w:rsidRDefault="00000000" w:rsidRPr="00000000" w14:paraId="000000FE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6.6. Обучение персонала:</w:t>
      </w:r>
    </w:p>
    <w:p w:rsidR="00000000" w:rsidDel="00000000" w:rsidP="00000000" w:rsidRDefault="00000000" w:rsidRPr="00000000" w14:paraId="000000FF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6.6.1. Инструктаж и периодическую проверку знаний сотрудников проводит ответственный сотрудник, при необходимости проводится дополнительное обучение с последующей аттестацией. Все данные фиксируются в журнале учета инструктажей. </w:t>
      </w:r>
    </w:p>
    <w:p w:rsidR="00000000" w:rsidDel="00000000" w:rsidP="00000000" w:rsidRDefault="00000000" w:rsidRPr="00000000" w14:paraId="00000100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6.6.2. Персонал, работающий с пищевой продукцией, проходит специальную подготовку для ознакомления с возможными загрязнителями и соответствующими методами производства.</w:t>
      </w:r>
    </w:p>
    <w:p w:rsidR="00000000" w:rsidDel="00000000" w:rsidP="00000000" w:rsidRDefault="00000000" w:rsidRPr="00000000" w14:paraId="00000101">
      <w:pPr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3827"/>
        <w:gridCol w:w="2127"/>
        <w:gridCol w:w="1559"/>
        <w:gridCol w:w="1843"/>
        <w:tblGridChange w:id="0">
          <w:tblGrid>
            <w:gridCol w:w="704"/>
            <w:gridCol w:w="3827"/>
            <w:gridCol w:w="2127"/>
            <w:gridCol w:w="1559"/>
            <w:gridCol w:w="18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 п/п</w:t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Наименование мероприятия</w:t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Периодичность</w:t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Ответственное лицо</w:t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Нормативный документ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ccc0d9" w:val="clear"/>
          </w:tcPr>
          <w:p w:rsidR="00000000" w:rsidDel="00000000" w:rsidP="00000000" w:rsidRDefault="00000000" w:rsidRPr="00000000" w14:paraId="00000107">
            <w:pPr>
              <w:widowControl w:val="1"/>
              <w:numPr>
                <w:ilvl w:val="0"/>
                <w:numId w:val="9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Контроль на этапе приема продовольственного сырья, пищевой продукции, упаковочных и вспомогательных материалов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Оценка условий транспортирования поступающей продукции, сырья и материалов</w:t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Каждая партия</w:t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Старший повар/ Заведующий производства</w:t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ТС 005/2011</w:t>
            </w:r>
          </w:p>
          <w:p w:rsidR="00000000" w:rsidDel="00000000" w:rsidP="00000000" w:rsidRDefault="00000000" w:rsidRPr="00000000" w14:paraId="0000011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ТС 021/2011</w:t>
            </w:r>
          </w:p>
          <w:p w:rsidR="00000000" w:rsidDel="00000000" w:rsidP="00000000" w:rsidRDefault="00000000" w:rsidRPr="00000000" w14:paraId="0000011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на отдельные виды продукции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</w:t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Контроль наличия и правильности оформления предъявленной товарно-сопроводительной документации по всем наименованиям, обеспечивающей прослеживаемость пищевой продукции, наличие информации о декларации/сертификате соответствия/свидетельстве о государственной регистрации</w:t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Каждая партия</w:t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Старший повар/ Заведующий производства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ТС 005/2011</w:t>
            </w:r>
          </w:p>
          <w:p w:rsidR="00000000" w:rsidDel="00000000" w:rsidP="00000000" w:rsidRDefault="00000000" w:rsidRPr="00000000" w14:paraId="0000011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ТС 021/2011</w:t>
            </w:r>
          </w:p>
          <w:p w:rsidR="00000000" w:rsidDel="00000000" w:rsidP="00000000" w:rsidRDefault="00000000" w:rsidRPr="00000000" w14:paraId="0000011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ТС 022/2011</w:t>
            </w:r>
          </w:p>
          <w:p w:rsidR="00000000" w:rsidDel="00000000" w:rsidP="00000000" w:rsidRDefault="00000000" w:rsidRPr="00000000" w14:paraId="0000011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на отдельные виды продукции</w:t>
            </w:r>
          </w:p>
        </w:tc>
      </w:tr>
      <w:tr>
        <w:trPr>
          <w:cantSplit w:val="0"/>
          <w:trHeight w:val="1308" w:hRule="atLeast"/>
          <w:tblHeader w:val="0"/>
        </w:trPr>
        <w:tc>
          <w:tcPr/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1.3</w:t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Контроль принадлежности продукции к партии, указанной в сопроводительной документации (идентификация)</w:t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Каждая партия</w:t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Старший повар/ Заведующий производства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ТС 021/2011</w:t>
            </w:r>
          </w:p>
          <w:p w:rsidR="00000000" w:rsidDel="00000000" w:rsidP="00000000" w:rsidRDefault="00000000" w:rsidRPr="00000000" w14:paraId="0000012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на отдельные виды продукции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1.4</w:t>
            </w:r>
          </w:p>
        </w:tc>
        <w:tc>
          <w:tcPr/>
          <w:p w:rsidR="00000000" w:rsidDel="00000000" w:rsidP="00000000" w:rsidRDefault="00000000" w:rsidRPr="00000000" w14:paraId="0000012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Контроль наличия и соответствия маркировки на упаковке вложению (поступившей продукции).</w:t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Каждая партия</w:t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Старший повар/ Заведующий производства</w:t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ТС 021/2011, </w:t>
            </w:r>
          </w:p>
          <w:p w:rsidR="00000000" w:rsidDel="00000000" w:rsidP="00000000" w:rsidRDefault="00000000" w:rsidRPr="00000000" w14:paraId="0000012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ТС 022/2011,</w:t>
            </w:r>
          </w:p>
          <w:p w:rsidR="00000000" w:rsidDel="00000000" w:rsidP="00000000" w:rsidRDefault="00000000" w:rsidRPr="00000000" w14:paraId="0000012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на отдельные виды продукции</w:t>
            </w:r>
          </w:p>
          <w:p w:rsidR="00000000" w:rsidDel="00000000" w:rsidP="00000000" w:rsidRDefault="00000000" w:rsidRPr="00000000" w14:paraId="0000012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1.5</w:t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Контроль соответствия упаковки, в т.ч. целостности (транспортной, потребительской, маркировки безопасности упаковки)  и маркировки товара требованиям</w:t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Каждая партия</w:t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Старший повар/ Заведующий производства</w:t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ТС 005/2011</w:t>
            </w:r>
          </w:p>
          <w:p w:rsidR="00000000" w:rsidDel="00000000" w:rsidP="00000000" w:rsidRDefault="00000000" w:rsidRPr="00000000" w14:paraId="000001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ТС 022/2011</w:t>
            </w:r>
          </w:p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1.6</w:t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Визуальный контроль за отсутствием признаков порчи продукции</w:t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Каждая партия</w:t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Старший повар/ Заведующий производства</w:t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ТС 021/2011</w:t>
            </w:r>
          </w:p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ccc0d9" w:val="clear"/>
          </w:tcPr>
          <w:p w:rsidR="00000000" w:rsidDel="00000000" w:rsidP="00000000" w:rsidRDefault="00000000" w:rsidRPr="00000000" w14:paraId="00000136">
            <w:pPr>
              <w:widowControl w:val="1"/>
              <w:numPr>
                <w:ilvl w:val="0"/>
                <w:numId w:val="9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Контроль на этапе хранения пищевой продукции, подготовки сырья и пищевой продукции к процессам производства, на этапе технологических процессов производства и изготовления пищевой продукции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</w:t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Контроль за соблюдением поточности технологического процесса</w:t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Постоянно</w:t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Старший повар/ Заведующий производства</w:t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ТС 021/2011</w:t>
            </w:r>
          </w:p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СанПиН 2.3/2.4.3590-20</w:t>
            </w:r>
          </w:p>
          <w:p w:rsidR="00000000" w:rsidDel="00000000" w:rsidP="00000000" w:rsidRDefault="00000000" w:rsidRPr="00000000" w14:paraId="000001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2.2</w:t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Контроль за соблюдением условий хранения пищевой продукции: </w:t>
            </w:r>
          </w:p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контроль температуры в холодильных камерах, </w:t>
            </w:r>
          </w:p>
          <w:p w:rsidR="00000000" w:rsidDel="00000000" w:rsidP="00000000" w:rsidRDefault="00000000" w:rsidRPr="00000000" w14:paraId="000001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контроль температуры и влажности на участках хранения сухой продукции, </w:t>
            </w:r>
          </w:p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контроль наличия поверенных измерительных приборов (термометры, психрометры)</w:t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 реже одного раза в смену</w:t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Старший повар/ Заведующий производства</w:t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ТС 021/2011</w:t>
            </w:r>
          </w:p>
          <w:p w:rsidR="00000000" w:rsidDel="00000000" w:rsidP="00000000" w:rsidRDefault="00000000" w:rsidRPr="00000000" w14:paraId="0000014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на отдельные виды продукции</w:t>
            </w:r>
          </w:p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СанПиН 2.3/2.4.3590-20</w:t>
            </w:r>
          </w:p>
          <w:p w:rsidR="00000000" w:rsidDel="00000000" w:rsidP="00000000" w:rsidRDefault="00000000" w:rsidRPr="00000000" w14:paraId="0000014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2.2</w:t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Оценка состояния упаковки</w:t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Постоянно</w:t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Старший повар/ Заведующий производства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ТС 021/2011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2.3</w:t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Оценка соответствия объема работающего холодильного оборудования количеству принимаемых скоропортящихся, особо скоропортящихся и замороженных продуктов</w:t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Ежемесячно</w:t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Старший повар/ Заведующий производства</w:t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ТС 021/2011</w:t>
            </w:r>
          </w:p>
          <w:p w:rsidR="00000000" w:rsidDel="00000000" w:rsidP="00000000" w:rsidRDefault="00000000" w:rsidRPr="00000000" w14:paraId="000001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СанПиН 2.3/2.4.3590-20</w:t>
            </w:r>
          </w:p>
          <w:p w:rsidR="00000000" w:rsidDel="00000000" w:rsidP="00000000" w:rsidRDefault="00000000" w:rsidRPr="00000000" w14:paraId="000001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2.4</w:t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Контроль за соблюдением правила товарного соседства</w:t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Постоянно</w:t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Старший повар/ Заведующий производства</w:t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ТС 021/2011</w:t>
            </w:r>
          </w:p>
          <w:p w:rsidR="00000000" w:rsidDel="00000000" w:rsidP="00000000" w:rsidRDefault="00000000" w:rsidRPr="00000000" w14:paraId="000001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СанПиН 2.3/2.4.3590-20</w:t>
            </w:r>
          </w:p>
          <w:p w:rsidR="00000000" w:rsidDel="00000000" w:rsidP="00000000" w:rsidRDefault="00000000" w:rsidRPr="00000000" w14:paraId="000001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2.5</w:t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Контроль за соблюдением сроков хранения сырья и готовой пищевой продукции</w:t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Постоянно</w:t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Старший повар/ Заведующий производства</w:t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ТС 021/2011</w:t>
            </w:r>
          </w:p>
          <w:p w:rsidR="00000000" w:rsidDel="00000000" w:rsidP="00000000" w:rsidRDefault="00000000" w:rsidRPr="00000000" w14:paraId="000001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СанПиН 2.3/2.4.3590-20</w:t>
            </w:r>
          </w:p>
          <w:p w:rsidR="00000000" w:rsidDel="00000000" w:rsidP="00000000" w:rsidRDefault="00000000" w:rsidRPr="00000000" w14:paraId="000001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2.6</w:t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Оценка поступающей продукции по органолептическим показателям (внешний вид, цвет, запах, вкус, консистенция)</w:t>
            </w:r>
          </w:p>
        </w:tc>
        <w:tc>
          <w:tcPr/>
          <w:p w:rsidR="00000000" w:rsidDel="00000000" w:rsidP="00000000" w:rsidRDefault="00000000" w:rsidRPr="00000000" w14:paraId="000001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Каждая партия</w:t>
            </w:r>
          </w:p>
        </w:tc>
        <w:tc>
          <w:tcPr/>
          <w:p w:rsidR="00000000" w:rsidDel="00000000" w:rsidP="00000000" w:rsidRDefault="00000000" w:rsidRPr="00000000" w14:paraId="000001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Старший повар/ Заведующий производства</w:t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ТС 021/2011</w:t>
            </w:r>
          </w:p>
          <w:p w:rsidR="00000000" w:rsidDel="00000000" w:rsidP="00000000" w:rsidRDefault="00000000" w:rsidRPr="00000000" w14:paraId="000001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СанПиН 2.3/2.4.3590-20</w:t>
            </w:r>
          </w:p>
          <w:p w:rsidR="00000000" w:rsidDel="00000000" w:rsidP="00000000" w:rsidRDefault="00000000" w:rsidRPr="00000000" w14:paraId="000001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1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2.7</w:t>
            </w:r>
          </w:p>
        </w:tc>
        <w:tc>
          <w:tcPr/>
          <w:p w:rsidR="00000000" w:rsidDel="00000000" w:rsidP="00000000" w:rsidRDefault="00000000" w:rsidRPr="00000000" w14:paraId="000001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Оценка качества и безопасности по данным лабораторных исследований на соответствие требованиям по санитарно-химическим, физико-химическим и микробиологическим показателям</w:t>
            </w:r>
          </w:p>
        </w:tc>
        <w:tc>
          <w:tcPr/>
          <w:p w:rsidR="00000000" w:rsidDel="00000000" w:rsidP="00000000" w:rsidRDefault="00000000" w:rsidRPr="00000000" w14:paraId="000001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 возникновении сомнений в доброкачественности и безопасности продукции </w:t>
            </w:r>
          </w:p>
        </w:tc>
        <w:tc>
          <w:tcPr/>
          <w:p w:rsidR="00000000" w:rsidDel="00000000" w:rsidP="00000000" w:rsidRDefault="00000000" w:rsidRPr="00000000" w14:paraId="000001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Технолог по питанию</w:t>
            </w:r>
          </w:p>
        </w:tc>
        <w:tc>
          <w:tcPr/>
          <w:p w:rsidR="00000000" w:rsidDel="00000000" w:rsidP="00000000" w:rsidRDefault="00000000" w:rsidRPr="00000000" w14:paraId="000001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ТС 021/2011</w:t>
            </w:r>
          </w:p>
          <w:p w:rsidR="00000000" w:rsidDel="00000000" w:rsidP="00000000" w:rsidRDefault="00000000" w:rsidRPr="00000000" w14:paraId="0000017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Технические регламенты на отдельные виды продукции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ccc0d9" w:val="clear"/>
          </w:tcPr>
          <w:p w:rsidR="00000000" w:rsidDel="00000000" w:rsidP="00000000" w:rsidRDefault="00000000" w:rsidRPr="00000000" w14:paraId="00000177">
            <w:pPr>
              <w:widowControl w:val="1"/>
              <w:numPr>
                <w:ilvl w:val="0"/>
                <w:numId w:val="9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Контроль технологической дисциплины: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3.1</w:t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Контроль за соответствием объема и ассортимента вырабатываемой и реализуемой продукции</w:t>
            </w:r>
          </w:p>
        </w:tc>
        <w:tc>
          <w:tcPr/>
          <w:p w:rsidR="00000000" w:rsidDel="00000000" w:rsidP="00000000" w:rsidRDefault="00000000" w:rsidRPr="00000000" w14:paraId="000001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Постоянно</w:t>
            </w:r>
          </w:p>
        </w:tc>
        <w:tc>
          <w:tcPr/>
          <w:p w:rsidR="00000000" w:rsidDel="00000000" w:rsidP="00000000" w:rsidRDefault="00000000" w:rsidRPr="00000000" w14:paraId="000001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Старший повар/ Заведующий производства</w:t>
            </w:r>
          </w:p>
        </w:tc>
        <w:tc>
          <w:tcPr/>
          <w:p w:rsidR="00000000" w:rsidDel="00000000" w:rsidP="00000000" w:rsidRDefault="00000000" w:rsidRPr="00000000" w14:paraId="000001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ТС 021/2011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3.2</w:t>
            </w:r>
          </w:p>
        </w:tc>
        <w:tc>
          <w:tcPr/>
          <w:p w:rsidR="00000000" w:rsidDel="00000000" w:rsidP="00000000" w:rsidRDefault="00000000" w:rsidRPr="00000000" w14:paraId="000001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Контроль за соответствием технологического процесса действующей нормативной и технологической документации</w:t>
            </w:r>
          </w:p>
        </w:tc>
        <w:tc>
          <w:tcPr/>
          <w:p w:rsidR="00000000" w:rsidDel="00000000" w:rsidP="00000000" w:rsidRDefault="00000000" w:rsidRPr="00000000" w14:paraId="000001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Постоянно </w:t>
            </w:r>
          </w:p>
        </w:tc>
        <w:tc>
          <w:tcPr/>
          <w:p w:rsidR="00000000" w:rsidDel="00000000" w:rsidP="00000000" w:rsidRDefault="00000000" w:rsidRPr="00000000" w14:paraId="000001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Старший повар/ Заведующий производства</w:t>
            </w:r>
          </w:p>
        </w:tc>
        <w:tc>
          <w:tcPr/>
          <w:p w:rsidR="00000000" w:rsidDel="00000000" w:rsidP="00000000" w:rsidRDefault="00000000" w:rsidRPr="00000000" w14:paraId="000001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ТС 021/2011</w:t>
            </w:r>
          </w:p>
          <w:p w:rsidR="00000000" w:rsidDel="00000000" w:rsidP="00000000" w:rsidRDefault="00000000" w:rsidRPr="00000000" w14:paraId="000001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СанПиН 2.3/2.4.3590-20</w:t>
            </w:r>
          </w:p>
          <w:p w:rsidR="00000000" w:rsidDel="00000000" w:rsidP="00000000" w:rsidRDefault="00000000" w:rsidRPr="00000000" w14:paraId="000001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ccc0d9" w:val="clear"/>
          </w:tcPr>
          <w:p w:rsidR="00000000" w:rsidDel="00000000" w:rsidP="00000000" w:rsidRDefault="00000000" w:rsidRPr="00000000" w14:paraId="00000188">
            <w:pPr>
              <w:widowControl w:val="1"/>
              <w:numPr>
                <w:ilvl w:val="0"/>
                <w:numId w:val="9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Мероприятия по обеспечению надлежащих санитарного-гигиенических условий производства пищевой продукции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4.1</w:t>
            </w:r>
          </w:p>
        </w:tc>
        <w:tc>
          <w:tcPr/>
          <w:p w:rsidR="00000000" w:rsidDel="00000000" w:rsidP="00000000" w:rsidRDefault="00000000" w:rsidRPr="00000000" w14:paraId="000001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периодических и генеральных уборок основного и вспомогательного оборудования, помещений, производственных и складских участков (в т.ч. холодильных камер)</w:t>
            </w:r>
          </w:p>
        </w:tc>
        <w:tc>
          <w:tcPr/>
          <w:p w:rsidR="00000000" w:rsidDel="00000000" w:rsidP="00000000" w:rsidRDefault="00000000" w:rsidRPr="00000000" w14:paraId="000001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Ежемесячно</w:t>
            </w:r>
          </w:p>
        </w:tc>
        <w:tc>
          <w:tcPr/>
          <w:p w:rsidR="00000000" w:rsidDel="00000000" w:rsidP="00000000" w:rsidRDefault="00000000" w:rsidRPr="00000000" w14:paraId="000001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Старший повар/ Заведующий производства</w:t>
            </w:r>
          </w:p>
        </w:tc>
        <w:tc>
          <w:tcPr/>
          <w:p w:rsidR="00000000" w:rsidDel="00000000" w:rsidP="00000000" w:rsidRDefault="00000000" w:rsidRPr="00000000" w14:paraId="000001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ТС 021/201</w:t>
            </w:r>
          </w:p>
          <w:p w:rsidR="00000000" w:rsidDel="00000000" w:rsidP="00000000" w:rsidRDefault="00000000" w:rsidRPr="00000000" w14:paraId="000001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СанПиН 2.3/2.4.3590-20</w:t>
            </w:r>
          </w:p>
          <w:p w:rsidR="00000000" w:rsidDel="00000000" w:rsidP="00000000" w:rsidRDefault="00000000" w:rsidRPr="00000000" w14:paraId="000001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4.2</w:t>
            </w:r>
          </w:p>
        </w:tc>
        <w:tc>
          <w:tcPr/>
          <w:p w:rsidR="00000000" w:rsidDel="00000000" w:rsidP="00000000" w:rsidRDefault="00000000" w:rsidRPr="00000000" w14:paraId="000001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Своевременное заключение договоров на проведение дезинфекционных, дезинсекционных и дератизационных работ, удаление отходов </w:t>
            </w:r>
          </w:p>
        </w:tc>
        <w:tc>
          <w:tcPr/>
          <w:p w:rsidR="00000000" w:rsidDel="00000000" w:rsidP="00000000" w:rsidRDefault="00000000" w:rsidRPr="00000000" w14:paraId="000001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Ежегодно</w:t>
            </w:r>
          </w:p>
        </w:tc>
        <w:tc>
          <w:tcPr/>
          <w:p w:rsidR="00000000" w:rsidDel="00000000" w:rsidP="00000000" w:rsidRDefault="00000000" w:rsidRPr="00000000" w14:paraId="000001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Технолог по питанию</w:t>
            </w:r>
          </w:p>
        </w:tc>
        <w:tc>
          <w:tcPr/>
          <w:p w:rsidR="00000000" w:rsidDel="00000000" w:rsidP="00000000" w:rsidRDefault="00000000" w:rsidRPr="00000000" w14:paraId="000001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ТС 021/2011</w:t>
            </w:r>
          </w:p>
          <w:p w:rsidR="00000000" w:rsidDel="00000000" w:rsidP="00000000" w:rsidRDefault="00000000" w:rsidRPr="00000000" w14:paraId="000001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СанПиН 2.3/2.4.3590-20</w:t>
            </w:r>
          </w:p>
          <w:p w:rsidR="00000000" w:rsidDel="00000000" w:rsidP="00000000" w:rsidRDefault="00000000" w:rsidRPr="00000000" w14:paraId="000001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4.3</w:t>
            </w:r>
          </w:p>
        </w:tc>
        <w:tc>
          <w:tcPr/>
          <w:p w:rsidR="00000000" w:rsidDel="00000000" w:rsidP="00000000" w:rsidRDefault="00000000" w:rsidRPr="00000000" w14:paraId="000001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Обеспечение моющими, дезинфицирующими средствами, уборочным и разделочным инвентарем, предметами материально-технического обеспечения, ветошью</w:t>
            </w:r>
          </w:p>
        </w:tc>
        <w:tc>
          <w:tcPr/>
          <w:p w:rsidR="00000000" w:rsidDel="00000000" w:rsidP="00000000" w:rsidRDefault="00000000" w:rsidRPr="00000000" w14:paraId="000001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Постоянно</w:t>
            </w:r>
          </w:p>
        </w:tc>
        <w:tc>
          <w:tcPr/>
          <w:p w:rsidR="00000000" w:rsidDel="00000000" w:rsidP="00000000" w:rsidRDefault="00000000" w:rsidRPr="00000000" w14:paraId="000001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Управляющий</w:t>
            </w:r>
          </w:p>
        </w:tc>
        <w:tc>
          <w:tcPr/>
          <w:p w:rsidR="00000000" w:rsidDel="00000000" w:rsidP="00000000" w:rsidRDefault="00000000" w:rsidRPr="00000000" w14:paraId="000001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ТС 021/2011</w:t>
            </w:r>
          </w:p>
          <w:p w:rsidR="00000000" w:rsidDel="00000000" w:rsidP="00000000" w:rsidRDefault="00000000" w:rsidRPr="00000000" w14:paraId="000001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СанПиН 2.3/2.4.3590-20</w:t>
            </w:r>
          </w:p>
          <w:p w:rsidR="00000000" w:rsidDel="00000000" w:rsidP="00000000" w:rsidRDefault="00000000" w:rsidRPr="00000000" w14:paraId="000001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4.4.</w:t>
            </w:r>
          </w:p>
        </w:tc>
        <w:tc>
          <w:tcPr/>
          <w:p w:rsidR="00000000" w:rsidDel="00000000" w:rsidP="00000000" w:rsidRDefault="00000000" w:rsidRPr="00000000" w14:paraId="000001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Качество моющих и дезинфицирующих веществ:</w:t>
            </w:r>
          </w:p>
          <w:p w:rsidR="00000000" w:rsidDel="00000000" w:rsidP="00000000" w:rsidRDefault="00000000" w:rsidRPr="00000000" w14:paraId="000001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визуальная оценка применяемых моющих и дезинфицирующих средств, </w:t>
            </w:r>
          </w:p>
          <w:p w:rsidR="00000000" w:rsidDel="00000000" w:rsidP="00000000" w:rsidRDefault="00000000" w:rsidRPr="00000000" w14:paraId="000001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визуальная оценка соответствия применяемых моющих и дез.средств обрабатываемым поверхностям  перед использованием</w:t>
            </w:r>
          </w:p>
        </w:tc>
        <w:tc>
          <w:tcPr/>
          <w:p w:rsidR="00000000" w:rsidDel="00000000" w:rsidP="00000000" w:rsidRDefault="00000000" w:rsidRPr="00000000" w14:paraId="000001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Перед использованием</w:t>
            </w:r>
          </w:p>
          <w:p w:rsidR="00000000" w:rsidDel="00000000" w:rsidP="00000000" w:rsidRDefault="00000000" w:rsidRPr="00000000" w14:paraId="000001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Перед использованием</w:t>
            </w:r>
          </w:p>
        </w:tc>
        <w:tc>
          <w:tcPr/>
          <w:p w:rsidR="00000000" w:rsidDel="00000000" w:rsidP="00000000" w:rsidRDefault="00000000" w:rsidRPr="00000000" w14:paraId="000001AB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Старший повар/ Заведующий производства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ТС 021/2011</w:t>
            </w:r>
          </w:p>
          <w:p w:rsidR="00000000" w:rsidDel="00000000" w:rsidP="00000000" w:rsidRDefault="00000000" w:rsidRPr="00000000" w14:paraId="000001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СанПиН 2.3/2.4.3590-20</w:t>
            </w:r>
          </w:p>
          <w:p w:rsidR="00000000" w:rsidDel="00000000" w:rsidP="00000000" w:rsidRDefault="00000000" w:rsidRPr="00000000" w14:paraId="000001A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ccc0d9" w:val="clear"/>
          </w:tcPr>
          <w:p w:rsidR="00000000" w:rsidDel="00000000" w:rsidP="00000000" w:rsidRDefault="00000000" w:rsidRPr="00000000" w14:paraId="000001B0">
            <w:pPr>
              <w:widowControl w:val="1"/>
              <w:numPr>
                <w:ilvl w:val="0"/>
                <w:numId w:val="9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Мероприятия по соблюдению охраны труда, личной гигиены и контроля за здоровьем персонала, занятого на работах, связанных с производством (изготовлением) пищевой продукции </w:t>
            </w:r>
          </w:p>
        </w:tc>
      </w:tr>
      <w:tr>
        <w:trPr>
          <w:cantSplit w:val="0"/>
          <w:trHeight w:val="4242" w:hRule="atLeast"/>
          <w:tblHeader w:val="0"/>
        </w:trPr>
        <w:tc>
          <w:tcPr/>
          <w:p w:rsidR="00000000" w:rsidDel="00000000" w:rsidP="00000000" w:rsidRDefault="00000000" w:rsidRPr="00000000" w14:paraId="000001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5.1</w:t>
            </w:r>
          </w:p>
        </w:tc>
        <w:tc>
          <w:tcPr/>
          <w:p w:rsidR="00000000" w:rsidDel="00000000" w:rsidP="00000000" w:rsidRDefault="00000000" w:rsidRPr="00000000" w14:paraId="000001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предварительных и периодических медицинских осмотров персонала</w:t>
            </w:r>
          </w:p>
          <w:p w:rsidR="00000000" w:rsidDel="00000000" w:rsidP="00000000" w:rsidRDefault="00000000" w:rsidRPr="00000000" w14:paraId="000001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определение контингентов и составление поименных списков лиц, подлежащих медицинским осмотрам; </w:t>
            </w:r>
          </w:p>
          <w:p w:rsidR="00000000" w:rsidDel="00000000" w:rsidP="00000000" w:rsidRDefault="00000000" w:rsidRPr="00000000" w14:paraId="000001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направление работников в ЛПУ для прохождения медосмотров;</w:t>
            </w:r>
          </w:p>
          <w:p w:rsidR="00000000" w:rsidDel="00000000" w:rsidP="00000000" w:rsidRDefault="00000000" w:rsidRPr="00000000" w14:paraId="000001B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оценка полноты проведения предварительных и периодических медицинских осмотров:</w:t>
            </w:r>
          </w:p>
          <w:p w:rsidR="00000000" w:rsidDel="00000000" w:rsidP="00000000" w:rsidRDefault="00000000" w:rsidRPr="00000000" w14:paraId="000001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представление заключительных актов в Роспотребнадзор и иные органы</w:t>
            </w:r>
          </w:p>
        </w:tc>
        <w:tc>
          <w:tcPr/>
          <w:p w:rsidR="00000000" w:rsidDel="00000000" w:rsidP="00000000" w:rsidRDefault="00000000" w:rsidRPr="00000000" w14:paraId="000001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 поступлении на работы, и далее в соответсвии с установленной периодичностью</w:t>
            </w:r>
          </w:p>
          <w:p w:rsidR="00000000" w:rsidDel="00000000" w:rsidP="00000000" w:rsidRDefault="00000000" w:rsidRPr="00000000" w14:paraId="000001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Технолог по питанию</w:t>
            </w:r>
          </w:p>
        </w:tc>
        <w:tc>
          <w:tcPr/>
          <w:p w:rsidR="00000000" w:rsidDel="00000000" w:rsidP="00000000" w:rsidRDefault="00000000" w:rsidRPr="00000000" w14:paraId="000001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Приказ МЗ России № 29н</w:t>
            </w:r>
          </w:p>
          <w:p w:rsidR="00000000" w:rsidDel="00000000" w:rsidP="00000000" w:rsidRDefault="00000000" w:rsidRPr="00000000" w14:paraId="000001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5.2</w:t>
            </w:r>
          </w:p>
        </w:tc>
        <w:tc>
          <w:tcPr/>
          <w:p w:rsidR="00000000" w:rsidDel="00000000" w:rsidP="00000000" w:rsidRDefault="00000000" w:rsidRPr="00000000" w14:paraId="000001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Личная гигиена:</w:t>
            </w:r>
          </w:p>
          <w:p w:rsidR="00000000" w:rsidDel="00000000" w:rsidP="00000000" w:rsidRDefault="00000000" w:rsidRPr="00000000" w14:paraId="000001C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-оценка отсутствия (наличия) симптомов инфекционных заболеваний, осмотр видимых кожных покровов и слизистых;</w:t>
            </w:r>
          </w:p>
          <w:p w:rsidR="00000000" w:rsidDel="00000000" w:rsidP="00000000" w:rsidRDefault="00000000" w:rsidRPr="00000000" w14:paraId="000001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-опрос на предмет наличия инфекционных заболеваний у ближайших родственников и совместно проживающих лиц;</w:t>
            </w:r>
          </w:p>
          <w:p w:rsidR="00000000" w:rsidDel="00000000" w:rsidP="00000000" w:rsidRDefault="00000000" w:rsidRPr="00000000" w14:paraId="000001C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-визуальный контроль за качеством обработки рук;</w:t>
            </w:r>
          </w:p>
          <w:p w:rsidR="00000000" w:rsidDel="00000000" w:rsidP="00000000" w:rsidRDefault="00000000" w:rsidRPr="00000000" w14:paraId="000001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-оценка санитарного состояния спецодежды и санитарной одежды </w:t>
            </w:r>
          </w:p>
        </w:tc>
        <w:tc>
          <w:tcPr/>
          <w:p w:rsidR="00000000" w:rsidDel="00000000" w:rsidP="00000000" w:rsidRDefault="00000000" w:rsidRPr="00000000" w14:paraId="000001C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 до начала работы с регистрацией в журнале</w:t>
            </w:r>
          </w:p>
          <w:p w:rsidR="00000000" w:rsidDel="00000000" w:rsidP="00000000" w:rsidRDefault="00000000" w:rsidRPr="00000000" w14:paraId="000001C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 до начала работы и в течение смены</w:t>
            </w:r>
          </w:p>
        </w:tc>
        <w:tc>
          <w:tcPr/>
          <w:p w:rsidR="00000000" w:rsidDel="00000000" w:rsidP="00000000" w:rsidRDefault="00000000" w:rsidRPr="00000000" w14:paraId="000001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Старший повар/ Заведующий производства</w:t>
            </w:r>
          </w:p>
        </w:tc>
        <w:tc>
          <w:tcPr/>
          <w:p w:rsidR="00000000" w:rsidDel="00000000" w:rsidP="00000000" w:rsidRDefault="00000000" w:rsidRPr="00000000" w14:paraId="000001D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ТС 021/2011</w:t>
            </w:r>
          </w:p>
          <w:p w:rsidR="00000000" w:rsidDel="00000000" w:rsidP="00000000" w:rsidRDefault="00000000" w:rsidRPr="00000000" w14:paraId="000001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СанПиН 2.3/2.4.3590-20</w:t>
            </w:r>
          </w:p>
          <w:p w:rsidR="00000000" w:rsidDel="00000000" w:rsidP="00000000" w:rsidRDefault="00000000" w:rsidRPr="00000000" w14:paraId="000001D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5.3</w:t>
            </w:r>
          </w:p>
        </w:tc>
        <w:tc>
          <w:tcPr/>
          <w:p w:rsidR="00000000" w:rsidDel="00000000" w:rsidP="00000000" w:rsidRDefault="00000000" w:rsidRPr="00000000" w14:paraId="000001D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своевременного санитарно-гигиенического обучения работающих сотрудников и аттестации гигиенической подготовки. </w:t>
            </w:r>
          </w:p>
        </w:tc>
        <w:tc>
          <w:tcPr/>
          <w:p w:rsidR="00000000" w:rsidDel="00000000" w:rsidP="00000000" w:rsidRDefault="00000000" w:rsidRPr="00000000" w14:paraId="000001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 поступлении на работы, и далее в соответствии с установленной периодичностью</w:t>
            </w:r>
          </w:p>
        </w:tc>
        <w:tc>
          <w:tcPr/>
          <w:p w:rsidR="00000000" w:rsidDel="00000000" w:rsidP="00000000" w:rsidRDefault="00000000" w:rsidRPr="00000000" w14:paraId="000001D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Старший повар/ Заведующий производства</w:t>
            </w:r>
          </w:p>
        </w:tc>
        <w:tc>
          <w:tcPr/>
          <w:p w:rsidR="00000000" w:rsidDel="00000000" w:rsidP="00000000" w:rsidRDefault="00000000" w:rsidRPr="00000000" w14:paraId="000001DE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Приказ МЗ РФ 229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5.4</w:t>
            </w:r>
          </w:p>
        </w:tc>
        <w:tc>
          <w:tcPr/>
          <w:p w:rsidR="00000000" w:rsidDel="00000000" w:rsidP="00000000" w:rsidRDefault="00000000" w:rsidRPr="00000000" w14:paraId="000001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Обеспечение персонала санитарной одеждой установленного образца, включая расходные материалы</w:t>
            </w:r>
          </w:p>
        </w:tc>
        <w:tc>
          <w:tcPr/>
          <w:p w:rsidR="00000000" w:rsidDel="00000000" w:rsidP="00000000" w:rsidRDefault="00000000" w:rsidRPr="00000000" w14:paraId="000001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Постоянно</w:t>
            </w:r>
          </w:p>
        </w:tc>
        <w:tc>
          <w:tcPr/>
          <w:p w:rsidR="00000000" w:rsidDel="00000000" w:rsidP="00000000" w:rsidRDefault="00000000" w:rsidRPr="00000000" w14:paraId="000001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Управляющий</w:t>
            </w:r>
          </w:p>
        </w:tc>
        <w:tc>
          <w:tcPr/>
          <w:p w:rsidR="00000000" w:rsidDel="00000000" w:rsidP="00000000" w:rsidRDefault="00000000" w:rsidRPr="00000000" w14:paraId="000001E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Типовые нормы бесплатной выдачи специальной одежды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5.5</w:t>
            </w:r>
          </w:p>
        </w:tc>
        <w:tc>
          <w:tcPr/>
          <w:p w:rsidR="00000000" w:rsidDel="00000000" w:rsidP="00000000" w:rsidRDefault="00000000" w:rsidRPr="00000000" w14:paraId="000001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Проведение санитарно-оздоровительных мероприятий</w:t>
            </w:r>
          </w:p>
        </w:tc>
        <w:tc>
          <w:tcPr/>
          <w:p w:rsidR="00000000" w:rsidDel="00000000" w:rsidP="00000000" w:rsidRDefault="00000000" w:rsidRPr="00000000" w14:paraId="000001E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 необходимости</w:t>
            </w:r>
          </w:p>
        </w:tc>
        <w:tc>
          <w:tcPr/>
          <w:p w:rsidR="00000000" w:rsidDel="00000000" w:rsidP="00000000" w:rsidRDefault="00000000" w:rsidRPr="00000000" w14:paraId="000001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Технолог по питанию</w:t>
            </w:r>
          </w:p>
        </w:tc>
        <w:tc>
          <w:tcPr/>
          <w:p w:rsidR="00000000" w:rsidDel="00000000" w:rsidP="00000000" w:rsidRDefault="00000000" w:rsidRPr="00000000" w14:paraId="000001E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Приказ МЗ России № 29н</w:t>
            </w:r>
          </w:p>
          <w:p w:rsidR="00000000" w:rsidDel="00000000" w:rsidP="00000000" w:rsidRDefault="00000000" w:rsidRPr="00000000" w14:paraId="000001E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5.7</w:t>
            </w:r>
          </w:p>
        </w:tc>
        <w:tc>
          <w:tcPr/>
          <w:p w:rsidR="00000000" w:rsidDel="00000000" w:rsidP="00000000" w:rsidRDefault="00000000" w:rsidRPr="00000000" w14:paraId="000001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Специальная оценка условий труда</w:t>
            </w:r>
          </w:p>
        </w:tc>
        <w:tc>
          <w:tcPr/>
          <w:p w:rsidR="00000000" w:rsidDel="00000000" w:rsidP="00000000" w:rsidRDefault="00000000" w:rsidRPr="00000000" w14:paraId="000001E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 реже 1 раза в 5 лет</w:t>
            </w:r>
          </w:p>
        </w:tc>
        <w:tc>
          <w:tcPr/>
          <w:p w:rsidR="00000000" w:rsidDel="00000000" w:rsidP="00000000" w:rsidRDefault="00000000" w:rsidRPr="00000000" w14:paraId="000001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Управляющий</w:t>
            </w:r>
          </w:p>
        </w:tc>
        <w:tc>
          <w:tcPr/>
          <w:p w:rsidR="00000000" w:rsidDel="00000000" w:rsidP="00000000" w:rsidRDefault="00000000" w:rsidRPr="00000000" w14:paraId="000001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ТК РФ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5.8</w:t>
            </w:r>
          </w:p>
        </w:tc>
        <w:tc>
          <w:tcPr/>
          <w:p w:rsidR="00000000" w:rsidDel="00000000" w:rsidP="00000000" w:rsidRDefault="00000000" w:rsidRPr="00000000" w14:paraId="000001F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Выполнение мероприятий по организации безопасных рабочих мест</w:t>
            </w:r>
          </w:p>
        </w:tc>
        <w:tc>
          <w:tcPr/>
          <w:p w:rsidR="00000000" w:rsidDel="00000000" w:rsidP="00000000" w:rsidRDefault="00000000" w:rsidRPr="00000000" w14:paraId="000001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 организации</w:t>
            </w:r>
          </w:p>
          <w:p w:rsidR="00000000" w:rsidDel="00000000" w:rsidP="00000000" w:rsidRDefault="00000000" w:rsidRPr="00000000" w14:paraId="000001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рабочего места</w:t>
            </w:r>
          </w:p>
        </w:tc>
        <w:tc>
          <w:tcPr/>
          <w:p w:rsidR="00000000" w:rsidDel="00000000" w:rsidP="00000000" w:rsidRDefault="00000000" w:rsidRPr="00000000" w14:paraId="000001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Управляющий</w:t>
            </w:r>
          </w:p>
        </w:tc>
        <w:tc>
          <w:tcPr/>
          <w:p w:rsidR="00000000" w:rsidDel="00000000" w:rsidP="00000000" w:rsidRDefault="00000000" w:rsidRPr="00000000" w14:paraId="000001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№426-ФЗ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5.9</w:t>
            </w:r>
          </w:p>
        </w:tc>
        <w:tc>
          <w:tcPr/>
          <w:p w:rsidR="00000000" w:rsidDel="00000000" w:rsidP="00000000" w:rsidRDefault="00000000" w:rsidRPr="00000000" w14:paraId="000001F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Наличие условий и помещений для соблюдения правил личной гигиены (санузлы, душевые, гардеробные, комната приема пищи, мыло, одноразовые полотенца)</w:t>
            </w:r>
          </w:p>
        </w:tc>
        <w:tc>
          <w:tcPr/>
          <w:p w:rsidR="00000000" w:rsidDel="00000000" w:rsidP="00000000" w:rsidRDefault="00000000" w:rsidRPr="00000000" w14:paraId="000001F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Постоянно</w:t>
            </w:r>
          </w:p>
        </w:tc>
        <w:tc>
          <w:tcPr/>
          <w:p w:rsidR="00000000" w:rsidDel="00000000" w:rsidP="00000000" w:rsidRDefault="00000000" w:rsidRPr="00000000" w14:paraId="000001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Управляющий</w:t>
            </w:r>
          </w:p>
        </w:tc>
        <w:tc>
          <w:tcPr/>
          <w:p w:rsidR="00000000" w:rsidDel="00000000" w:rsidP="00000000" w:rsidRDefault="00000000" w:rsidRPr="00000000" w14:paraId="000001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ТС 021/2011</w:t>
            </w:r>
          </w:p>
          <w:p w:rsidR="00000000" w:rsidDel="00000000" w:rsidP="00000000" w:rsidRDefault="00000000" w:rsidRPr="00000000" w14:paraId="000001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 2.2.3670-20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5.10.</w:t>
            </w:r>
          </w:p>
        </w:tc>
        <w:tc>
          <w:tcPr/>
          <w:p w:rsidR="00000000" w:rsidDel="00000000" w:rsidP="00000000" w:rsidRDefault="00000000" w:rsidRPr="00000000" w14:paraId="000001F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контроля за стиркой спецодежды, своевременностью смены спецодежды</w:t>
            </w:r>
          </w:p>
        </w:tc>
        <w:tc>
          <w:tcPr/>
          <w:p w:rsidR="00000000" w:rsidDel="00000000" w:rsidP="00000000" w:rsidRDefault="00000000" w:rsidRPr="00000000" w14:paraId="000001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Постоянно</w:t>
            </w:r>
          </w:p>
        </w:tc>
        <w:tc>
          <w:tcPr/>
          <w:p w:rsidR="00000000" w:rsidDel="00000000" w:rsidP="00000000" w:rsidRDefault="00000000" w:rsidRPr="00000000" w14:paraId="000001F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Управляющий</w:t>
            </w:r>
          </w:p>
        </w:tc>
        <w:tc>
          <w:tcPr/>
          <w:p w:rsidR="00000000" w:rsidDel="00000000" w:rsidP="00000000" w:rsidRDefault="00000000" w:rsidRPr="00000000" w14:paraId="000001F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ТК РФ</w:t>
            </w:r>
          </w:p>
          <w:p w:rsidR="00000000" w:rsidDel="00000000" w:rsidP="00000000" w:rsidRDefault="00000000" w:rsidRPr="00000000" w14:paraId="0000020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ТС 021/2011</w:t>
            </w:r>
          </w:p>
          <w:p w:rsidR="00000000" w:rsidDel="00000000" w:rsidP="00000000" w:rsidRDefault="00000000" w:rsidRPr="00000000" w14:paraId="0000020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5.11.</w:t>
            </w:r>
          </w:p>
        </w:tc>
        <w:tc>
          <w:tcPr/>
          <w:p w:rsidR="00000000" w:rsidDel="00000000" w:rsidP="00000000" w:rsidRDefault="00000000" w:rsidRPr="00000000" w14:paraId="0000020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Обеспечение рационального режима труда и отдыха для поддержания оптимальной работоспособности на протяжении смены</w:t>
            </w:r>
          </w:p>
        </w:tc>
        <w:tc>
          <w:tcPr/>
          <w:p w:rsidR="00000000" w:rsidDel="00000000" w:rsidP="00000000" w:rsidRDefault="00000000" w:rsidRPr="00000000" w14:paraId="000002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Постоянно</w:t>
            </w:r>
          </w:p>
        </w:tc>
        <w:tc>
          <w:tcPr/>
          <w:p w:rsidR="00000000" w:rsidDel="00000000" w:rsidP="00000000" w:rsidRDefault="00000000" w:rsidRPr="00000000" w14:paraId="000002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Управляющий</w:t>
            </w:r>
          </w:p>
        </w:tc>
        <w:tc>
          <w:tcPr/>
          <w:p w:rsidR="00000000" w:rsidDel="00000000" w:rsidP="00000000" w:rsidRDefault="00000000" w:rsidRPr="00000000" w14:paraId="000002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№426-ФЗ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ccc1d9" w:val="clear"/>
          </w:tcPr>
          <w:p w:rsidR="00000000" w:rsidDel="00000000" w:rsidP="00000000" w:rsidRDefault="00000000" w:rsidRPr="00000000" w14:paraId="00000207">
            <w:pPr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Общие организационные мероприятия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6.1.</w:t>
            </w:r>
          </w:p>
        </w:tc>
        <w:tc>
          <w:tcPr/>
          <w:p w:rsidR="00000000" w:rsidDel="00000000" w:rsidP="00000000" w:rsidRDefault="00000000" w:rsidRPr="00000000" w14:paraId="000002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Наличие официально изданной нормативной документации, своевременное ее изучение должностными лицами</w:t>
            </w:r>
          </w:p>
        </w:tc>
        <w:tc>
          <w:tcPr/>
          <w:p w:rsidR="00000000" w:rsidDel="00000000" w:rsidP="00000000" w:rsidRDefault="00000000" w:rsidRPr="00000000" w14:paraId="000002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Постоянно</w:t>
            </w:r>
          </w:p>
        </w:tc>
        <w:tc>
          <w:tcPr/>
          <w:p w:rsidR="00000000" w:rsidDel="00000000" w:rsidP="00000000" w:rsidRDefault="00000000" w:rsidRPr="00000000" w14:paraId="000002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Технолог по питанию</w:t>
            </w:r>
          </w:p>
        </w:tc>
        <w:tc>
          <w:tcPr/>
          <w:p w:rsidR="00000000" w:rsidDel="00000000" w:rsidP="00000000" w:rsidRDefault="00000000" w:rsidRPr="00000000" w14:paraId="000002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ТС 021/2011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6.2.</w:t>
            </w:r>
          </w:p>
        </w:tc>
        <w:tc>
          <w:tcPr/>
          <w:p w:rsidR="00000000" w:rsidDel="00000000" w:rsidP="00000000" w:rsidRDefault="00000000" w:rsidRPr="00000000" w14:paraId="000002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Ведение учета и отчетности, установленной действующим законодательством по вопросам, связанным с осуществлением производственного контроля</w:t>
            </w:r>
          </w:p>
        </w:tc>
        <w:tc>
          <w:tcPr/>
          <w:p w:rsidR="00000000" w:rsidDel="00000000" w:rsidP="00000000" w:rsidRDefault="00000000" w:rsidRPr="00000000" w14:paraId="000002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Постоянно</w:t>
            </w:r>
          </w:p>
        </w:tc>
        <w:tc>
          <w:tcPr/>
          <w:p w:rsidR="00000000" w:rsidDel="00000000" w:rsidP="00000000" w:rsidRDefault="00000000" w:rsidRPr="00000000" w14:paraId="000002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Технолог по питанию</w:t>
            </w:r>
          </w:p>
        </w:tc>
        <w:tc>
          <w:tcPr/>
          <w:p w:rsidR="00000000" w:rsidDel="00000000" w:rsidP="00000000" w:rsidRDefault="00000000" w:rsidRPr="00000000" w14:paraId="000002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 1.1.1058–01</w:t>
            </w:r>
          </w:p>
          <w:p w:rsidR="00000000" w:rsidDel="00000000" w:rsidP="00000000" w:rsidRDefault="00000000" w:rsidRPr="00000000" w14:paraId="000002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СанПиН 2.3/2.4.3590-20</w:t>
            </w:r>
          </w:p>
          <w:p w:rsidR="00000000" w:rsidDel="00000000" w:rsidP="00000000" w:rsidRDefault="00000000" w:rsidRPr="00000000" w14:paraId="000002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6.3.</w:t>
            </w:r>
          </w:p>
        </w:tc>
        <w:tc>
          <w:tcPr/>
          <w:p w:rsidR="00000000" w:rsidDel="00000000" w:rsidP="00000000" w:rsidRDefault="00000000" w:rsidRPr="00000000" w14:paraId="000002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Предоставление информации о результатах производственного контроля в территориальные органы Роспотребнадзора </w:t>
            </w:r>
          </w:p>
        </w:tc>
        <w:tc>
          <w:tcPr/>
          <w:p w:rsidR="00000000" w:rsidDel="00000000" w:rsidP="00000000" w:rsidRDefault="00000000" w:rsidRPr="00000000" w14:paraId="000002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запросу Управления Роспотребнадзора</w:t>
            </w:r>
          </w:p>
        </w:tc>
        <w:tc>
          <w:tcPr/>
          <w:p w:rsidR="00000000" w:rsidDel="00000000" w:rsidP="00000000" w:rsidRDefault="00000000" w:rsidRPr="00000000" w14:paraId="000002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Технолог по питанию</w:t>
            </w:r>
          </w:p>
        </w:tc>
        <w:tc>
          <w:tcPr/>
          <w:p w:rsidR="00000000" w:rsidDel="00000000" w:rsidP="00000000" w:rsidRDefault="00000000" w:rsidRPr="00000000" w14:paraId="000002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52-ФЗ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6.4.</w:t>
            </w:r>
          </w:p>
        </w:tc>
        <w:tc>
          <w:tcPr/>
          <w:p w:rsidR="00000000" w:rsidDel="00000000" w:rsidP="00000000" w:rsidRDefault="00000000" w:rsidRPr="00000000" w14:paraId="000002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Своевременность информирования населения, органов местного самоуправления, органов Роспотребнадзора об аварийных ситуациях (отключение водоснабжения, электроэнергии, аварий канализационной системы и т.п.), о нарушениях технологических процессов, создающих угрозу санитарно-эпидемиологическому благополучию населения.</w:t>
            </w:r>
          </w:p>
        </w:tc>
        <w:tc>
          <w:tcPr/>
          <w:p w:rsidR="00000000" w:rsidDel="00000000" w:rsidP="00000000" w:rsidRDefault="00000000" w:rsidRPr="00000000" w14:paraId="000002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 возникновении аварийных ситуаций</w:t>
            </w:r>
          </w:p>
        </w:tc>
        <w:tc>
          <w:tcPr/>
          <w:p w:rsidR="00000000" w:rsidDel="00000000" w:rsidP="00000000" w:rsidRDefault="00000000" w:rsidRPr="00000000" w14:paraId="000002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Технолог по питанию</w:t>
            </w:r>
          </w:p>
        </w:tc>
        <w:tc>
          <w:tcPr/>
          <w:p w:rsidR="00000000" w:rsidDel="00000000" w:rsidP="00000000" w:rsidRDefault="00000000" w:rsidRPr="00000000" w14:paraId="000002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52-ФЗ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ccc1d9" w:val="clear"/>
          </w:tcPr>
          <w:p w:rsidR="00000000" w:rsidDel="00000000" w:rsidP="00000000" w:rsidRDefault="00000000" w:rsidRPr="00000000" w14:paraId="00000222">
            <w:pPr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Контроль за функционированием инженерных систем, состоянием помещений, производственного оборудования и инвентаря.</w:t>
            </w:r>
          </w:p>
        </w:tc>
      </w:tr>
      <w:tr>
        <w:trPr>
          <w:cantSplit w:val="0"/>
          <w:trHeight w:val="372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Вентиляция (кондиционирование), водоснабжение, водоотведение, освещение:</w:t>
            </w:r>
          </w:p>
          <w:p w:rsidR="00000000" w:rsidDel="00000000" w:rsidP="00000000" w:rsidRDefault="00000000" w:rsidRPr="00000000" w14:paraId="000002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-визуальный контроль исправностей инженерных систем</w:t>
            </w:r>
          </w:p>
          <w:p w:rsidR="00000000" w:rsidDel="00000000" w:rsidP="00000000" w:rsidRDefault="00000000" w:rsidRPr="00000000" w14:paraId="000002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-оценка эффективности работы инженерных сетей и их обслуживание, дезинфекция и т.д.</w:t>
            </w:r>
          </w:p>
          <w:p w:rsidR="00000000" w:rsidDel="00000000" w:rsidP="00000000" w:rsidRDefault="00000000" w:rsidRPr="00000000" w14:paraId="000002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 перед началом работы</w:t>
            </w:r>
          </w:p>
          <w:p w:rsidR="00000000" w:rsidDel="00000000" w:rsidP="00000000" w:rsidRDefault="00000000" w:rsidRPr="00000000" w14:paraId="000002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соответсвии с графиком планово-предупредительных ремонтов, обслуживания и осмотров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Старший повар/ Заведующий производства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ТС 021/2011</w:t>
            </w:r>
          </w:p>
          <w:p w:rsidR="00000000" w:rsidDel="00000000" w:rsidP="00000000" w:rsidRDefault="00000000" w:rsidRPr="00000000" w14:paraId="000002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СанПиН 2.3/2.4.3590-20</w:t>
            </w:r>
          </w:p>
          <w:p w:rsidR="00000000" w:rsidDel="00000000" w:rsidP="00000000" w:rsidRDefault="00000000" w:rsidRPr="00000000" w14:paraId="000002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Проведение обследования технического состояния системы вентиляции с проведением инструментальных измерений объемов вытяжки воздуха.</w:t>
            </w:r>
          </w:p>
          <w:p w:rsidR="00000000" w:rsidDel="00000000" w:rsidP="00000000" w:rsidRDefault="00000000" w:rsidRPr="00000000" w14:paraId="0000024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4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Перед вводом здания (помещения) в эксплуатацию или его реконструкцией, затем через 2 года после ввода в эксплуатацию, в дальнейшем не реже 1 раза в 10 лет.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 привлечением  специализированной организации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 2.1.3678-20 (п. 2.6)</w:t>
            </w:r>
          </w:p>
          <w:p w:rsidR="00000000" w:rsidDel="00000000" w:rsidP="00000000" w:rsidRDefault="00000000" w:rsidRPr="00000000" w14:paraId="000002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СанПиН 2.3/2.4.3590-20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7.2.</w:t>
            </w:r>
          </w:p>
        </w:tc>
        <w:tc>
          <w:tcPr/>
          <w:p w:rsidR="00000000" w:rsidDel="00000000" w:rsidP="00000000" w:rsidRDefault="00000000" w:rsidRPr="00000000" w14:paraId="000002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Контроль за техническим состоянием электрооборудования</w:t>
            </w:r>
          </w:p>
        </w:tc>
        <w:tc>
          <w:tcPr/>
          <w:p w:rsidR="00000000" w:rsidDel="00000000" w:rsidP="00000000" w:rsidRDefault="00000000" w:rsidRPr="00000000" w14:paraId="000002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 перед началом работы</w:t>
            </w:r>
          </w:p>
          <w:p w:rsidR="00000000" w:rsidDel="00000000" w:rsidP="00000000" w:rsidRDefault="00000000" w:rsidRPr="00000000" w14:paraId="000002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Старший повар/ Заведующий производства</w:t>
            </w:r>
          </w:p>
        </w:tc>
        <w:tc>
          <w:tcPr/>
          <w:p w:rsidR="00000000" w:rsidDel="00000000" w:rsidP="00000000" w:rsidRDefault="00000000" w:rsidRPr="00000000" w14:paraId="000002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ТС 021/2011</w:t>
            </w:r>
          </w:p>
          <w:p w:rsidR="00000000" w:rsidDel="00000000" w:rsidP="00000000" w:rsidRDefault="00000000" w:rsidRPr="00000000" w14:paraId="000002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СанПиН 2.3/2.4.3590-20</w:t>
            </w:r>
          </w:p>
          <w:p w:rsidR="00000000" w:rsidDel="00000000" w:rsidP="00000000" w:rsidRDefault="00000000" w:rsidRPr="00000000" w14:paraId="000002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7.3.</w:t>
            </w:r>
          </w:p>
        </w:tc>
        <w:tc>
          <w:tcPr/>
          <w:p w:rsidR="00000000" w:rsidDel="00000000" w:rsidP="00000000" w:rsidRDefault="00000000" w:rsidRPr="00000000" w14:paraId="000002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Контроль за техническим состоянием помещений:</w:t>
            </w:r>
          </w:p>
          <w:p w:rsidR="00000000" w:rsidDel="00000000" w:rsidP="00000000" w:rsidRDefault="00000000" w:rsidRPr="00000000" w14:paraId="000002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контроль состояния внутренней отделки помещений (поверхностей стен, потолков, полов); </w:t>
            </w:r>
          </w:p>
          <w:p w:rsidR="00000000" w:rsidDel="00000000" w:rsidP="00000000" w:rsidRDefault="00000000" w:rsidRPr="00000000" w14:paraId="000002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мойка и очистка остекления</w:t>
            </w:r>
          </w:p>
        </w:tc>
        <w:tc>
          <w:tcPr/>
          <w:p w:rsidR="00000000" w:rsidDel="00000000" w:rsidP="00000000" w:rsidRDefault="00000000" w:rsidRPr="00000000" w14:paraId="000002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 перед началом работы</w:t>
            </w:r>
          </w:p>
          <w:p w:rsidR="00000000" w:rsidDel="00000000" w:rsidP="00000000" w:rsidRDefault="00000000" w:rsidRPr="00000000" w14:paraId="000002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 реже 1 раза в 6 месяцев</w:t>
            </w:r>
          </w:p>
        </w:tc>
        <w:tc>
          <w:tcPr/>
          <w:p w:rsidR="00000000" w:rsidDel="00000000" w:rsidP="00000000" w:rsidRDefault="00000000" w:rsidRPr="00000000" w14:paraId="00000261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Старший повар/ Заведующий производства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ТС 021/2011</w:t>
            </w:r>
          </w:p>
          <w:p w:rsidR="00000000" w:rsidDel="00000000" w:rsidP="00000000" w:rsidRDefault="00000000" w:rsidRPr="00000000" w14:paraId="000002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СанПиН 2.3/2.4.3590-20</w:t>
            </w:r>
          </w:p>
          <w:p w:rsidR="00000000" w:rsidDel="00000000" w:rsidP="00000000" w:rsidRDefault="00000000" w:rsidRPr="00000000" w14:paraId="000002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7.4</w:t>
            </w:r>
          </w:p>
        </w:tc>
        <w:tc>
          <w:tcPr/>
          <w:p w:rsidR="00000000" w:rsidDel="00000000" w:rsidP="00000000" w:rsidRDefault="00000000" w:rsidRPr="00000000" w14:paraId="000002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Контроль за состоянием производственного оборудования и инвентаря:</w:t>
            </w:r>
          </w:p>
          <w:p w:rsidR="00000000" w:rsidDel="00000000" w:rsidP="00000000" w:rsidRDefault="00000000" w:rsidRPr="00000000" w14:paraId="000002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-визуальная оценка исправности работы производственного оборудования, средств автоматического контроля;</w:t>
            </w:r>
          </w:p>
          <w:p w:rsidR="00000000" w:rsidDel="00000000" w:rsidP="00000000" w:rsidRDefault="00000000" w:rsidRPr="00000000" w14:paraId="000002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визуальная оценка состояния производственного инвентаря;</w:t>
            </w:r>
          </w:p>
          <w:p w:rsidR="00000000" w:rsidDel="00000000" w:rsidP="00000000" w:rsidRDefault="00000000" w:rsidRPr="00000000" w14:paraId="000002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-оценка исправности и пригодности производственного оборудования, поверка средств измерения автоматического контроля.</w:t>
            </w:r>
          </w:p>
        </w:tc>
        <w:tc>
          <w:tcPr/>
          <w:p w:rsidR="00000000" w:rsidDel="00000000" w:rsidP="00000000" w:rsidRDefault="00000000" w:rsidRPr="00000000" w14:paraId="000002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Перед началом работы</w:t>
            </w:r>
          </w:p>
          <w:p w:rsidR="00000000" w:rsidDel="00000000" w:rsidP="00000000" w:rsidRDefault="00000000" w:rsidRPr="00000000" w14:paraId="000002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Перед началом работы</w:t>
            </w:r>
          </w:p>
          <w:p w:rsidR="00000000" w:rsidDel="00000000" w:rsidP="00000000" w:rsidRDefault="00000000" w:rsidRPr="00000000" w14:paraId="000002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Согласно графику планово-предупредительных осмотров и ремонтов, графику поверки СИ</w:t>
            </w:r>
          </w:p>
        </w:tc>
        <w:tc>
          <w:tcPr/>
          <w:p w:rsidR="00000000" w:rsidDel="00000000" w:rsidP="00000000" w:rsidRDefault="00000000" w:rsidRPr="00000000" w14:paraId="000002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Старший повар/ Заведующий производства</w:t>
            </w:r>
          </w:p>
        </w:tc>
        <w:tc>
          <w:tcPr/>
          <w:p w:rsidR="00000000" w:rsidDel="00000000" w:rsidP="00000000" w:rsidRDefault="00000000" w:rsidRPr="00000000" w14:paraId="000002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ТС 021/2011</w:t>
            </w:r>
          </w:p>
          <w:p w:rsidR="00000000" w:rsidDel="00000000" w:rsidP="00000000" w:rsidRDefault="00000000" w:rsidRPr="00000000" w14:paraId="000002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СанПиН 2.3/2.4.3590-20</w:t>
            </w:r>
          </w:p>
          <w:p w:rsidR="00000000" w:rsidDel="00000000" w:rsidP="00000000" w:rsidRDefault="00000000" w:rsidRPr="00000000" w14:paraId="000002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22"/>
          <w:tab w:val="left" w:leader="none" w:pos="7797"/>
        </w:tabs>
        <w:spacing w:after="0" w:before="73" w:line="240" w:lineRule="auto"/>
        <w:ind w:left="0" w:right="2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Перечень должностей работников, подлежащих медицинским осмотрам и обследованиям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27B">
      <w:pPr>
        <w:spacing w:before="4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6"/>
        <w:gridCol w:w="68"/>
        <w:gridCol w:w="2068"/>
        <w:gridCol w:w="2605"/>
        <w:gridCol w:w="2144"/>
        <w:gridCol w:w="2404"/>
        <w:tblGridChange w:id="0">
          <w:tblGrid>
            <w:gridCol w:w="646"/>
            <w:gridCol w:w="68"/>
            <w:gridCol w:w="2068"/>
            <w:gridCol w:w="2605"/>
            <w:gridCol w:w="2144"/>
            <w:gridCol w:w="2404"/>
          </w:tblGrid>
        </w:tblGridChange>
      </w:tblGrid>
      <w:tr>
        <w:trPr>
          <w:cantSplit w:val="0"/>
          <w:trHeight w:val="792" w:hRule="atLeast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027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 п/п</w:t>
            </w:r>
          </w:p>
        </w:tc>
        <w:tc>
          <w:tcPr>
            <w:gridSpan w:val="2"/>
            <w:shd w:fill="ccc1d9" w:val="clear"/>
          </w:tcPr>
          <w:p w:rsidR="00000000" w:rsidDel="00000000" w:rsidP="00000000" w:rsidRDefault="00000000" w:rsidRPr="00000000" w14:paraId="0000027D">
            <w:pPr>
              <w:ind w:left="138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Должность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27F">
            <w:pPr>
              <w:ind w:left="126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Наименование производственного фактора, вида работы согласно Приказу 29н</w:t>
            </w:r>
          </w:p>
          <w:p w:rsidR="00000000" w:rsidDel="00000000" w:rsidP="00000000" w:rsidRDefault="00000000" w:rsidRPr="00000000" w14:paraId="00000280">
            <w:pPr>
              <w:ind w:left="126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281">
            <w:pPr>
              <w:ind w:left="126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Периодичность ФЛГ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superscript"/>
                <w:rtl w:val="0"/>
              </w:rPr>
              <w:t xml:space="preserve">2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282">
            <w:pPr>
              <w:ind w:left="176" w:right="17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Периодичность</w:t>
            </w:r>
          </w:p>
          <w:p w:rsidR="00000000" w:rsidDel="00000000" w:rsidP="00000000" w:rsidRDefault="00000000" w:rsidRPr="00000000" w14:paraId="00000283">
            <w:pPr>
              <w:ind w:left="176" w:right="17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медицинского осмотра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8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ind w:left="572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spacing w:before="5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Старший повар/ Заведующий производства</w:t>
            </w:r>
          </w:p>
        </w:tc>
        <w:tc>
          <w:tcPr/>
          <w:p w:rsidR="00000000" w:rsidDel="00000000" w:rsidP="00000000" w:rsidRDefault="00000000" w:rsidRPr="00000000" w14:paraId="00000287">
            <w:pPr>
              <w:spacing w:line="258" w:lineRule="auto"/>
              <w:ind w:left="2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Прил.1: п. 23, п.25</w:t>
            </w:r>
          </w:p>
        </w:tc>
        <w:tc>
          <w:tcPr/>
          <w:p w:rsidR="00000000" w:rsidDel="00000000" w:rsidP="00000000" w:rsidRDefault="00000000" w:rsidRPr="00000000" w14:paraId="000002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ind w:left="277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1раз в год</w:t>
            </w:r>
          </w:p>
        </w:tc>
        <w:tc>
          <w:tcPr/>
          <w:p w:rsidR="00000000" w:rsidDel="00000000" w:rsidP="00000000" w:rsidRDefault="00000000" w:rsidRPr="00000000" w14:paraId="000002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ind w:left="139" w:right="173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раз в год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8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ind w:left="572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spacing w:before="5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Повар</w:t>
            </w:r>
          </w:p>
        </w:tc>
        <w:tc>
          <w:tcPr/>
          <w:p w:rsidR="00000000" w:rsidDel="00000000" w:rsidP="00000000" w:rsidRDefault="00000000" w:rsidRPr="00000000" w14:paraId="0000028D">
            <w:pPr>
              <w:spacing w:line="258" w:lineRule="auto"/>
              <w:ind w:left="2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Прил.1: п. 23, п.25</w:t>
            </w:r>
          </w:p>
        </w:tc>
        <w:tc>
          <w:tcPr/>
          <w:p w:rsidR="00000000" w:rsidDel="00000000" w:rsidP="00000000" w:rsidRDefault="00000000" w:rsidRPr="00000000" w14:paraId="000002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ind w:left="277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1раз в год</w:t>
            </w:r>
          </w:p>
        </w:tc>
        <w:tc>
          <w:tcPr/>
          <w:p w:rsidR="00000000" w:rsidDel="00000000" w:rsidP="00000000" w:rsidRDefault="00000000" w:rsidRPr="00000000" w14:paraId="000002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ind w:left="139" w:right="173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раз в год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9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ind w:left="572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spacing w:before="5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Кухонный работник</w:t>
            </w:r>
          </w:p>
        </w:tc>
        <w:tc>
          <w:tcPr/>
          <w:p w:rsidR="00000000" w:rsidDel="00000000" w:rsidP="00000000" w:rsidRDefault="00000000" w:rsidRPr="00000000" w14:paraId="00000293">
            <w:pPr>
              <w:spacing w:line="258" w:lineRule="auto"/>
              <w:ind w:left="2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Прил.1: п. 23, п.25</w:t>
            </w:r>
          </w:p>
        </w:tc>
        <w:tc>
          <w:tcPr/>
          <w:p w:rsidR="00000000" w:rsidDel="00000000" w:rsidP="00000000" w:rsidRDefault="00000000" w:rsidRPr="00000000" w14:paraId="000002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ind w:left="277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1раз в год</w:t>
            </w:r>
          </w:p>
        </w:tc>
        <w:tc>
          <w:tcPr/>
          <w:p w:rsidR="00000000" w:rsidDel="00000000" w:rsidP="00000000" w:rsidRDefault="00000000" w:rsidRPr="00000000" w14:paraId="000002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ind w:left="139" w:right="173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раз в год</w:t>
            </w:r>
          </w:p>
        </w:tc>
      </w:tr>
    </w:tbl>
    <w:p w:rsidR="00000000" w:rsidDel="00000000" w:rsidP="00000000" w:rsidRDefault="00000000" w:rsidRPr="00000000" w14:paraId="00000296">
      <w:pPr>
        <w:spacing w:before="50" w:lineRule="auto"/>
        <w:ind w:right="-6" w:firstLine="70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Результаты медицинского осмотра и профилактические прививки должны быть занесены в учѐтную медицинскую документацию (прививочные сертификаты, медицинские книжки и др.).</w:t>
      </w:r>
    </w:p>
    <w:p w:rsidR="00000000" w:rsidDel="00000000" w:rsidP="00000000" w:rsidRDefault="00000000" w:rsidRPr="00000000" w14:paraId="00000297">
      <w:pPr>
        <w:spacing w:line="231" w:lineRule="auto"/>
        <w:ind w:right="-6" w:firstLine="70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vertAlign w:val="super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Приказ Министерства здравоохранения РФ от 21.03.2017 № 124н «Об утверждении порядка и сроков проведения профилактических медицинских осмотров граждан в целях выявления туберкулеза»; в соответствии с п. 4 ст. 8 ФЗ от 18.06.2001 № 77-ФЗ «О предупреждении распространения туберкулеза в РФ». </w:t>
      </w:r>
    </w:p>
    <w:p w:rsidR="00000000" w:rsidDel="00000000" w:rsidP="00000000" w:rsidRDefault="00000000" w:rsidRPr="00000000" w14:paraId="00000298">
      <w:pPr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1fob9te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Вакцинация всех сотрудников проводится в соответствии Приказом Минздрава России от 06.12.2021 N 1122н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прививок»:</w:t>
      </w:r>
    </w:p>
    <w:p w:rsidR="00000000" w:rsidDel="00000000" w:rsidP="00000000" w:rsidRDefault="00000000" w:rsidRPr="00000000" w14:paraId="0000029A">
      <w:pPr>
        <w:jc w:val="both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</w:t>
      </w:r>
    </w:p>
    <w:tbl>
      <w:tblPr>
        <w:tblStyle w:val="Table6"/>
        <w:tblW w:w="10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6"/>
        <w:gridCol w:w="6379"/>
        <w:tblGridChange w:id="0">
          <w:tblGrid>
            <w:gridCol w:w="3686"/>
            <w:gridCol w:w="6379"/>
          </w:tblGrid>
        </w:tblGridChange>
      </w:tblGrid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029C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Наименование профилактической прививки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29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Категории и возраст граждан, подлежащих обязательной вакцинации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E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9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Ревакцинация против дифтерии, столбняка</w:t>
            </w:r>
          </w:p>
        </w:tc>
        <w:tc>
          <w:tcPr/>
          <w:p w:rsidR="00000000" w:rsidDel="00000000" w:rsidP="00000000" w:rsidRDefault="00000000" w:rsidRPr="00000000" w14:paraId="000002A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Взрослые от 18 лет каждые 10 лет от момента последней ревакцинации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Вакцинация против вирусного гепатита В</w:t>
            </w:r>
          </w:p>
        </w:tc>
        <w:tc>
          <w:tcPr/>
          <w:p w:rsidR="00000000" w:rsidDel="00000000" w:rsidP="00000000" w:rsidRDefault="00000000" w:rsidRPr="00000000" w14:paraId="000002A3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Взрослые от 18 до 55 лет, не привитые ранее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Вакцинация против краснухи</w:t>
            </w:r>
          </w:p>
        </w:tc>
        <w:tc>
          <w:tcPr/>
          <w:p w:rsidR="00000000" w:rsidDel="00000000" w:rsidP="00000000" w:rsidRDefault="00000000" w:rsidRPr="00000000" w14:paraId="000002A5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Женщины от 18 до 25 лет (включительно), не болевшие, не привитые, привитые однократно против краснухи, не имеющие сведений о прививках против краснухи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Вакцинация против кори</w:t>
            </w:r>
          </w:p>
        </w:tc>
        <w:tc>
          <w:tcPr/>
          <w:p w:rsidR="00000000" w:rsidDel="00000000" w:rsidP="00000000" w:rsidRDefault="00000000" w:rsidRPr="00000000" w14:paraId="000002A7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Взрослые до 35 лет (включительно), не болевшие, не привитые, привитые однократно, не имеющие сведений о прививках против кори; взрослые от 36 до 55 лет (включительно)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Вакцинация от гриппа</w:t>
            </w:r>
          </w:p>
        </w:tc>
        <w:tc>
          <w:tcPr/>
          <w:p w:rsidR="00000000" w:rsidDel="00000000" w:rsidP="00000000" w:rsidRDefault="00000000" w:rsidRPr="00000000" w14:paraId="000002A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Взрослые ежегодно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Вакцинация от вирусного гепатита А, шигеллезов (дизентерия Зонне)</w:t>
            </w:r>
          </w:p>
        </w:tc>
        <w:tc>
          <w:tcPr/>
          <w:p w:rsidR="00000000" w:rsidDel="00000000" w:rsidP="00000000" w:rsidRDefault="00000000" w:rsidRPr="00000000" w14:paraId="000002A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Лица, подверженные профессиональному риску заражения, в т.ч. работники предприятий общественного питания. Иммунизация проводится вакцинами в соответствии с инструкциями по их применению.</w:t>
            </w:r>
          </w:p>
        </w:tc>
      </w:tr>
    </w:tbl>
    <w:p w:rsidR="00000000" w:rsidDel="00000000" w:rsidP="00000000" w:rsidRDefault="00000000" w:rsidRPr="00000000" w14:paraId="000002A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ind w:firstLine="426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2AE">
      <w:pPr>
        <w:ind w:firstLine="426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8. Требования к персоналу:</w:t>
      </w:r>
    </w:p>
    <w:p w:rsidR="00000000" w:rsidDel="00000000" w:rsidP="00000000" w:rsidRDefault="00000000" w:rsidRPr="00000000" w14:paraId="000002AF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Работники обеспечиваются двумя комплектами специальной одежды, средствами индивидуальной защиты.</w:t>
      </w:r>
    </w:p>
    <w:p w:rsidR="00000000" w:rsidDel="00000000" w:rsidP="00000000" w:rsidRDefault="00000000" w:rsidRPr="00000000" w14:paraId="000002B0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соблюдения правил личной гигиены персонал обеспечивается мылом, разовыми полотенцами.</w:t>
      </w:r>
    </w:p>
    <w:p w:rsidR="00000000" w:rsidDel="00000000" w:rsidP="00000000" w:rsidRDefault="00000000" w:rsidRPr="00000000" w14:paraId="000002B1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посещении туалета сотрудники обязаны снять спецодежду или надеть одноразовый халат. Об этом должна информировать инструкция на двери тамбура туалета или при выходе из производственных цехов (производственной зоны).</w:t>
      </w:r>
    </w:p>
    <w:p w:rsidR="00000000" w:rsidDel="00000000" w:rsidP="00000000" w:rsidRDefault="00000000" w:rsidRPr="00000000" w14:paraId="000002B2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Ответственные за содержание рабочего места – работник этого места.</w:t>
      </w:r>
    </w:p>
    <w:p w:rsidR="00000000" w:rsidDel="00000000" w:rsidP="00000000" w:rsidRDefault="00000000" w:rsidRPr="00000000" w14:paraId="000002B3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Ответственный за содержание помещений – руководитель.</w:t>
      </w:r>
    </w:p>
    <w:p w:rsidR="00000000" w:rsidDel="00000000" w:rsidP="00000000" w:rsidRDefault="00000000" w:rsidRPr="00000000" w14:paraId="000002B4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окончании работы работник обязан:</w:t>
      </w:r>
    </w:p>
    <w:p w:rsidR="00000000" w:rsidDel="00000000" w:rsidP="00000000" w:rsidRDefault="00000000" w:rsidRPr="00000000" w14:paraId="000002B5">
      <w:pPr>
        <w:numPr>
          <w:ilvl w:val="0"/>
          <w:numId w:val="4"/>
        </w:numPr>
        <w:ind w:lef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отключить машины, оборудование от всех источников питания (электроэнергии, воды и сжатого воздуха);</w:t>
      </w:r>
    </w:p>
    <w:p w:rsidR="00000000" w:rsidDel="00000000" w:rsidP="00000000" w:rsidRDefault="00000000" w:rsidRPr="00000000" w14:paraId="000002B6">
      <w:pPr>
        <w:numPr>
          <w:ilvl w:val="0"/>
          <w:numId w:val="4"/>
        </w:numPr>
        <w:ind w:lef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убрать инструмент и другие приспособления, неиспользованные материалы, в специально отведенное для хранения место;</w:t>
      </w:r>
    </w:p>
    <w:p w:rsidR="00000000" w:rsidDel="00000000" w:rsidP="00000000" w:rsidRDefault="00000000" w:rsidRPr="00000000" w14:paraId="000002B7">
      <w:pPr>
        <w:numPr>
          <w:ilvl w:val="0"/>
          <w:numId w:val="4"/>
        </w:numPr>
        <w:ind w:lef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привести в порядок рабочее место;</w:t>
      </w:r>
    </w:p>
    <w:p w:rsidR="00000000" w:rsidDel="00000000" w:rsidP="00000000" w:rsidRDefault="00000000" w:rsidRPr="00000000" w14:paraId="000002B8">
      <w:pPr>
        <w:numPr>
          <w:ilvl w:val="0"/>
          <w:numId w:val="4"/>
        </w:numPr>
        <w:ind w:lef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очистить специальную одежду и другие СИЗ и убрать их в отведенные для хранения места;</w:t>
      </w:r>
    </w:p>
    <w:p w:rsidR="00000000" w:rsidDel="00000000" w:rsidP="00000000" w:rsidRDefault="00000000" w:rsidRPr="00000000" w14:paraId="000002B9">
      <w:pPr>
        <w:numPr>
          <w:ilvl w:val="0"/>
          <w:numId w:val="4"/>
        </w:numPr>
        <w:ind w:lef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покидая помещение отключить освещение.</w:t>
      </w:r>
    </w:p>
    <w:p w:rsidR="00000000" w:rsidDel="00000000" w:rsidP="00000000" w:rsidRDefault="00000000" w:rsidRPr="00000000" w14:paraId="000002BA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работе с моющими и дезинфицирующими веществами, предназначенными для уборки и дезинфекции, должна быть обеспечена безопасность жизни, здоровья и сохранность имущества.</w:t>
      </w:r>
    </w:p>
    <w:p w:rsidR="00000000" w:rsidDel="00000000" w:rsidP="00000000" w:rsidRDefault="00000000" w:rsidRPr="00000000" w14:paraId="000002BB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Хранение уборочного инвентаря и моющих средств осуществляется в специально выделенных и оборудованных местах. </w:t>
      </w:r>
    </w:p>
    <w:p w:rsidR="00000000" w:rsidDel="00000000" w:rsidP="00000000" w:rsidRDefault="00000000" w:rsidRPr="00000000" w14:paraId="000002B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09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точек), в отношении которых необходима организация лабораторных исследований и испытаний, с указанием точек, в которых осуществляется отбор проб (проводятся лабораторные исследования и испытания), и периодичности отбора проб (проведения лабораторных исследований и испытаний):</w:t>
      </w:r>
    </w:p>
    <w:p w:rsidR="00000000" w:rsidDel="00000000" w:rsidP="00000000" w:rsidRDefault="00000000" w:rsidRPr="00000000" w14:paraId="000002C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1418"/>
        <w:gridCol w:w="1559"/>
        <w:gridCol w:w="1985"/>
        <w:gridCol w:w="1559"/>
        <w:gridCol w:w="1843"/>
        <w:gridCol w:w="1559"/>
        <w:tblGridChange w:id="0">
          <w:tblGrid>
            <w:gridCol w:w="562"/>
            <w:gridCol w:w="1418"/>
            <w:gridCol w:w="1559"/>
            <w:gridCol w:w="1985"/>
            <w:gridCol w:w="1559"/>
            <w:gridCol w:w="1843"/>
            <w:gridCol w:w="155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ccc1d9" w:val="clear"/>
          </w:tcPr>
          <w:p w:rsidR="00000000" w:rsidDel="00000000" w:rsidP="00000000" w:rsidRDefault="00000000" w:rsidRPr="00000000" w14:paraId="000002C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ccc1d9" w:val="clear"/>
          </w:tcPr>
          <w:p w:rsidR="00000000" w:rsidDel="00000000" w:rsidP="00000000" w:rsidRDefault="00000000" w:rsidRPr="00000000" w14:paraId="000002C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План производственного контроля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п/п</w:t>
            </w:r>
          </w:p>
        </w:tc>
        <w:tc>
          <w:tcPr/>
          <w:p w:rsidR="00000000" w:rsidDel="00000000" w:rsidP="00000000" w:rsidRDefault="00000000" w:rsidRPr="00000000" w14:paraId="000002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объекта контроля</w:t>
            </w:r>
          </w:p>
        </w:tc>
        <w:tc>
          <w:tcPr/>
          <w:p w:rsidR="00000000" w:rsidDel="00000000" w:rsidP="00000000" w:rsidRDefault="00000000" w:rsidRPr="00000000" w14:paraId="000002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Место отбора</w:t>
            </w:r>
          </w:p>
        </w:tc>
        <w:tc>
          <w:tcPr/>
          <w:p w:rsidR="00000000" w:rsidDel="00000000" w:rsidP="00000000" w:rsidRDefault="00000000" w:rsidRPr="00000000" w14:paraId="000002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показателей</w:t>
            </w:r>
          </w:p>
        </w:tc>
        <w:tc>
          <w:tcPr/>
          <w:p w:rsidR="00000000" w:rsidDel="00000000" w:rsidP="00000000" w:rsidRDefault="00000000" w:rsidRPr="00000000" w14:paraId="000002D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Периодичность отбора, количество проб</w:t>
            </w:r>
          </w:p>
        </w:tc>
        <w:tc>
          <w:tcPr/>
          <w:p w:rsidR="00000000" w:rsidDel="00000000" w:rsidP="00000000" w:rsidRDefault="00000000" w:rsidRPr="00000000" w14:paraId="000002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Ответственное лицо и/или привлекаемая сторонняя организация</w:t>
            </w:r>
          </w:p>
        </w:tc>
        <w:tc>
          <w:tcPr/>
          <w:p w:rsidR="00000000" w:rsidDel="00000000" w:rsidP="00000000" w:rsidRDefault="00000000" w:rsidRPr="00000000" w14:paraId="000002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нормативной документации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1d9" w:val="clear"/>
          </w:tcPr>
          <w:p w:rsidR="00000000" w:rsidDel="00000000" w:rsidP="00000000" w:rsidRDefault="00000000" w:rsidRPr="00000000" w14:paraId="000002D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ccc1d9" w:val="clear"/>
          </w:tcPr>
          <w:p w:rsidR="00000000" w:rsidDel="00000000" w:rsidP="00000000" w:rsidRDefault="00000000" w:rsidRPr="00000000" w14:paraId="000002D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Производственный лабораторный контроль за условиями труда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D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Параметры микроклимата на рабочих местах</w:t>
            </w:r>
          </w:p>
        </w:tc>
        <w:tc>
          <w:tcPr/>
          <w:p w:rsidR="00000000" w:rsidDel="00000000" w:rsidP="00000000" w:rsidRDefault="00000000" w:rsidRPr="00000000" w14:paraId="000002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Рабочие места</w:t>
            </w:r>
          </w:p>
          <w:p w:rsidR="00000000" w:rsidDel="00000000" w:rsidP="00000000" w:rsidRDefault="00000000" w:rsidRPr="00000000" w14:paraId="000002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Температура воздуха, относительная влажность воздуха, скорость движения воздуха</w:t>
            </w:r>
          </w:p>
        </w:tc>
        <w:tc>
          <w:tcPr/>
          <w:p w:rsidR="00000000" w:rsidDel="00000000" w:rsidP="00000000" w:rsidRDefault="00000000" w:rsidRPr="00000000" w14:paraId="000002E3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раза в год (холодный и теплый период года) 2 точки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Привлекаемая аккредитованная лаборатория</w:t>
            </w:r>
          </w:p>
        </w:tc>
        <w:tc>
          <w:tcPr/>
          <w:p w:rsidR="00000000" w:rsidDel="00000000" w:rsidP="00000000" w:rsidRDefault="00000000" w:rsidRPr="00000000" w14:paraId="000002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 2.1.3678-20 (п. 2.4) СанПиН 1.2.3685-21 (табл. 5.2, 5.28)</w:t>
            </w:r>
          </w:p>
          <w:p w:rsidR="00000000" w:rsidDel="00000000" w:rsidP="00000000" w:rsidRDefault="00000000" w:rsidRPr="00000000" w14:paraId="000002E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МР 2.3.6.0233-21</w:t>
            </w:r>
          </w:p>
          <w:p w:rsidR="00000000" w:rsidDel="00000000" w:rsidP="00000000" w:rsidRDefault="00000000" w:rsidRPr="00000000" w14:paraId="000002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E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Параметры освещенности на рабочих местах  </w:t>
            </w:r>
          </w:p>
        </w:tc>
        <w:tc>
          <w:tcPr/>
          <w:p w:rsidR="00000000" w:rsidDel="00000000" w:rsidP="00000000" w:rsidRDefault="00000000" w:rsidRPr="00000000" w14:paraId="000002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Рабочие места</w:t>
            </w:r>
          </w:p>
          <w:p w:rsidR="00000000" w:rsidDel="00000000" w:rsidP="00000000" w:rsidRDefault="00000000" w:rsidRPr="00000000" w14:paraId="000002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Искусственная освещенность</w:t>
            </w:r>
          </w:p>
        </w:tc>
        <w:tc>
          <w:tcPr/>
          <w:p w:rsidR="00000000" w:rsidDel="00000000" w:rsidP="00000000" w:rsidRDefault="00000000" w:rsidRPr="00000000" w14:paraId="000002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 реже 1 раза в год </w:t>
            </w:r>
          </w:p>
          <w:p w:rsidR="00000000" w:rsidDel="00000000" w:rsidP="00000000" w:rsidRDefault="00000000" w:rsidRPr="00000000" w14:paraId="000002EE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точки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Привлекаемая аккредитованная лаборатория</w:t>
            </w:r>
          </w:p>
        </w:tc>
        <w:tc>
          <w:tcPr/>
          <w:p w:rsidR="00000000" w:rsidDel="00000000" w:rsidP="00000000" w:rsidRDefault="00000000" w:rsidRPr="00000000" w14:paraId="000002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 2.1.3678-20 (п. 2.4) СанПиН 1.2.3685-21 (табл. 5.25)</w:t>
            </w:r>
          </w:p>
          <w:p w:rsidR="00000000" w:rsidDel="00000000" w:rsidP="00000000" w:rsidRDefault="00000000" w:rsidRPr="00000000" w14:paraId="000002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МР 2.3.6.0233-21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Параметры уровня шума в производственных помещениях</w:t>
            </w:r>
          </w:p>
        </w:tc>
        <w:tc>
          <w:tcPr/>
          <w:p w:rsidR="00000000" w:rsidDel="00000000" w:rsidP="00000000" w:rsidRDefault="00000000" w:rsidRPr="00000000" w14:paraId="000002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Рабочие места</w:t>
            </w:r>
          </w:p>
        </w:tc>
        <w:tc>
          <w:tcPr/>
          <w:p w:rsidR="00000000" w:rsidDel="00000000" w:rsidP="00000000" w:rsidRDefault="00000000" w:rsidRPr="00000000" w14:paraId="000002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Уровень шума</w:t>
            </w:r>
          </w:p>
        </w:tc>
        <w:tc>
          <w:tcPr/>
          <w:p w:rsidR="00000000" w:rsidDel="00000000" w:rsidP="00000000" w:rsidRDefault="00000000" w:rsidRPr="00000000" w14:paraId="000002F6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раз в год, а также после реконструкции систем вентиляции; ремонта оборудования, являющегося источником шума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Привлекаемая аккредитованная лаборатория</w:t>
            </w:r>
          </w:p>
        </w:tc>
        <w:tc>
          <w:tcPr/>
          <w:p w:rsidR="00000000" w:rsidDel="00000000" w:rsidP="00000000" w:rsidRDefault="00000000" w:rsidRPr="00000000" w14:paraId="000002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 2.1.3678-20 (п. 2.4) СанПиН 1.2.3685-21 МР 2.3.6.0233-21</w:t>
            </w:r>
          </w:p>
          <w:p w:rsidR="00000000" w:rsidDel="00000000" w:rsidP="00000000" w:rsidRDefault="00000000" w:rsidRPr="00000000" w14:paraId="000002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1d9" w:val="clear"/>
          </w:tcPr>
          <w:p w:rsidR="00000000" w:rsidDel="00000000" w:rsidP="00000000" w:rsidRDefault="00000000" w:rsidRPr="00000000" w14:paraId="000002F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ccc1d9" w:val="clear"/>
          </w:tcPr>
          <w:p w:rsidR="00000000" w:rsidDel="00000000" w:rsidP="00000000" w:rsidRDefault="00000000" w:rsidRPr="00000000" w14:paraId="000002F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Санитарно-эпидемиологический режим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Смывы с технологического оборудования, инвентаря, рук и санитарной одежды персонала, тары и упаковки </w:t>
            </w:r>
          </w:p>
          <w:p w:rsidR="00000000" w:rsidDel="00000000" w:rsidP="00000000" w:rsidRDefault="00000000" w:rsidRPr="00000000" w14:paraId="000003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Смывы с оборудования, инвентаря</w:t>
            </w:r>
          </w:p>
        </w:tc>
        <w:tc>
          <w:tcPr/>
          <w:p w:rsidR="00000000" w:rsidDel="00000000" w:rsidP="00000000" w:rsidRDefault="00000000" w:rsidRPr="00000000" w14:paraId="000003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Производственные помещения</w:t>
            </w:r>
          </w:p>
          <w:p w:rsidR="00000000" w:rsidDel="00000000" w:rsidP="00000000" w:rsidRDefault="00000000" w:rsidRPr="00000000" w14:paraId="000003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Овощехранилища и склады хранения овощей, цехе обработки овощей  </w:t>
            </w:r>
          </w:p>
        </w:tc>
        <w:tc>
          <w:tcPr/>
          <w:p w:rsidR="00000000" w:rsidDel="00000000" w:rsidP="00000000" w:rsidRDefault="00000000" w:rsidRPr="00000000" w14:paraId="000003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БГКП</w:t>
            </w:r>
          </w:p>
          <w:p w:rsidR="00000000" w:rsidDel="00000000" w:rsidP="00000000" w:rsidRDefault="00000000" w:rsidRPr="00000000" w14:paraId="000003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Яйца гельминтов и цисты патогенных простейших</w:t>
            </w:r>
          </w:p>
          <w:p w:rsidR="00000000" w:rsidDel="00000000" w:rsidP="00000000" w:rsidRDefault="00000000" w:rsidRPr="00000000" w14:paraId="000003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Иерсинии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смывов</w:t>
            </w:r>
          </w:p>
          <w:p w:rsidR="00000000" w:rsidDel="00000000" w:rsidP="00000000" w:rsidRDefault="00000000" w:rsidRPr="00000000" w14:paraId="000003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раз в полгода</w:t>
            </w:r>
          </w:p>
          <w:p w:rsidR="00000000" w:rsidDel="00000000" w:rsidP="00000000" w:rsidRDefault="00000000" w:rsidRPr="00000000" w14:paraId="0000031F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смывов </w:t>
            </w:r>
          </w:p>
          <w:p w:rsidR="00000000" w:rsidDel="00000000" w:rsidP="00000000" w:rsidRDefault="00000000" w:rsidRPr="00000000" w14:paraId="000003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раз в полгода</w:t>
            </w:r>
          </w:p>
          <w:p w:rsidR="00000000" w:rsidDel="00000000" w:rsidP="00000000" w:rsidRDefault="00000000" w:rsidRPr="00000000" w14:paraId="000003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Привлекаемая аккредитованная лаборатория</w:t>
            </w:r>
          </w:p>
        </w:tc>
        <w:tc>
          <w:tcPr/>
          <w:p w:rsidR="00000000" w:rsidDel="00000000" w:rsidP="00000000" w:rsidRDefault="00000000" w:rsidRPr="00000000" w14:paraId="000003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ТС 021/2011</w:t>
            </w:r>
          </w:p>
          <w:p w:rsidR="00000000" w:rsidDel="00000000" w:rsidP="00000000" w:rsidRDefault="00000000" w:rsidRPr="00000000" w14:paraId="000003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МР 2.3.6.0233-21 </w:t>
            </w:r>
          </w:p>
          <w:p w:rsidR="00000000" w:rsidDel="00000000" w:rsidP="00000000" w:rsidRDefault="00000000" w:rsidRPr="00000000" w14:paraId="000003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МР 4.2.0220-20</w:t>
            </w:r>
          </w:p>
          <w:p w:rsidR="00000000" w:rsidDel="00000000" w:rsidP="00000000" w:rsidRDefault="00000000" w:rsidRPr="00000000" w14:paraId="000003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Приложение 36 СанПиН 3.3686-21</w:t>
            </w:r>
          </w:p>
          <w:p w:rsidR="00000000" w:rsidDel="00000000" w:rsidP="00000000" w:rsidRDefault="00000000" w:rsidRPr="00000000" w14:paraId="000003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СанПиН 2.3/2.4.3590-20</w:t>
            </w:r>
          </w:p>
          <w:p w:rsidR="00000000" w:rsidDel="00000000" w:rsidP="00000000" w:rsidRDefault="00000000" w:rsidRPr="00000000" w14:paraId="000003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МР 2.3.6.0233-21 </w:t>
            </w:r>
          </w:p>
          <w:p w:rsidR="00000000" w:rsidDel="00000000" w:rsidP="00000000" w:rsidRDefault="00000000" w:rsidRPr="00000000" w14:paraId="000003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1d9" w:val="clear"/>
          </w:tcPr>
          <w:p w:rsidR="00000000" w:rsidDel="00000000" w:rsidP="00000000" w:rsidRDefault="00000000" w:rsidRPr="00000000" w14:paraId="0000033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ccc1d9" w:val="clear"/>
          </w:tcPr>
          <w:p w:rsidR="00000000" w:rsidDel="00000000" w:rsidP="00000000" w:rsidRDefault="00000000" w:rsidRPr="00000000" w14:paraId="0000033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Поступающая пищевая продукция, сырье и материалы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Пищевая продукция, сырье и материалы</w:t>
            </w:r>
          </w:p>
        </w:tc>
        <w:tc>
          <w:tcPr/>
          <w:p w:rsidR="00000000" w:rsidDel="00000000" w:rsidP="00000000" w:rsidRDefault="00000000" w:rsidRPr="00000000" w14:paraId="000003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Участки приемки и хранения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Микробиологические показатели, физико-химические, санитарно-химические, ГМО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 возникновении сомнений в доброкачественности и безопасности продукта</w:t>
            </w:r>
          </w:p>
        </w:tc>
        <w:tc>
          <w:tcPr/>
          <w:p w:rsidR="00000000" w:rsidDel="00000000" w:rsidP="00000000" w:rsidRDefault="00000000" w:rsidRPr="00000000" w14:paraId="000003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Привлекаемая аккредитованная лаборатория</w:t>
            </w:r>
          </w:p>
        </w:tc>
        <w:tc>
          <w:tcPr/>
          <w:p w:rsidR="00000000" w:rsidDel="00000000" w:rsidP="00000000" w:rsidRDefault="00000000" w:rsidRPr="00000000" w14:paraId="000003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ТС 021/2011</w:t>
            </w:r>
          </w:p>
          <w:p w:rsidR="00000000" w:rsidDel="00000000" w:rsidP="00000000" w:rsidRDefault="00000000" w:rsidRPr="00000000" w14:paraId="0000034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Технические регламенты на отдельные виды продукции</w:t>
            </w:r>
          </w:p>
          <w:p w:rsidR="00000000" w:rsidDel="00000000" w:rsidP="00000000" w:rsidRDefault="00000000" w:rsidRPr="00000000" w14:paraId="000003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МР 4.2.0220-20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1d9" w:val="clear"/>
          </w:tcPr>
          <w:p w:rsidR="00000000" w:rsidDel="00000000" w:rsidP="00000000" w:rsidRDefault="00000000" w:rsidRPr="00000000" w14:paraId="0000034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ccc1d9" w:val="clear"/>
          </w:tcPr>
          <w:p w:rsidR="00000000" w:rsidDel="00000000" w:rsidP="00000000" w:rsidRDefault="00000000" w:rsidRPr="00000000" w14:paraId="0000034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Готовая продукция, блюда </w:t>
            </w:r>
          </w:p>
        </w:tc>
      </w:tr>
    </w:tbl>
    <w:p w:rsidR="00000000" w:rsidDel="00000000" w:rsidP="00000000" w:rsidRDefault="00000000" w:rsidRPr="00000000" w14:paraId="000003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49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1418"/>
        <w:gridCol w:w="1559"/>
        <w:gridCol w:w="1985"/>
        <w:gridCol w:w="1559"/>
        <w:gridCol w:w="1843"/>
        <w:gridCol w:w="1559"/>
        <w:tblGridChange w:id="0">
          <w:tblGrid>
            <w:gridCol w:w="567"/>
            <w:gridCol w:w="1418"/>
            <w:gridCol w:w="1559"/>
            <w:gridCol w:w="1985"/>
            <w:gridCol w:w="1559"/>
            <w:gridCol w:w="1843"/>
            <w:gridCol w:w="1559"/>
          </w:tblGrid>
        </w:tblGridChange>
      </w:tblGrid>
      <w:tr>
        <w:trPr>
          <w:cantSplit w:val="0"/>
          <w:trHeight w:val="158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3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Готовые блюда (салаты, сладкие блюда, напитки, вторые блюда, гарниры, соусы, творожные, яичные, овощные блюда)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Производственные цеха</w:t>
            </w:r>
          </w:p>
          <w:p w:rsidR="00000000" w:rsidDel="00000000" w:rsidP="00000000" w:rsidRDefault="00000000" w:rsidRPr="00000000" w14:paraId="000003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Микробиологические показатели </w:t>
            </w:r>
          </w:p>
        </w:tc>
        <w:tc>
          <w:tcPr/>
          <w:p w:rsidR="00000000" w:rsidDel="00000000" w:rsidP="00000000" w:rsidRDefault="00000000" w:rsidRPr="00000000" w14:paraId="000003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пробы</w:t>
            </w:r>
          </w:p>
          <w:p w:rsidR="00000000" w:rsidDel="00000000" w:rsidP="00000000" w:rsidRDefault="00000000" w:rsidRPr="00000000" w14:paraId="0000035A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раз в полгода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Привлекаемая аккредитованная лаборатория</w:t>
            </w:r>
          </w:p>
        </w:tc>
        <w:tc>
          <w:tcPr/>
          <w:p w:rsidR="00000000" w:rsidDel="00000000" w:rsidP="00000000" w:rsidRDefault="00000000" w:rsidRPr="00000000" w14:paraId="000003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ТС 021/2011 ТР </w:t>
            </w:r>
          </w:p>
          <w:p w:rsidR="00000000" w:rsidDel="00000000" w:rsidP="00000000" w:rsidRDefault="00000000" w:rsidRPr="00000000" w14:paraId="000003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СанПиН 2.3/2.4.3590-20</w:t>
            </w:r>
          </w:p>
          <w:p w:rsidR="00000000" w:rsidDel="00000000" w:rsidP="00000000" w:rsidRDefault="00000000" w:rsidRPr="00000000" w14:paraId="000003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МР 2.3.6.0233-21 </w:t>
            </w:r>
          </w:p>
          <w:p w:rsidR="00000000" w:rsidDel="00000000" w:rsidP="00000000" w:rsidRDefault="00000000" w:rsidRPr="00000000" w14:paraId="000003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Изделия кулинарные мясные и рыбные</w:t>
            </w:r>
          </w:p>
        </w:tc>
        <w:tc>
          <w:tcPr/>
          <w:p w:rsidR="00000000" w:rsidDel="00000000" w:rsidP="00000000" w:rsidRDefault="00000000" w:rsidRPr="00000000" w14:paraId="000003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Горячий цех</w:t>
            </w:r>
          </w:p>
        </w:tc>
        <w:tc>
          <w:tcPr/>
          <w:p w:rsidR="00000000" w:rsidDel="00000000" w:rsidP="00000000" w:rsidRDefault="00000000" w:rsidRPr="00000000" w14:paraId="000003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Определение степени термической обработки </w:t>
            </w:r>
          </w:p>
        </w:tc>
        <w:tc>
          <w:tcPr/>
          <w:p w:rsidR="00000000" w:rsidDel="00000000" w:rsidP="00000000" w:rsidRDefault="00000000" w:rsidRPr="00000000" w14:paraId="000003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пробы</w:t>
            </w:r>
          </w:p>
          <w:p w:rsidR="00000000" w:rsidDel="00000000" w:rsidP="00000000" w:rsidRDefault="00000000" w:rsidRPr="00000000" w14:paraId="00000365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раз в полгода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Привлекаемая аккредитованная лаборатория</w:t>
            </w:r>
          </w:p>
        </w:tc>
        <w:tc>
          <w:tcPr/>
          <w:p w:rsidR="00000000" w:rsidDel="00000000" w:rsidP="00000000" w:rsidRDefault="00000000" w:rsidRPr="00000000" w14:paraId="000003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 ТС 021/2011 ТР </w:t>
            </w:r>
          </w:p>
          <w:p w:rsidR="00000000" w:rsidDel="00000000" w:rsidP="00000000" w:rsidRDefault="00000000" w:rsidRPr="00000000" w14:paraId="000003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СанПиН 2.3/2.4.3590-20</w:t>
            </w:r>
          </w:p>
          <w:p w:rsidR="00000000" w:rsidDel="00000000" w:rsidP="00000000" w:rsidRDefault="00000000" w:rsidRPr="00000000" w14:paraId="000003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МР 2.3.6.0233-21 </w:t>
            </w:r>
          </w:p>
        </w:tc>
      </w:tr>
      <w:tr>
        <w:trPr>
          <w:cantSplit w:val="0"/>
          <w:trHeight w:val="1585" w:hRule="atLeast"/>
          <w:tblHeader w:val="0"/>
        </w:trPr>
        <w:tc>
          <w:tcPr/>
          <w:p w:rsidR="00000000" w:rsidDel="00000000" w:rsidP="00000000" w:rsidRDefault="00000000" w:rsidRPr="00000000" w14:paraId="000003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Рацион питания</w:t>
            </w:r>
          </w:p>
        </w:tc>
        <w:tc>
          <w:tcPr/>
          <w:p w:rsidR="00000000" w:rsidDel="00000000" w:rsidP="00000000" w:rsidRDefault="00000000" w:rsidRPr="00000000" w14:paraId="000003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Раздача</w:t>
            </w:r>
          </w:p>
        </w:tc>
        <w:tc>
          <w:tcPr/>
          <w:p w:rsidR="00000000" w:rsidDel="00000000" w:rsidP="00000000" w:rsidRDefault="00000000" w:rsidRPr="00000000" w14:paraId="000003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Калорийность, выход блюд и соответствие химического состава блюд рецептуре</w:t>
            </w:r>
          </w:p>
        </w:tc>
        <w:tc>
          <w:tcPr/>
          <w:p w:rsidR="00000000" w:rsidDel="00000000" w:rsidP="00000000" w:rsidRDefault="00000000" w:rsidRPr="00000000" w14:paraId="0000036E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раз в год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Привлекаемая аккредитованная лаборатория</w:t>
            </w:r>
          </w:p>
        </w:tc>
        <w:tc>
          <w:tcPr/>
          <w:p w:rsidR="00000000" w:rsidDel="00000000" w:rsidP="00000000" w:rsidRDefault="00000000" w:rsidRPr="00000000" w14:paraId="000003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МР 2.3.6.0233-21 </w:t>
            </w:r>
          </w:p>
          <w:p w:rsidR="00000000" w:rsidDel="00000000" w:rsidP="00000000" w:rsidRDefault="00000000" w:rsidRPr="00000000" w14:paraId="000003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ТТК и ТК </w:t>
            </w:r>
          </w:p>
        </w:tc>
      </w:tr>
    </w:tbl>
    <w:p w:rsidR="00000000" w:rsidDel="00000000" w:rsidP="00000000" w:rsidRDefault="00000000" w:rsidRPr="00000000" w14:paraId="000003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1418"/>
        <w:gridCol w:w="1559"/>
        <w:gridCol w:w="1985"/>
        <w:gridCol w:w="1559"/>
        <w:gridCol w:w="1843"/>
        <w:gridCol w:w="1559"/>
        <w:tblGridChange w:id="0">
          <w:tblGrid>
            <w:gridCol w:w="562"/>
            <w:gridCol w:w="1418"/>
            <w:gridCol w:w="1559"/>
            <w:gridCol w:w="1985"/>
            <w:gridCol w:w="1559"/>
            <w:gridCol w:w="1843"/>
            <w:gridCol w:w="155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e5dfec" w:val="clear"/>
          </w:tcPr>
          <w:p w:rsidR="00000000" w:rsidDel="00000000" w:rsidP="00000000" w:rsidRDefault="00000000" w:rsidRPr="00000000" w14:paraId="0000037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e5dfec" w:val="clear"/>
          </w:tcPr>
          <w:p w:rsidR="00000000" w:rsidDel="00000000" w:rsidP="00000000" w:rsidRDefault="00000000" w:rsidRPr="00000000" w14:paraId="0000037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Водопроводная вода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Вода питьевая холодная из разводящей сети централизованного источника водоснабжения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Производственные помещения</w:t>
            </w:r>
          </w:p>
        </w:tc>
        <w:tc>
          <w:tcPr/>
          <w:p w:rsidR="00000000" w:rsidDel="00000000" w:rsidP="00000000" w:rsidRDefault="00000000" w:rsidRPr="00000000" w14:paraId="000003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Микробиологические </w:t>
            </w:r>
          </w:p>
        </w:tc>
        <w:tc>
          <w:tcPr/>
          <w:p w:rsidR="00000000" w:rsidDel="00000000" w:rsidP="00000000" w:rsidRDefault="00000000" w:rsidRPr="00000000" w14:paraId="000003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пробы</w:t>
            </w:r>
          </w:p>
          <w:p w:rsidR="00000000" w:rsidDel="00000000" w:rsidP="00000000" w:rsidRDefault="00000000" w:rsidRPr="00000000" w14:paraId="000003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раз в полгода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Производственная лаборатория предприятия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СанПиН 2.1.3684-21</w:t>
            </w:r>
          </w:p>
          <w:p w:rsidR="00000000" w:rsidDel="00000000" w:rsidP="00000000" w:rsidRDefault="00000000" w:rsidRPr="00000000" w14:paraId="000003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 2.1.3678-20 п.2.3</w:t>
            </w:r>
          </w:p>
          <w:p w:rsidR="00000000" w:rsidDel="00000000" w:rsidP="00000000" w:rsidRDefault="00000000" w:rsidRPr="00000000" w14:paraId="000003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СанПиН 2.3/2.4.3590-20</w:t>
            </w:r>
          </w:p>
          <w:p w:rsidR="00000000" w:rsidDel="00000000" w:rsidP="00000000" w:rsidRDefault="00000000" w:rsidRPr="00000000" w14:paraId="000003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МР 2.3.6.0233-21 </w:t>
            </w:r>
          </w:p>
          <w:p w:rsidR="00000000" w:rsidDel="00000000" w:rsidP="00000000" w:rsidRDefault="00000000" w:rsidRPr="00000000" w14:paraId="000003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A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Химические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раз в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E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ind w:firstLine="70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Примечание: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Проведение лабораторных исследований и испытаний осуществляется на условиях договора на оказание услуг, проведение работ с аккредитованной лабораторией. Перечень факторов, периодичность, а также объекты производственного контроля могут меняться в соответствии с результатами специальной оценки условий труда, изменениями технологических процессов и т.п.</w:t>
      </w:r>
    </w:p>
    <w:p w:rsidR="00000000" w:rsidDel="00000000" w:rsidP="00000000" w:rsidRDefault="00000000" w:rsidRPr="00000000" w14:paraId="00000390">
      <w:pPr>
        <w:ind w:firstLine="70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ind w:firstLine="70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ind w:left="567" w:firstLine="142.00000000000003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  <w:bookmarkStart w:colFirst="0" w:colLast="0" w:name="bookmark=id.1fob9te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Мероприятия по снижению риска для работников.</w:t>
      </w:r>
    </w:p>
    <w:p w:rsidR="00000000" w:rsidDel="00000000" w:rsidP="00000000" w:rsidRDefault="00000000" w:rsidRPr="00000000" w14:paraId="000003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firstLine="142.0000000000000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10.1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Для снижения риска необходимо проводить следующие мероприятия:</w:t>
      </w:r>
    </w:p>
    <w:p w:rsidR="00000000" w:rsidDel="00000000" w:rsidP="00000000" w:rsidRDefault="00000000" w:rsidRPr="00000000" w14:paraId="00000394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firstLine="283.0000000000000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выдавать СИЗ (средства индивидуальной защиты);</w:t>
      </w:r>
    </w:p>
    <w:p w:rsidR="00000000" w:rsidDel="00000000" w:rsidP="00000000" w:rsidRDefault="00000000" w:rsidRPr="00000000" w14:paraId="00000395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firstLine="283.0000000000000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проводить предварительные и периодические медицинские осмотры;</w:t>
      </w:r>
    </w:p>
    <w:p w:rsidR="00000000" w:rsidDel="00000000" w:rsidP="00000000" w:rsidRDefault="00000000" w:rsidRPr="00000000" w14:paraId="00000396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firstLine="283.0000000000000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обучать работников безопасным приемам работ;</w:t>
      </w:r>
    </w:p>
    <w:p w:rsidR="00000000" w:rsidDel="00000000" w:rsidP="00000000" w:rsidRDefault="00000000" w:rsidRPr="00000000" w14:paraId="00000397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firstLine="283.0000000000000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проводить инструктажи по безопасности труда;</w:t>
      </w:r>
    </w:p>
    <w:p w:rsidR="00000000" w:rsidDel="00000000" w:rsidP="00000000" w:rsidRDefault="00000000" w:rsidRPr="00000000" w14:paraId="00000398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142" w:firstLine="851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осуществлять технические и организационные меры по предотвращению взрыва и противопожарной защите.</w:t>
      </w:r>
    </w:p>
    <w:p w:rsidR="00000000" w:rsidDel="00000000" w:rsidP="00000000" w:rsidRDefault="00000000" w:rsidRPr="00000000" w14:paraId="000003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10.2. При выборе СИЗ важно как можно полнее определить перечень опасных и вредных факторов и уровень их воздействия. Степень защиты СИЗ должна соответствовать уровню воздействия вредных факторов. Приобретаемые СИЗ должны иметь сертификат или декларацию о соответствии. В этих документах содержится информация о том, требованиям каких нормативных документов соответствует СИЗ и от каких факторов оно защищает.</w:t>
      </w:r>
    </w:p>
    <w:p w:rsidR="00000000" w:rsidDel="00000000" w:rsidP="00000000" w:rsidRDefault="00000000" w:rsidRPr="00000000" w14:paraId="0000039A">
      <w:pPr>
        <w:tabs>
          <w:tab w:val="left" w:leader="none" w:pos="1353"/>
        </w:tabs>
        <w:spacing w:before="77" w:lineRule="auto"/>
        <w:ind w:right="-6" w:firstLine="56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3znysh7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11. Критические контрольные точки: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4f81bd" w:space="0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Критическая контрольная точка №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ХРАНЕНИЕ СЫРЬЯ И ВСПОМОГАТЕЛЬНЫХ МАТЕРИАЛОВ</w:t>
      </w:r>
      <w:r w:rsidDel="00000000" w:rsidR="00000000" w:rsidRPr="00000000">
        <w:rPr>
          <w:rtl w:val="0"/>
        </w:rPr>
      </w:r>
    </w:p>
    <w:tbl>
      <w:tblPr>
        <w:tblStyle w:val="Table10"/>
        <w:tblW w:w="1014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85"/>
        <w:gridCol w:w="7556"/>
        <w:tblGridChange w:id="0">
          <w:tblGrid>
            <w:gridCol w:w="2585"/>
            <w:gridCol w:w="7556"/>
          </w:tblGrid>
        </w:tblGridChange>
      </w:tblGrid>
      <w:tr>
        <w:trPr>
          <w:cantSplit w:val="0"/>
          <w:trHeight w:val="5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9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Опасный фактор: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E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Микроорганизмы, развитие в сырье свыше допустимых санитарных норм при несоблюдении условий транспортировки – биологическая опасность</w:t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9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Критический предел (КП):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СЫРЬЕ: согласно требованиям к условиям хранения сырья, установленным изготовителем.</w:t>
            </w:r>
          </w:p>
          <w:p w:rsidR="00000000" w:rsidDel="00000000" w:rsidP="00000000" w:rsidRDefault="00000000" w:rsidRPr="00000000" w14:paraId="000003A1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Для охлажденного сырья, полуфабрикатов, гастрономического сырья, - температура от +2ºС до +6ºС</w:t>
            </w:r>
          </w:p>
          <w:p w:rsidR="00000000" w:rsidDel="00000000" w:rsidP="00000000" w:rsidRDefault="00000000" w:rsidRPr="00000000" w14:paraId="000003A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Для замороженных полуфабрикатов – температура не более -18ºС </w:t>
            </w:r>
          </w:p>
          <w:p w:rsidR="00000000" w:rsidDel="00000000" w:rsidP="00000000" w:rsidRDefault="00000000" w:rsidRPr="00000000" w14:paraId="000003A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Для сухого сырья – температура от +18 ºС до +25ºС, относительная влажность воздуха 15-75%</w:t>
            </w:r>
          </w:p>
        </w:tc>
      </w:tr>
      <w:tr>
        <w:trPr>
          <w:cantSplit w:val="0"/>
          <w:trHeight w:val="6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3A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Средство управления: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Контроль условий хранения (температура, влажность)</w:t>
            </w:r>
          </w:p>
        </w:tc>
      </w:tr>
    </w:tbl>
    <w:p w:rsidR="00000000" w:rsidDel="00000000" w:rsidP="00000000" w:rsidRDefault="00000000" w:rsidRPr="00000000" w14:paraId="000003A6">
      <w:pPr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Мониторинг: </w:t>
      </w:r>
    </w:p>
    <w:tbl>
      <w:tblPr>
        <w:tblStyle w:val="Table11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68"/>
        <w:gridCol w:w="1275"/>
        <w:gridCol w:w="1277"/>
        <w:gridCol w:w="3829"/>
        <w:gridCol w:w="2152"/>
        <w:tblGridChange w:id="0">
          <w:tblGrid>
            <w:gridCol w:w="1668"/>
            <w:gridCol w:w="1275"/>
            <w:gridCol w:w="1277"/>
            <w:gridCol w:w="3829"/>
            <w:gridCol w:w="2152"/>
          </w:tblGrid>
        </w:tblGridChange>
      </w:tblGrid>
      <w:tr>
        <w:trPr>
          <w:cantSplit w:val="0"/>
          <w:trHeight w:val="1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rtl w:val="0"/>
              </w:rPr>
              <w:t xml:space="preserve">Процедура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rtl w:val="0"/>
              </w:rPr>
              <w:t xml:space="preserve">Периодичность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rtl w:val="0"/>
              </w:rPr>
              <w:t xml:space="preserve">Ответственный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rtl w:val="0"/>
              </w:rPr>
              <w:t xml:space="preserve">Что делает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A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Регистрационно-учетный документ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C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Контроль температурно-влажностного режима на участках хранения сырья и заготовок, готовой продукции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D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 раз в смену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E">
            <w:pPr>
              <w:ind w:right="29"/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Старший повар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F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Проверяет показания измерительного оборудования, отражающего значения параметров хранения сырья (температура, влажность).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Контроль температурно-влажностного режима на участках хранения сырья и заготовок, готовой продукции</w:t>
            </w:r>
          </w:p>
        </w:tc>
      </w:tr>
    </w:tbl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Критическая контрольная точка №2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ПРИЕМОЧНЫЙ КОНТРОЛЬ ГОТОВОЙ ПРОДУКЦИИ (КОНТРОЛЬ ТЕМПЕРАТУРЫ В ТОЛЩЕ ПРОДУКТА)</w:t>
      </w:r>
      <w:r w:rsidDel="00000000" w:rsidR="00000000" w:rsidRPr="00000000">
        <w:rPr>
          <w:rtl w:val="0"/>
        </w:rPr>
      </w:r>
    </w:p>
    <w:tbl>
      <w:tblPr>
        <w:tblStyle w:val="Table12"/>
        <w:tblW w:w="1014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71"/>
        <w:gridCol w:w="8070"/>
        <w:tblGridChange w:id="0">
          <w:tblGrid>
            <w:gridCol w:w="2071"/>
            <w:gridCol w:w="8070"/>
          </w:tblGrid>
        </w:tblGridChange>
      </w:tblGrid>
      <w:tr>
        <w:trPr>
          <w:cantSplit w:val="0"/>
          <w:trHeight w:val="317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3B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Опасный фактор: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Микроорганизмы порчи, развитие в продукте вследствие нарушения технологии переработки – биологическая опасность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3B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Критический предел (КП):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Достижение оптимальной температуры внутри изделия:</w:t>
            </w:r>
          </w:p>
          <w:tbl>
            <w:tblPr>
              <w:tblStyle w:val="Table13"/>
              <w:tblW w:w="825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974"/>
              <w:gridCol w:w="4279"/>
              <w:tblGridChange w:id="0">
                <w:tblGrid>
                  <w:gridCol w:w="3974"/>
                  <w:gridCol w:w="427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B7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Наименование продукта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B8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Температура, не менее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vertAlign w:val="superscript"/>
                      <w:rtl w:val="0"/>
                    </w:rPr>
                    <w:t xml:space="preserve">0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С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3B9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rPr>
                      <w:rFonts w:ascii="Times New Roman" w:cs="Times New Roman" w:eastAsia="Times New Roman" w:hAnsi="Times New Roman"/>
                      <w:highlight w:val="yellow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Натуральные рубленые изделия из мяса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BA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60" w:lineRule="auto"/>
                    <w:ind w:hanging="2"/>
                    <w:jc w:val="center"/>
                    <w:rPr>
                      <w:rFonts w:ascii="Times New Roman" w:cs="Times New Roman" w:eastAsia="Times New Roman" w:hAnsi="Times New Roman"/>
                      <w:highlight w:val="yellow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+85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3BB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rPr>
                      <w:rFonts w:ascii="Times New Roman" w:cs="Times New Roman" w:eastAsia="Times New Roman" w:hAnsi="Times New Roman"/>
                      <w:highlight w:val="yellow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Изделия из фарша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BC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60" w:lineRule="auto"/>
                    <w:ind w:hanging="2"/>
                    <w:jc w:val="center"/>
                    <w:rPr>
                      <w:rFonts w:ascii="Times New Roman" w:cs="Times New Roman" w:eastAsia="Times New Roman" w:hAnsi="Times New Roman"/>
                      <w:highlight w:val="yellow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+90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3BD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60" w:lineRule="auto"/>
                    <w:ind w:hanging="2"/>
                    <w:jc w:val="both"/>
                    <w:rPr>
                      <w:rFonts w:ascii="Times New Roman" w:cs="Times New Roman" w:eastAsia="Times New Roman" w:hAnsi="Times New Roman"/>
                      <w:highlight w:val="yellow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Мясо (говядина, телятина, баранина); рыба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BE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60" w:lineRule="auto"/>
                    <w:ind w:hanging="2"/>
                    <w:jc w:val="center"/>
                    <w:rPr>
                      <w:rFonts w:ascii="Times New Roman" w:cs="Times New Roman" w:eastAsia="Times New Roman" w:hAnsi="Times New Roman"/>
                      <w:highlight w:val="yellow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+68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3BF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rPr>
                      <w:rFonts w:ascii="Times New Roman" w:cs="Times New Roman" w:eastAsia="Times New Roman" w:hAnsi="Times New Roman"/>
                      <w:highlight w:val="yellow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Свинина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C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60" w:lineRule="auto"/>
                    <w:ind w:hanging="2"/>
                    <w:jc w:val="center"/>
                    <w:rPr>
                      <w:rFonts w:ascii="Times New Roman" w:cs="Times New Roman" w:eastAsia="Times New Roman" w:hAnsi="Times New Roman"/>
                      <w:highlight w:val="yellow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+71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3C1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hanging="2"/>
                    <w:rPr>
                      <w:rFonts w:ascii="Times New Roman" w:cs="Times New Roman" w:eastAsia="Times New Roman" w:hAnsi="Times New Roman"/>
                      <w:highlight w:val="yellow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Мясо птицы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C2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60" w:lineRule="auto"/>
                    <w:ind w:hanging="2"/>
                    <w:jc w:val="center"/>
                    <w:rPr>
                      <w:rFonts w:ascii="Times New Roman" w:cs="Times New Roman" w:eastAsia="Times New Roman" w:hAnsi="Times New Roman"/>
                      <w:highlight w:val="yellow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+74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C3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3C4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rtl w:val="0"/>
              </w:rPr>
              <w:t xml:space="preserve">Средство управления: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Контроль температуры внутри изделия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6">
      <w:pPr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Мониторинг: </w:t>
      </w:r>
    </w:p>
    <w:tbl>
      <w:tblPr>
        <w:tblStyle w:val="Table14"/>
        <w:tblW w:w="1017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8"/>
        <w:gridCol w:w="1134"/>
        <w:gridCol w:w="1276"/>
        <w:gridCol w:w="2693"/>
        <w:gridCol w:w="2552"/>
        <w:tblGridChange w:id="0">
          <w:tblGrid>
            <w:gridCol w:w="2518"/>
            <w:gridCol w:w="1134"/>
            <w:gridCol w:w="1276"/>
            <w:gridCol w:w="2693"/>
            <w:gridCol w:w="2552"/>
          </w:tblGrid>
        </w:tblGridChange>
      </w:tblGrid>
      <w:tr>
        <w:trPr>
          <w:cantSplit w:val="0"/>
          <w:trHeight w:val="198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rtl w:val="0"/>
              </w:rPr>
              <w:t xml:space="preserve">Процедура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rtl w:val="0"/>
              </w:rPr>
              <w:t xml:space="preserve">Периодичность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rtl w:val="0"/>
              </w:rPr>
              <w:t xml:space="preserve">Ответственный</w:t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rtl w:val="0"/>
              </w:rPr>
              <w:t xml:space="preserve">Что делает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3C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Регистрационно-учетный документ</w:t>
            </w:r>
          </w:p>
        </w:tc>
      </w:tr>
      <w:tr>
        <w:trPr>
          <w:cantSplit w:val="0"/>
          <w:trHeight w:val="81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CC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Контроль температуры готового блюда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D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Каждая партия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E">
            <w:pPr>
              <w:ind w:right="29"/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Повар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F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 помощью термометров оценивает температуру внутри продукта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Журнал бракеража готовой пищевой продукции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Критическая контрольная точка №3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keepNext w:val="1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РЕАЛИЗАЦИЯ ГОТОВОЙ ПРОДУКЦИИ (КОНТРОЛЬ ТЕМПЕРАТУРЫ ГОТОВЫХ БЛЮД НА МАРМИТЕ)</w:t>
      </w:r>
    </w:p>
    <w:tbl>
      <w:tblPr>
        <w:tblStyle w:val="Table15"/>
        <w:tblW w:w="1013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6"/>
        <w:gridCol w:w="8611"/>
        <w:tblGridChange w:id="0">
          <w:tblGrid>
            <w:gridCol w:w="1526"/>
            <w:gridCol w:w="8611"/>
          </w:tblGrid>
        </w:tblGridChange>
      </w:tblGrid>
      <w:tr>
        <w:trPr>
          <w:cantSplit w:val="0"/>
          <w:trHeight w:val="317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3D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Опасный фактор: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Микроорганизмы, развитие патогенной микрофлоры при несоблюдении температуры и времени реализации готовых блюд – биологическая опасность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3D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Критический предел (КП):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Готовые блюда на линии раздачи: 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3D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Средство управления: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Температура реализации: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9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Мониторинг: </w:t>
      </w:r>
    </w:p>
    <w:tbl>
      <w:tblPr>
        <w:tblStyle w:val="Table16"/>
        <w:tblW w:w="101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1985"/>
        <w:gridCol w:w="1417"/>
        <w:gridCol w:w="2410"/>
        <w:gridCol w:w="1985"/>
        <w:tblGridChange w:id="0">
          <w:tblGrid>
            <w:gridCol w:w="2376"/>
            <w:gridCol w:w="1985"/>
            <w:gridCol w:w="1417"/>
            <w:gridCol w:w="2410"/>
            <w:gridCol w:w="1985"/>
          </w:tblGrid>
        </w:tblGridChange>
      </w:tblGrid>
      <w:tr>
        <w:trPr>
          <w:cantSplit w:val="0"/>
          <w:trHeight w:val="1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Процедура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Периодичность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Ответственный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Что делает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D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Регистрационно-учетный документ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F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Контроль температурного режима на участках хранения готовой продукции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 раз в 2 часа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1">
            <w:pPr>
              <w:ind w:right="29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Старший повар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 помощью пирометров (термощупов) оценивает температуру готовых блюд (выборочно 3 блюд, через 2 часа новые блюда)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Лист учета температуры реализации готовых блюд на мармите</w:t>
            </w:r>
          </w:p>
        </w:tc>
      </w:tr>
    </w:tbl>
    <w:p w:rsidR="00000000" w:rsidDel="00000000" w:rsidP="00000000" w:rsidRDefault="00000000" w:rsidRPr="00000000" w14:paraId="000003E4">
      <w:pPr>
        <w:tabs>
          <w:tab w:val="left" w:leader="none" w:pos="1353"/>
        </w:tabs>
        <w:spacing w:before="77" w:lineRule="auto"/>
        <w:ind w:right="-6" w:firstLine="56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tabs>
          <w:tab w:val="left" w:leader="none" w:pos="1353"/>
        </w:tabs>
        <w:spacing w:before="77" w:lineRule="auto"/>
        <w:ind w:right="-6" w:firstLine="56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12. 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 и учреждений санитарно-эпидемиологической службы Российской Федерации:</w:t>
      </w:r>
    </w:p>
    <w:p w:rsidR="00000000" w:rsidDel="00000000" w:rsidP="00000000" w:rsidRDefault="00000000" w:rsidRPr="00000000" w14:paraId="000003E6">
      <w:pPr>
        <w:tabs>
          <w:tab w:val="left" w:leader="none" w:pos="1353"/>
        </w:tabs>
        <w:spacing w:before="77" w:lineRule="auto"/>
        <w:ind w:right="-6" w:firstLine="567"/>
        <w:jc w:val="both"/>
        <w:rPr>
          <w:rFonts w:ascii="Times New Roman" w:cs="Times New Roman" w:eastAsia="Times New Roman" w:hAnsi="Times New Roman"/>
          <w:b w:val="1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widowControl w:val="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12.1 Аварийные ситуации, при возникновении которых осуществляется информирование органов, уполномоченных осуществлять государственный санитарно-эпидемиологический надзор:</w:t>
      </w:r>
    </w:p>
    <w:p w:rsidR="00000000" w:rsidDel="00000000" w:rsidP="00000000" w:rsidRDefault="00000000" w:rsidRPr="00000000" w14:paraId="000003E8">
      <w:pPr>
        <w:widowControl w:val="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- Подтвержденное превышение показателей безопасности в продукции;</w:t>
      </w:r>
    </w:p>
    <w:p w:rsidR="00000000" w:rsidDel="00000000" w:rsidP="00000000" w:rsidRDefault="00000000" w:rsidRPr="00000000" w14:paraId="000003E9">
      <w:pPr>
        <w:widowControl w:val="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- Несоответствие воды по микробиологическим показателям;</w:t>
      </w:r>
    </w:p>
    <w:p w:rsidR="00000000" w:rsidDel="00000000" w:rsidP="00000000" w:rsidRDefault="00000000" w:rsidRPr="00000000" w14:paraId="000003EA">
      <w:pPr>
        <w:widowControl w:val="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- Загрязнение почвы, воздуха опасными выбросами или почвы разливами опасных токсических веществ;</w:t>
      </w:r>
    </w:p>
    <w:p w:rsidR="00000000" w:rsidDel="00000000" w:rsidP="00000000" w:rsidRDefault="00000000" w:rsidRPr="00000000" w14:paraId="000003EB">
      <w:pPr>
        <w:widowControl w:val="1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Аварии на водопроводно-канализационных системах производства;</w:t>
      </w:r>
    </w:p>
    <w:p w:rsidR="00000000" w:rsidDel="00000000" w:rsidP="00000000" w:rsidRDefault="00000000" w:rsidRPr="00000000" w14:paraId="000003EC">
      <w:pPr>
        <w:widowControl w:val="1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Наличие групповой заболеваемости острыми кишечными инфекциями среди персонала.</w:t>
      </w:r>
    </w:p>
    <w:p w:rsidR="00000000" w:rsidDel="00000000" w:rsidP="00000000" w:rsidRDefault="00000000" w:rsidRPr="00000000" w14:paraId="000003ED">
      <w:pPr>
        <w:widowControl w:val="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В случае их возникновения необходимо приостановить работу и оповестить территориальный отдел управления Роспотребнадзора.</w:t>
      </w:r>
    </w:p>
    <w:p w:rsidR="00000000" w:rsidDel="00000000" w:rsidP="00000000" w:rsidRDefault="00000000" w:rsidRPr="00000000" w14:paraId="000003EE">
      <w:pPr>
        <w:widowControl w:val="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12.2 Аварийные ситуации, управляемые локально на предприятии:</w:t>
      </w:r>
    </w:p>
    <w:p w:rsidR="00000000" w:rsidDel="00000000" w:rsidP="00000000" w:rsidRDefault="00000000" w:rsidRPr="00000000" w14:paraId="000003EF">
      <w:pPr>
        <w:widowControl w:val="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- Отключение электроэнергии, воды, засор канализации;</w:t>
      </w:r>
    </w:p>
    <w:p w:rsidR="00000000" w:rsidDel="00000000" w:rsidP="00000000" w:rsidRDefault="00000000" w:rsidRPr="00000000" w14:paraId="000003F0">
      <w:pPr>
        <w:widowControl w:val="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- Остановка работы холодильного оборудования;</w:t>
      </w:r>
    </w:p>
    <w:p w:rsidR="00000000" w:rsidDel="00000000" w:rsidP="00000000" w:rsidRDefault="00000000" w:rsidRPr="00000000" w14:paraId="000003F1">
      <w:pPr>
        <w:widowControl w:val="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- Выход ККТ за установленные критические пределы;</w:t>
      </w:r>
    </w:p>
    <w:p w:rsidR="00000000" w:rsidDel="00000000" w:rsidP="00000000" w:rsidRDefault="00000000" w:rsidRPr="00000000" w14:paraId="000003F2">
      <w:pPr>
        <w:widowControl w:val="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- Заболевание сотрудника, вызванное инфекцией кишечной этиологии.</w:t>
      </w:r>
    </w:p>
    <w:p w:rsidR="00000000" w:rsidDel="00000000" w:rsidP="00000000" w:rsidRDefault="00000000" w:rsidRPr="00000000" w14:paraId="000003F3">
      <w:pPr>
        <w:widowControl w:val="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13. Перечень форм учета и отчетности, установленной действующим законодательством по вопросам, связанным с осуществлением мероприятий в рамках Программы производственного контроля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3F5">
      <w:pPr>
        <w:widowControl w:val="1"/>
        <w:numPr>
          <w:ilvl w:val="0"/>
          <w:numId w:val="5"/>
        </w:numPr>
        <w:ind w:left="0"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Журнал учета проверок</w:t>
      </w:r>
    </w:p>
    <w:p w:rsidR="00000000" w:rsidDel="00000000" w:rsidP="00000000" w:rsidRDefault="00000000" w:rsidRPr="00000000" w14:paraId="000003F6">
      <w:pPr>
        <w:widowControl w:val="1"/>
        <w:numPr>
          <w:ilvl w:val="0"/>
          <w:numId w:val="5"/>
        </w:numPr>
        <w:ind w:lef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Журнал гигиенический</w:t>
      </w:r>
    </w:p>
    <w:p w:rsidR="00000000" w:rsidDel="00000000" w:rsidP="00000000" w:rsidRDefault="00000000" w:rsidRPr="00000000" w14:paraId="000003F7">
      <w:pPr>
        <w:widowControl w:val="1"/>
        <w:numPr>
          <w:ilvl w:val="0"/>
          <w:numId w:val="5"/>
        </w:numPr>
        <w:ind w:lef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Журнал здоровье</w:t>
      </w:r>
    </w:p>
    <w:p w:rsidR="00000000" w:rsidDel="00000000" w:rsidP="00000000" w:rsidRDefault="00000000" w:rsidRPr="00000000" w14:paraId="000003F8">
      <w:pPr>
        <w:widowControl w:val="1"/>
        <w:numPr>
          <w:ilvl w:val="0"/>
          <w:numId w:val="5"/>
        </w:numPr>
        <w:ind w:lef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График генеральных уборок помещений</w:t>
      </w:r>
    </w:p>
    <w:p w:rsidR="00000000" w:rsidDel="00000000" w:rsidP="00000000" w:rsidRDefault="00000000" w:rsidRPr="00000000" w14:paraId="000003F9">
      <w:pPr>
        <w:widowControl w:val="1"/>
        <w:numPr>
          <w:ilvl w:val="0"/>
          <w:numId w:val="5"/>
        </w:numPr>
        <w:ind w:left="1418" w:hanging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Журнал контроля качества готовой пищи (бракеража)</w:t>
      </w:r>
    </w:p>
    <w:p w:rsidR="00000000" w:rsidDel="00000000" w:rsidP="00000000" w:rsidRDefault="00000000" w:rsidRPr="00000000" w14:paraId="000003FA">
      <w:pPr>
        <w:widowControl w:val="1"/>
        <w:numPr>
          <w:ilvl w:val="0"/>
          <w:numId w:val="5"/>
        </w:numPr>
        <w:ind w:lef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График поточности технологических процессов</w:t>
      </w:r>
    </w:p>
    <w:p w:rsidR="00000000" w:rsidDel="00000000" w:rsidP="00000000" w:rsidRDefault="00000000" w:rsidRPr="00000000" w14:paraId="000003FB">
      <w:pPr>
        <w:widowControl w:val="1"/>
        <w:numPr>
          <w:ilvl w:val="0"/>
          <w:numId w:val="5"/>
        </w:numPr>
        <w:ind w:left="1418" w:hanging="7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Журнал учета температурного режима холодильного оборудования</w:t>
      </w:r>
    </w:p>
    <w:p w:rsidR="00000000" w:rsidDel="00000000" w:rsidP="00000000" w:rsidRDefault="00000000" w:rsidRPr="00000000" w14:paraId="000003FC">
      <w:pPr>
        <w:widowControl w:val="1"/>
        <w:numPr>
          <w:ilvl w:val="0"/>
          <w:numId w:val="5"/>
        </w:numPr>
        <w:ind w:left="1418" w:hanging="7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Журнал учета температуры и влажности в складских помещениях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78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Журнал учета дезинфекции</w:t>
      </w:r>
    </w:p>
    <w:p w:rsidR="00000000" w:rsidDel="00000000" w:rsidP="00000000" w:rsidRDefault="00000000" w:rsidRPr="00000000" w14:paraId="000003FE">
      <w:pPr>
        <w:widowControl w:val="1"/>
        <w:numPr>
          <w:ilvl w:val="0"/>
          <w:numId w:val="5"/>
        </w:numPr>
        <w:ind w:lef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Журнал учета работы бактерицидной лампы</w:t>
      </w:r>
    </w:p>
    <w:p w:rsidR="00000000" w:rsidDel="00000000" w:rsidP="00000000" w:rsidRDefault="00000000" w:rsidRPr="00000000" w14:paraId="000003FF">
      <w:pPr>
        <w:widowControl w:val="1"/>
        <w:numPr>
          <w:ilvl w:val="0"/>
          <w:numId w:val="5"/>
        </w:numPr>
        <w:ind w:lef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Книга жалоб и предложений</w:t>
      </w:r>
    </w:p>
    <w:p w:rsidR="00000000" w:rsidDel="00000000" w:rsidP="00000000" w:rsidRDefault="00000000" w:rsidRPr="00000000" w14:paraId="00000400">
      <w:pPr>
        <w:ind w:firstLine="709"/>
        <w:jc w:val="both"/>
        <w:rPr>
          <w:rFonts w:ascii="Times New Roman" w:cs="Times New Roman" w:eastAsia="Times New Roman" w:hAnsi="Times New Roman"/>
          <w:sz w:val="20"/>
          <w:szCs w:val="20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1">
      <w:pPr>
        <w:jc w:val="both"/>
        <w:rPr>
          <w:rFonts w:ascii="Times New Roman" w:cs="Times New Roman" w:eastAsia="Times New Roman" w:hAnsi="Times New Roman"/>
          <w:sz w:val="20"/>
          <w:szCs w:val="20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2">
      <w:pPr>
        <w:ind w:firstLine="70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Перечень форм учета может быть дополнен или изменен.</w:t>
      </w:r>
    </w:p>
    <w:p w:rsidR="00000000" w:rsidDel="00000000" w:rsidP="00000000" w:rsidRDefault="00000000" w:rsidRPr="00000000" w14:paraId="00000403">
      <w:pPr>
        <w:ind w:firstLine="70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4">
      <w:pPr>
        <w:ind w:firstLine="70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ind w:firstLine="70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6">
      <w:pPr>
        <w:ind w:firstLine="70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ind w:firstLine="70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8">
      <w:pPr>
        <w:ind w:firstLine="70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9">
      <w:pPr>
        <w:ind w:firstLine="70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ind w:firstLine="709"/>
        <w:jc w:val="both"/>
        <w:rPr>
          <w:rFonts w:ascii="Times New Roman" w:cs="Times New Roman" w:eastAsia="Times New Roman" w:hAnsi="Times New Roman"/>
          <w:sz w:val="20"/>
          <w:szCs w:val="20"/>
        </w:rPr>
        <w:sectPr>
          <w:footerReference r:id="rId8" w:type="default"/>
          <w:pgSz w:h="16838" w:w="11906" w:orient="portrait"/>
          <w:pgMar w:bottom="851" w:top="992.1259842519685" w:left="991" w:right="99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ind w:firstLine="709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Приложение 1</w:t>
      </w:r>
    </w:p>
    <w:p w:rsidR="00000000" w:rsidDel="00000000" w:rsidP="00000000" w:rsidRDefault="00000000" w:rsidRPr="00000000" w14:paraId="0000040C">
      <w:pPr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Бланки учета и отчетности</w:t>
      </w:r>
    </w:p>
    <w:p w:rsidR="00000000" w:rsidDel="00000000" w:rsidP="00000000" w:rsidRDefault="00000000" w:rsidRPr="00000000" w14:paraId="0000040D">
      <w:pPr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E">
      <w:pPr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F">
      <w:pPr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Таблица № 1.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Журнал учета проверок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3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Сведения о проводимых проверках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5287.0" w:type="dxa"/>
        <w:jc w:val="left"/>
        <w:tblInd w:w="-437.0" w:type="dxa"/>
        <w:tblLayout w:type="fixed"/>
        <w:tblLook w:val="0400"/>
      </w:tblPr>
      <w:tblGrid>
        <w:gridCol w:w="540"/>
        <w:gridCol w:w="10920"/>
        <w:gridCol w:w="3827"/>
        <w:tblGridChange w:id="0">
          <w:tblGrid>
            <w:gridCol w:w="540"/>
            <w:gridCol w:w="10920"/>
            <w:gridCol w:w="3827"/>
          </w:tblGrid>
        </w:tblGridChange>
      </w:tblGrid>
      <w:tr>
        <w:trPr>
          <w:cantSplit w:val="0"/>
          <w:trHeight w:val="3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1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1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 начала и окончания проверки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1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1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Общее время проведения проверки (для субъектов малого и среднего предпринимательства, в часах)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1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1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органа государственного контроля (надзора), наименование органа муниципального контроля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1B">
            <w:pPr>
              <w:ind w:left="-2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1C">
            <w:pPr>
              <w:ind w:left="-2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 и номер распоряжения или приказа о проведении проверки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1E">
            <w:pPr>
              <w:ind w:left="-2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1F">
            <w:pPr>
              <w:ind w:left="-2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Цель, задачи и предмет проверки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21">
            <w:pPr>
              <w:ind w:left="-2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22">
            <w:pPr>
              <w:ind w:left="-2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 проверки (плановая или внеплановая):</w:t>
            </w:r>
          </w:p>
          <w:p w:rsidR="00000000" w:rsidDel="00000000" w:rsidP="00000000" w:rsidRDefault="00000000" w:rsidRPr="00000000" w14:paraId="00000423">
            <w:pPr>
              <w:ind w:left="-2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для плановой проверки – ссылка на ежегодный план проведения проверок;</w:t>
            </w:r>
          </w:p>
          <w:p w:rsidR="00000000" w:rsidDel="00000000" w:rsidP="00000000" w:rsidRDefault="00000000" w:rsidRPr="00000000" w14:paraId="0000042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для внеплановой проверки в отношении субъектов малого или среднего предпринимательства – дата и номер решения прокурора о согласовании проведения проверки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2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2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 и номер акта, составленного по результатам проверки, дата его вручения представителю юридического лица, индивидуальному предпринимателю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2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2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Выявленные нарушения обязательных требований (указываются содержание выявленного нарушения со ссылкой на положение нормативного правового акта, которым установлено нарушенное требование, допустившее его лицо)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2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2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Дата, номер и содержание выданного предписания об устранении выявленных нарушениях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2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3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Фамилия, имя, отчество (в случае, если имеется), должность должностного лица (должностных лиц), проводящего(их) проверку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3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3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Фамилия, имя, отчество (в случае, если имеется), должности экспертов, представителей экспертных организаций, привлеченных к проведению проверки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3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3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Подпись должностного лица (лиц), проводившего проверку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8">
      <w:pPr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Таблица 2.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Журнал гигиенический</w:t>
      </w:r>
    </w:p>
    <w:tbl>
      <w:tblPr>
        <w:tblStyle w:val="Table18"/>
        <w:tblW w:w="148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6"/>
        <w:gridCol w:w="1002"/>
        <w:gridCol w:w="1855"/>
        <w:gridCol w:w="1902"/>
        <w:gridCol w:w="2511"/>
        <w:gridCol w:w="2449"/>
        <w:gridCol w:w="2651"/>
        <w:gridCol w:w="1724"/>
        <w:tblGridChange w:id="0">
          <w:tblGrid>
            <w:gridCol w:w="766"/>
            <w:gridCol w:w="1002"/>
            <w:gridCol w:w="1855"/>
            <w:gridCol w:w="1902"/>
            <w:gridCol w:w="2511"/>
            <w:gridCol w:w="2449"/>
            <w:gridCol w:w="2651"/>
            <w:gridCol w:w="1724"/>
          </w:tblGrid>
        </w:tblGridChange>
      </w:tblGrid>
      <w:tr>
        <w:trPr>
          <w:cantSplit w:val="0"/>
          <w:trHeight w:val="1833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43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 п/п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3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Дата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3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ФИО работника (последнее при наличии)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3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Должность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3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Подпись сотрудника об отсутствии признаков инфекционных заболеваний у сотрудника и члена семьи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3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Подпись сотрудника об отсутствии заболеваний верхних дыхательных путей и гнойничковых заболеваний кожи рук и открытых поверхностей тела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3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Результат осмотра медицинским работником (ответственным лицом)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(допущен/ отстранен)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4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Подпись медицинского работника (ответственного лица)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4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3">
            <w:pPr>
              <w:spacing w:line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4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B">
            <w:pPr>
              <w:spacing w:line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4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3">
            <w:pPr>
              <w:spacing w:line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9">
      <w:pPr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A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Таблица № 3.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Журнал здоровья </w:t>
      </w:r>
    </w:p>
    <w:tbl>
      <w:tblPr>
        <w:tblStyle w:val="Table19"/>
        <w:tblW w:w="1472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0"/>
        <w:gridCol w:w="1635"/>
        <w:gridCol w:w="2089"/>
        <w:gridCol w:w="2047"/>
        <w:gridCol w:w="1812"/>
        <w:gridCol w:w="2313"/>
        <w:gridCol w:w="1726"/>
        <w:gridCol w:w="2398"/>
        <w:tblGridChange w:id="0">
          <w:tblGrid>
            <w:gridCol w:w="710"/>
            <w:gridCol w:w="1635"/>
            <w:gridCol w:w="2089"/>
            <w:gridCol w:w="2047"/>
            <w:gridCol w:w="1812"/>
            <w:gridCol w:w="2313"/>
            <w:gridCol w:w="1726"/>
            <w:gridCol w:w="2398"/>
          </w:tblGrid>
        </w:tblGridChange>
      </w:tblGrid>
      <w:tr>
        <w:trPr>
          <w:cantSplit w:val="0"/>
          <w:trHeight w:val="21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d2d2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d2d2d"/>
                <w:sz w:val="24"/>
                <w:szCs w:val="24"/>
                <w:rtl w:val="0"/>
              </w:rPr>
              <w:t xml:space="preserve">N</w:t>
              <w:br w:type="textWrapping"/>
              <w:t xml:space="preserve">п/п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d2d2d"/>
                <w:sz w:val="24"/>
                <w:szCs w:val="24"/>
                <w:rtl w:val="0"/>
              </w:rPr>
              <w:t xml:space="preserve">Дата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d2d2d"/>
                <w:sz w:val="24"/>
                <w:szCs w:val="24"/>
                <w:rtl w:val="0"/>
              </w:rPr>
              <w:t xml:space="preserve">Ф.И.О.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d2d2d"/>
                <w:sz w:val="24"/>
                <w:szCs w:val="24"/>
                <w:rtl w:val="0"/>
              </w:rPr>
              <w:t xml:space="preserve">Должность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d2d2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d2d2d"/>
                <w:sz w:val="24"/>
                <w:szCs w:val="24"/>
                <w:rtl w:val="0"/>
              </w:rPr>
              <w:t xml:space="preserve">Отметка об отсутствии ОКЗ у работника и членов его семьи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d2d2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d2d2d"/>
                <w:sz w:val="24"/>
                <w:szCs w:val="24"/>
                <w:rtl w:val="0"/>
              </w:rPr>
              <w:t xml:space="preserve">Отметка об отсутствии</w:t>
            </w:r>
          </w:p>
          <w:p w:rsidR="00000000" w:rsidDel="00000000" w:rsidP="00000000" w:rsidRDefault="00000000" w:rsidRPr="00000000" w14:paraId="0000046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d2d2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d2d2d"/>
                <w:sz w:val="24"/>
                <w:szCs w:val="24"/>
                <w:rtl w:val="0"/>
              </w:rPr>
              <w:t xml:space="preserve">у работника ангины и гнойничковых заболеваний, катаральных явлений верхних дыхательных путей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d2d2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d2d2d"/>
                <w:sz w:val="24"/>
                <w:szCs w:val="24"/>
                <w:rtl w:val="0"/>
              </w:rPr>
              <w:t xml:space="preserve">Подпись работника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d2d2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d2d2d"/>
                <w:sz w:val="24"/>
                <w:szCs w:val="24"/>
                <w:rtl w:val="0"/>
              </w:rPr>
              <w:t xml:space="preserve">Подпись лица, ответственного за медицинский осмотр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4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6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4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E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4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6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D">
      <w:pPr>
        <w:widowControl w:val="1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E">
      <w:pPr>
        <w:widowControl w:val="1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F">
      <w:pPr>
        <w:widowControl w:val="1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Таблица № 4.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График генеральных уборок помещений</w:t>
      </w:r>
    </w:p>
    <w:tbl>
      <w:tblPr>
        <w:tblStyle w:val="Table20"/>
        <w:tblW w:w="14730.00000000000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0"/>
        <w:gridCol w:w="2242"/>
        <w:gridCol w:w="2103"/>
        <w:gridCol w:w="2896"/>
        <w:gridCol w:w="695"/>
        <w:gridCol w:w="29"/>
        <w:gridCol w:w="2080"/>
        <w:gridCol w:w="9"/>
        <w:gridCol w:w="1944"/>
        <w:gridCol w:w="9"/>
        <w:gridCol w:w="1994"/>
        <w:gridCol w:w="9"/>
        <w:tblGridChange w:id="0">
          <w:tblGrid>
            <w:gridCol w:w="720"/>
            <w:gridCol w:w="2242"/>
            <w:gridCol w:w="2103"/>
            <w:gridCol w:w="2896"/>
            <w:gridCol w:w="695"/>
            <w:gridCol w:w="29"/>
            <w:gridCol w:w="2080"/>
            <w:gridCol w:w="9"/>
            <w:gridCol w:w="1944"/>
            <w:gridCol w:w="9"/>
            <w:gridCol w:w="1994"/>
            <w:gridCol w:w="9"/>
          </w:tblGrid>
        </w:tblGridChange>
      </w:tblGrid>
      <w:tr>
        <w:trPr>
          <w:cantSplit w:val="0"/>
          <w:trHeight w:val="453" w:hRule="atLeast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480">
            <w:pPr>
              <w:ind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 п/п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481">
            <w:pPr>
              <w:ind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Наименование подразделения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482">
            <w:pPr>
              <w:ind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Планируемая дата проведения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483">
            <w:pPr>
              <w:ind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Наименование дезинфицирующего средства</w:t>
            </w:r>
          </w:p>
        </w:tc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484">
            <w:pPr>
              <w:ind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Режим дезинфекции</w:t>
            </w:r>
          </w:p>
        </w:tc>
        <w:tc>
          <w:tcPr>
            <w:gridSpan w:val="2"/>
            <w:vMerge w:val="restart"/>
            <w:shd w:fill="d9d9d9" w:val="clear"/>
          </w:tcPr>
          <w:p w:rsidR="00000000" w:rsidDel="00000000" w:rsidP="00000000" w:rsidRDefault="00000000" w:rsidRPr="00000000" w14:paraId="00000488">
            <w:pPr>
              <w:ind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Фактическая дата проведения</w:t>
            </w:r>
          </w:p>
        </w:tc>
        <w:tc>
          <w:tcPr>
            <w:gridSpan w:val="2"/>
            <w:vMerge w:val="restart"/>
            <w:shd w:fill="d9d9d9" w:val="clear"/>
          </w:tcPr>
          <w:p w:rsidR="00000000" w:rsidDel="00000000" w:rsidP="00000000" w:rsidRDefault="00000000" w:rsidRPr="00000000" w14:paraId="0000048A">
            <w:pPr>
              <w:ind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Подпись исполнителя</w:t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490">
            <w:pPr>
              <w:ind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492">
            <w:pPr>
              <w:ind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Время экспозиции</w:t>
            </w:r>
          </w:p>
        </w:tc>
        <w:tc>
          <w:tcPr>
            <w:gridSpan w:val="2"/>
            <w:vMerge w:val="continue"/>
            <w:shd w:fill="d9d9d9" w:val="clear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d9d9d9" w:val="clear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498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9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A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B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9C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9E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A0">
            <w:pPr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A2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4A4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5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6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7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A8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AA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AC">
            <w:pPr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AE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4B0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1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2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3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4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B5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B7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B9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B">
      <w:pPr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Таблица № 5.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Журнал контроля качества готовой пищи (бракеража)</w:t>
      </w:r>
    </w:p>
    <w:tbl>
      <w:tblPr>
        <w:tblStyle w:val="Table21"/>
        <w:tblW w:w="14730.0" w:type="dxa"/>
        <w:jc w:val="left"/>
        <w:tblLayout w:type="fixed"/>
        <w:tblLook w:val="0000"/>
      </w:tblPr>
      <w:tblGrid>
        <w:gridCol w:w="1436"/>
        <w:gridCol w:w="1639"/>
        <w:gridCol w:w="1465"/>
        <w:gridCol w:w="2047"/>
        <w:gridCol w:w="1435"/>
        <w:gridCol w:w="1638"/>
        <w:gridCol w:w="1638"/>
        <w:gridCol w:w="2047"/>
        <w:gridCol w:w="1385"/>
        <w:tblGridChange w:id="0">
          <w:tblGrid>
            <w:gridCol w:w="1436"/>
            <w:gridCol w:w="1639"/>
            <w:gridCol w:w="1465"/>
            <w:gridCol w:w="2047"/>
            <w:gridCol w:w="1435"/>
            <w:gridCol w:w="1638"/>
            <w:gridCol w:w="1638"/>
            <w:gridCol w:w="2047"/>
            <w:gridCol w:w="1385"/>
          </w:tblGrid>
        </w:tblGridChange>
      </w:tblGrid>
      <w:tr>
        <w:trPr>
          <w:cantSplit w:val="0"/>
          <w:trHeight w:val="11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4BC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Дата и час изготовления блюда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4BD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Время снятия бракеража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4BE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Наименование готового блюда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4BF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Результаты органолептической оценки качества готовых блюд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4C0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Температура внутри продукта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4C1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Разрешение к реализации блюда, кулинарного изделия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4C2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Подписи членов бракеражной комиссии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4C3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Результаты взвешивания порционных блюд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4C4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Примечание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5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6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7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8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9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A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B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C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D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E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F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0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1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2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3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4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5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6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D7">
      <w:pPr>
        <w:spacing w:line="276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Таблица 6.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График поточности технологических процессов</w:t>
      </w:r>
    </w:p>
    <w:tbl>
      <w:tblPr>
        <w:tblStyle w:val="Table22"/>
        <w:tblW w:w="147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5"/>
        <w:gridCol w:w="11195"/>
        <w:tblGridChange w:id="0">
          <w:tblGrid>
            <w:gridCol w:w="3535"/>
            <w:gridCol w:w="1119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4D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1t3h5sf" w:id="8"/>
            <w:bookmarkEnd w:id="8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Время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Процесс/этап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4D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ЦЕХ/ ЗОНА/ УЧАСТОК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4DC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D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DE">
      <w:pPr>
        <w:spacing w:line="276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Таблица № 7.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Журнал учета температурного режима холодильного оборудования</w:t>
      </w:r>
    </w:p>
    <w:p w:rsidR="00000000" w:rsidDel="00000000" w:rsidP="00000000" w:rsidRDefault="00000000" w:rsidRPr="00000000" w14:paraId="000004DF">
      <w:pPr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47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5"/>
        <w:gridCol w:w="2339"/>
        <w:gridCol w:w="2036"/>
        <w:gridCol w:w="2713"/>
        <w:gridCol w:w="5397"/>
        <w:tblGridChange w:id="0">
          <w:tblGrid>
            <w:gridCol w:w="2245"/>
            <w:gridCol w:w="2339"/>
            <w:gridCol w:w="2036"/>
            <w:gridCol w:w="2713"/>
            <w:gridCol w:w="5397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4E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Дата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4E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Показания термометра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4E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Подпись ответственного работника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4E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Примечание (отметка об отключении электроэнергии, размораживании, неисправного холодильного оборудования)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E6">
            <w:pPr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Утром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E7">
            <w:pPr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вечером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D">
            <w:pPr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E">
            <w:pPr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2">
            <w:pPr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3">
            <w:pPr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4">
            <w:pPr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5">
            <w:pPr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6">
            <w:pPr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7">
            <w:pPr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8">
            <w:pPr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F9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A">
      <w:pPr>
        <w:widowControl w:val="1"/>
        <w:jc w:val="righ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Таблица № 8.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Журнал учета температуры и влажности в складских помещениях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4"/>
        <w:tblW w:w="147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"/>
        <w:gridCol w:w="1509"/>
        <w:gridCol w:w="2646"/>
        <w:gridCol w:w="2201"/>
        <w:gridCol w:w="2805"/>
        <w:gridCol w:w="2987"/>
        <w:gridCol w:w="1700"/>
        <w:tblGridChange w:id="0">
          <w:tblGrid>
            <w:gridCol w:w="882"/>
            <w:gridCol w:w="1509"/>
            <w:gridCol w:w="2646"/>
            <w:gridCol w:w="2201"/>
            <w:gridCol w:w="2805"/>
            <w:gridCol w:w="2987"/>
            <w:gridCol w:w="170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4F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 п/п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4F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Время записи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4F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Показания термометра (температура в помещении)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4F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Показания прибора (психрометр, гигрометр)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50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Подпись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0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Показания сухого прибора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0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Показания увлажненного прибора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0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Относительная влажность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/>
          <w:p w:rsidR="00000000" w:rsidDel="00000000" w:rsidP="00000000" w:rsidRDefault="00000000" w:rsidRPr="00000000" w14:paraId="000005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A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51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1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8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1E">
      <w:pPr>
        <w:widowControl w:val="1"/>
        <w:ind w:left="4230" w:firstLine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Таблица №9.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Журнал учета дезинфекции</w:t>
      </w:r>
    </w:p>
    <w:tbl>
      <w:tblPr>
        <w:tblStyle w:val="Table25"/>
        <w:tblW w:w="147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26"/>
        <w:gridCol w:w="1994"/>
        <w:gridCol w:w="2374"/>
        <w:gridCol w:w="1603"/>
        <w:gridCol w:w="3874"/>
        <w:gridCol w:w="2139"/>
        <w:gridCol w:w="1520"/>
        <w:tblGridChange w:id="0">
          <w:tblGrid>
            <w:gridCol w:w="1226"/>
            <w:gridCol w:w="1994"/>
            <w:gridCol w:w="2374"/>
            <w:gridCol w:w="1603"/>
            <w:gridCol w:w="3874"/>
            <w:gridCol w:w="2139"/>
            <w:gridCol w:w="152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51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Дата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52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Наименование объектов дезинфекции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52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Причина дезинфекции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52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Наименование дезсредства и концентрация его раствора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52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Количество израсходованного дезраствора, кг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52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Подпись врача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2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Помещение,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2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Инвентарь, оборудование (количество предметов)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5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5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5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42">
      <w:pPr>
        <w:ind w:firstLine="709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4d34og8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3">
      <w:pPr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Таблица №10.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Журнал учета работы бактерицидной лампы</w:t>
      </w:r>
    </w:p>
    <w:p w:rsidR="00000000" w:rsidDel="00000000" w:rsidP="00000000" w:rsidRDefault="00000000" w:rsidRPr="00000000" w14:paraId="00000544">
      <w:pPr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472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91"/>
        <w:gridCol w:w="2587"/>
        <w:gridCol w:w="3585"/>
        <w:gridCol w:w="1594"/>
        <w:gridCol w:w="1594"/>
        <w:gridCol w:w="1393"/>
        <w:gridCol w:w="1986"/>
        <w:tblGridChange w:id="0">
          <w:tblGrid>
            <w:gridCol w:w="1991"/>
            <w:gridCol w:w="2587"/>
            <w:gridCol w:w="3585"/>
            <w:gridCol w:w="1594"/>
            <w:gridCol w:w="1594"/>
            <w:gridCol w:w="1393"/>
            <w:gridCol w:w="1986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54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Дата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54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Условия обеззараживания</w:t>
            </w:r>
          </w:p>
          <w:p w:rsidR="00000000" w:rsidDel="00000000" w:rsidP="00000000" w:rsidRDefault="00000000" w:rsidRPr="00000000" w14:paraId="0000054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(в присутствии людей/в отсутствии людей)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54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Режим облучения</w:t>
            </w:r>
          </w:p>
          <w:p w:rsidR="00000000" w:rsidDel="00000000" w:rsidP="00000000" w:rsidRDefault="00000000" w:rsidRPr="00000000" w14:paraId="0000054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(непрерывный или повторно-кратковременный)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54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Время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54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Остаток часов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54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Подпись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5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ВКЛ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5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ВЫКЛ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5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5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5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6A">
      <w:pPr>
        <w:widowControl w:val="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992" w:top="992" w:left="1247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mbria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6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6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decimal"/>
      <w:lvlText w:val="%1."/>
      <w:lvlJc w:val="left"/>
      <w:pPr>
        <w:ind w:left="423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abstractNum w:abstractNumId="7">
    <w:lvl w:ilvl="0">
      <w:start w:val="1"/>
      <w:numFmt w:val="decimal"/>
      <w:lvlText w:val="%1"/>
      <w:lvlJc w:val="left"/>
      <w:pPr>
        <w:ind w:left="1162" w:hanging="420"/>
      </w:pPr>
      <w:rPr/>
    </w:lvl>
    <w:lvl w:ilvl="1">
      <w:start w:val="2"/>
      <w:numFmt w:val="decimal"/>
      <w:lvlText w:val="%1.%2."/>
      <w:lvlJc w:val="left"/>
      <w:pPr>
        <w:ind w:left="1162" w:hanging="420"/>
      </w:pPr>
      <w:rPr>
        <w:rFonts w:ascii="Times New Roman" w:cs="Times New Roman" w:eastAsia="Times New Roman" w:hAnsi="Times New Roman"/>
        <w:b w:val="1"/>
        <w:sz w:val="24"/>
        <w:szCs w:val="24"/>
      </w:rPr>
    </w:lvl>
    <w:lvl w:ilvl="2">
      <w:start w:val="1"/>
      <w:numFmt w:val="decimal"/>
      <w:lvlText w:val="%1.%2.%3."/>
      <w:lvlJc w:val="left"/>
      <w:pPr>
        <w:ind w:left="1162" w:hanging="765"/>
      </w:pPr>
      <w:rPr>
        <w:rFonts w:ascii="Times New Roman" w:cs="Times New Roman" w:eastAsia="Times New Roman" w:hAnsi="Times New Roman"/>
        <w:sz w:val="24"/>
        <w:szCs w:val="24"/>
      </w:rPr>
    </w:lvl>
    <w:lvl w:ilvl="3">
      <w:start w:val="0"/>
      <w:numFmt w:val="bullet"/>
      <w:lvlText w:val="-"/>
      <w:lvlJc w:val="left"/>
      <w:pPr>
        <w:ind w:left="1445" w:hanging="305"/>
      </w:pPr>
      <w:rPr>
        <w:rFonts w:ascii="Times New Roman" w:cs="Times New Roman" w:eastAsia="Times New Roman" w:hAnsi="Times New Roman"/>
        <w:sz w:val="24"/>
        <w:szCs w:val="24"/>
      </w:rPr>
    </w:lvl>
    <w:lvl w:ilvl="4">
      <w:start w:val="0"/>
      <w:numFmt w:val="bullet"/>
      <w:lvlText w:val="•"/>
      <w:lvlJc w:val="left"/>
      <w:pPr>
        <w:ind w:left="4682" w:hanging="305"/>
      </w:pPr>
      <w:rPr/>
    </w:lvl>
    <w:lvl w:ilvl="5">
      <w:start w:val="0"/>
      <w:numFmt w:val="bullet"/>
      <w:lvlText w:val="•"/>
      <w:lvlJc w:val="left"/>
      <w:pPr>
        <w:ind w:left="5762" w:hanging="305"/>
      </w:pPr>
      <w:rPr/>
    </w:lvl>
    <w:lvl w:ilvl="6">
      <w:start w:val="0"/>
      <w:numFmt w:val="bullet"/>
      <w:lvlText w:val="•"/>
      <w:lvlJc w:val="left"/>
      <w:pPr>
        <w:ind w:left="6843" w:hanging="305"/>
      </w:pPr>
      <w:rPr/>
    </w:lvl>
    <w:lvl w:ilvl="7">
      <w:start w:val="0"/>
      <w:numFmt w:val="bullet"/>
      <w:lvlText w:val="•"/>
      <w:lvlJc w:val="left"/>
      <w:pPr>
        <w:ind w:left="7924" w:hanging="305"/>
      </w:pPr>
      <w:rPr/>
    </w:lvl>
    <w:lvl w:ilvl="8">
      <w:start w:val="0"/>
      <w:numFmt w:val="bullet"/>
      <w:lvlText w:val="•"/>
      <w:lvlJc w:val="left"/>
      <w:pPr>
        <w:ind w:left="9004" w:hanging="305"/>
      </w:pPr>
      <w:rPr/>
    </w:lvl>
  </w:abstractNum>
  <w:abstractNum w:abstractNumId="8">
    <w:lvl w:ilvl="0">
      <w:start w:val="5"/>
      <w:numFmt w:val="decimal"/>
      <w:lvlText w:val="%1."/>
      <w:lvlJc w:val="left"/>
      <w:pPr>
        <w:ind w:left="450" w:hanging="450"/>
      </w:pPr>
      <w:rPr/>
    </w:lvl>
    <w:lvl w:ilvl="1">
      <w:start w:val="1"/>
      <w:numFmt w:val="decimal"/>
      <w:lvlText w:val="%1.%2."/>
      <w:lvlJc w:val="left"/>
      <w:pPr>
        <w:ind w:left="1571" w:hanging="720"/>
      </w:pPr>
      <w:rPr/>
    </w:lvl>
    <w:lvl w:ilvl="2">
      <w:start w:val="1"/>
      <w:numFmt w:val="decimal"/>
      <w:lvlText w:val="%1.%2.%3."/>
      <w:lvlJc w:val="left"/>
      <w:pPr>
        <w:ind w:left="2422" w:hanging="720"/>
      </w:pPr>
      <w:rPr/>
    </w:lvl>
    <w:lvl w:ilvl="3">
      <w:start w:val="1"/>
      <w:numFmt w:val="decimal"/>
      <w:lvlText w:val="%1.%2.%3.%4."/>
      <w:lvlJc w:val="left"/>
      <w:pPr>
        <w:ind w:left="3633" w:hanging="1080"/>
      </w:pPr>
      <w:rPr/>
    </w:lvl>
    <w:lvl w:ilvl="4">
      <w:start w:val="1"/>
      <w:numFmt w:val="decimal"/>
      <w:lvlText w:val="%1.%2.%3.%4.%5."/>
      <w:lvlJc w:val="left"/>
      <w:pPr>
        <w:ind w:left="4484" w:hanging="1080"/>
      </w:pPr>
      <w:rPr/>
    </w:lvl>
    <w:lvl w:ilvl="5">
      <w:start w:val="1"/>
      <w:numFmt w:val="decimal"/>
      <w:lvlText w:val="%1.%2.%3.%4.%5.%6."/>
      <w:lvlJc w:val="left"/>
      <w:pPr>
        <w:ind w:left="5695" w:hanging="1440"/>
      </w:pPr>
      <w:rPr/>
    </w:lvl>
    <w:lvl w:ilvl="6">
      <w:start w:val="1"/>
      <w:numFmt w:val="decimal"/>
      <w:lvlText w:val="%1.%2.%3.%4.%5.%6.%7."/>
      <w:lvlJc w:val="left"/>
      <w:pPr>
        <w:ind w:left="6906" w:hanging="1800"/>
      </w:pPr>
      <w:rPr/>
    </w:lvl>
    <w:lvl w:ilvl="7">
      <w:start w:val="1"/>
      <w:numFmt w:val="decimal"/>
      <w:lvlText w:val="%1.%2.%3.%4.%5.%6.%7.%8."/>
      <w:lvlJc w:val="left"/>
      <w:pPr>
        <w:ind w:left="7757" w:hanging="1800"/>
      </w:pPr>
      <w:rPr/>
    </w:lvl>
    <w:lvl w:ilvl="8">
      <w:start w:val="1"/>
      <w:numFmt w:val="decimal"/>
      <w:lvlText w:val="%1.%2.%3.%4.%5.%6.%7.%8.%9."/>
      <w:lvlJc w:val="left"/>
      <w:pPr>
        <w:ind w:left="8968" w:hanging="216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5"/>
      <w:numFmt w:val="decimal"/>
      <w:lvlText w:val="%1."/>
      <w:lvlJc w:val="left"/>
      <w:pPr>
        <w:ind w:left="675" w:hanging="675"/>
      </w:pPr>
      <w:rPr/>
    </w:lvl>
    <w:lvl w:ilvl="1">
      <w:start w:val="3"/>
      <w:numFmt w:val="decimal"/>
      <w:lvlText w:val="%1.%2."/>
      <w:lvlJc w:val="left"/>
      <w:pPr>
        <w:ind w:left="720" w:hanging="720"/>
      </w:pPr>
      <w:rPr/>
    </w:lvl>
    <w:lvl w:ilvl="2">
      <w:start w:val="4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1080" w:hanging="108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800"/>
      </w:pPr>
      <w:rPr/>
    </w:lvl>
    <w:lvl w:ilvl="7">
      <w:start w:val="1"/>
      <w:numFmt w:val="decimal"/>
      <w:lvlText w:val="%1.%2.%3.%4.%5.%6.%7.%8."/>
      <w:lvlJc w:val="left"/>
      <w:pPr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216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9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18"/>
        <w:szCs w:val="18"/>
        <w:lang w:val="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C74301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 w:customStyle="1">
    <w:name w:val="Îáû÷íûé"/>
    <w:rsid w:val="0053255A"/>
    <w:pPr>
      <w:overflowPunct w:val="0"/>
      <w:autoSpaceDE w:val="0"/>
      <w:autoSpaceDN w:val="0"/>
      <w:adjustRightInd w:val="0"/>
      <w:textAlignment w:val="baseline"/>
    </w:pPr>
    <w:rPr>
      <w:rFonts w:ascii="Times New Roman" w:cs="Times New Roman" w:eastAsia="Times New Roman" w:hAnsi="Times New Roman"/>
      <w:sz w:val="20"/>
      <w:szCs w:val="20"/>
    </w:rPr>
  </w:style>
  <w:style w:type="paragraph" w:styleId="21" w:customStyle="1">
    <w:name w:val="Îñíîâíîé òåêñò 2"/>
    <w:basedOn w:val="a4"/>
    <w:rsid w:val="0053255A"/>
    <w:pPr>
      <w:jc w:val="both"/>
    </w:pPr>
    <w:rPr>
      <w:sz w:val="28"/>
    </w:rPr>
  </w:style>
  <w:style w:type="character" w:styleId="10" w:customStyle="1">
    <w:name w:val="Заголовок 1 Знак"/>
    <w:basedOn w:val="a0"/>
    <w:link w:val="1"/>
    <w:uiPriority w:val="9"/>
    <w:rsid w:val="003A0599"/>
    <w:rPr>
      <w:rFonts w:ascii="Times New Roman" w:cs="Times New Roman" w:eastAsia="Times New Roman" w:hAnsi="Times New Roman"/>
      <w:b w:val="1"/>
      <w:bCs w:val="1"/>
      <w:kern w:val="36"/>
      <w:sz w:val="30"/>
      <w:szCs w:val="30"/>
      <w:lang w:eastAsia="ru-RU"/>
    </w:rPr>
  </w:style>
  <w:style w:type="paragraph" w:styleId="a5">
    <w:name w:val="Balloon Text"/>
    <w:basedOn w:val="a"/>
    <w:link w:val="a6"/>
    <w:uiPriority w:val="99"/>
    <w:semiHidden w:val="1"/>
    <w:unhideWhenUsed w:val="1"/>
    <w:rsid w:val="003A0599"/>
    <w:rPr>
      <w:rFonts w:ascii="Tahoma" w:cs="Tahoma" w:hAnsi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3A0599"/>
    <w:rPr>
      <w:rFonts w:ascii="Tahoma" w:cs="Tahoma" w:eastAsia="Times New Roman" w:hAnsi="Tahoma"/>
      <w:sz w:val="16"/>
      <w:szCs w:val="16"/>
      <w:lang w:eastAsia="ru-RU"/>
    </w:rPr>
  </w:style>
  <w:style w:type="character" w:styleId="a7" w:customStyle="1">
    <w:name w:val="Гипертекстовая ссылка"/>
    <w:basedOn w:val="a0"/>
    <w:uiPriority w:val="99"/>
    <w:rsid w:val="003A0599"/>
    <w:rPr>
      <w:color w:val="106bbe"/>
    </w:rPr>
  </w:style>
  <w:style w:type="table" w:styleId="a8">
    <w:name w:val="Table Grid"/>
    <w:basedOn w:val="a1"/>
    <w:uiPriority w:val="59"/>
    <w:rsid w:val="00092C9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9">
    <w:name w:val="List Paragraph"/>
    <w:basedOn w:val="a"/>
    <w:uiPriority w:val="34"/>
    <w:qFormat w:val="1"/>
    <w:rsid w:val="00B740FC"/>
    <w:pPr>
      <w:ind w:left="720"/>
      <w:contextualSpacing w:val="1"/>
    </w:pPr>
  </w:style>
  <w:style w:type="character" w:styleId="FontStyle26" w:customStyle="1">
    <w:name w:val="Font Style26"/>
    <w:rsid w:val="0076095A"/>
    <w:rPr>
      <w:rFonts w:ascii="Arial" w:cs="Arial" w:hAnsi="Arial"/>
      <w:color w:val="000000"/>
      <w:sz w:val="12"/>
      <w:szCs w:val="12"/>
    </w:rPr>
  </w:style>
  <w:style w:type="paragraph" w:styleId="aa">
    <w:name w:val="header"/>
    <w:basedOn w:val="a"/>
    <w:link w:val="ab"/>
    <w:uiPriority w:val="99"/>
    <w:unhideWhenUsed w:val="1"/>
    <w:rsid w:val="00BC6001"/>
    <w:pPr>
      <w:tabs>
        <w:tab w:val="center" w:pos="4677"/>
        <w:tab w:val="right" w:pos="9355"/>
      </w:tabs>
    </w:pPr>
  </w:style>
  <w:style w:type="character" w:styleId="ab" w:customStyle="1">
    <w:name w:val="Верхний колонтитул Знак"/>
    <w:basedOn w:val="a0"/>
    <w:link w:val="aa"/>
    <w:uiPriority w:val="99"/>
    <w:rsid w:val="00BC6001"/>
    <w:rPr>
      <w:rFonts w:ascii="Arial" w:cs="Arial" w:eastAsia="Times New Roman" w:hAnsi="Arial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 w:val="1"/>
    <w:rsid w:val="00BC6001"/>
    <w:pPr>
      <w:tabs>
        <w:tab w:val="center" w:pos="4677"/>
        <w:tab w:val="right" w:pos="9355"/>
      </w:tabs>
    </w:pPr>
  </w:style>
  <w:style w:type="character" w:styleId="ad" w:customStyle="1">
    <w:name w:val="Нижний колонтитул Знак"/>
    <w:basedOn w:val="a0"/>
    <w:link w:val="ac"/>
    <w:uiPriority w:val="99"/>
    <w:rsid w:val="00BC6001"/>
    <w:rPr>
      <w:rFonts w:ascii="Arial" w:cs="Arial" w:eastAsia="Times New Roman" w:hAnsi="Arial"/>
      <w:sz w:val="18"/>
      <w:szCs w:val="18"/>
      <w:lang w:eastAsia="ru-RU"/>
    </w:rPr>
  </w:style>
  <w:style w:type="paragraph" w:styleId="ae">
    <w:name w:val="Normal (Web)"/>
    <w:basedOn w:val="a"/>
    <w:uiPriority w:val="99"/>
    <w:unhideWhenUsed w:val="1"/>
    <w:rsid w:val="005C5BD4"/>
    <w:pPr>
      <w:widowControl w:val="1"/>
      <w:autoSpaceDE w:val="1"/>
      <w:autoSpaceDN w:val="1"/>
      <w:adjustRightInd w:val="1"/>
      <w:spacing w:after="100" w:afterAutospacing="1" w:before="100" w:beforeAutospacing="1"/>
    </w:pPr>
    <w:rPr>
      <w:rFonts w:ascii="Times New Roman" w:cs="Times New Roman" w:hAnsi="Times New Roman"/>
      <w:color w:val="000000"/>
      <w:sz w:val="24"/>
      <w:szCs w:val="24"/>
    </w:rPr>
  </w:style>
  <w:style w:type="table" w:styleId="11" w:customStyle="1">
    <w:name w:val="Сетка таблицы1"/>
    <w:basedOn w:val="a1"/>
    <w:next w:val="a8"/>
    <w:uiPriority w:val="59"/>
    <w:rsid w:val="001132A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f">
    <w:name w:val="Hyperlink"/>
    <w:basedOn w:val="a0"/>
    <w:uiPriority w:val="99"/>
    <w:unhideWhenUsed w:val="1"/>
    <w:rsid w:val="00246313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 w:val="1"/>
    <w:unhideWhenUsed w:val="1"/>
    <w:rsid w:val="00810681"/>
    <w:rPr>
      <w:color w:val="800080" w:themeColor="followedHyperlink"/>
      <w:u w:val="single"/>
    </w:rPr>
  </w:style>
  <w:style w:type="character" w:styleId="apple-converted-space" w:customStyle="1">
    <w:name w:val="apple-converted-space"/>
    <w:basedOn w:val="a0"/>
    <w:rsid w:val="006C0C17"/>
  </w:style>
  <w:style w:type="table" w:styleId="22" w:customStyle="1">
    <w:name w:val="Сетка таблицы2"/>
    <w:basedOn w:val="a1"/>
    <w:next w:val="a8"/>
    <w:uiPriority w:val="59"/>
    <w:rsid w:val="00EA48E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1" w:customStyle="1">
    <w:name w:val="Table Normal"/>
    <w:uiPriority w:val="2"/>
    <w:semiHidden w:val="1"/>
    <w:unhideWhenUsed w:val="1"/>
    <w:qFormat w:val="1"/>
    <w:rsid w:val="00302DE6"/>
    <w:pPr>
      <w:autoSpaceDE w:val="0"/>
      <w:autoSpaceDN w:val="0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a"/>
    <w:uiPriority w:val="1"/>
    <w:qFormat w:val="1"/>
    <w:rsid w:val="00131B92"/>
    <w:pPr>
      <w:adjustRightInd w:val="1"/>
    </w:pPr>
    <w:rPr>
      <w:rFonts w:ascii="Times New Roman" w:cs="Times New Roman" w:hAnsi="Times New Roman"/>
      <w:sz w:val="22"/>
      <w:szCs w:val="22"/>
      <w:lang w:eastAsia="en-US" w:val="en-US"/>
    </w:rPr>
  </w:style>
  <w:style w:type="paragraph" w:styleId="af1">
    <w:name w:val="No Spacing"/>
    <w:uiPriority w:val="1"/>
    <w:qFormat w:val="1"/>
    <w:rsid w:val="006A3DE6"/>
  </w:style>
  <w:style w:type="paragraph" w:styleId="30">
    <w:name w:val="Body Text 3"/>
    <w:basedOn w:val="a"/>
    <w:link w:val="31"/>
    <w:uiPriority w:val="99"/>
    <w:semiHidden w:val="1"/>
    <w:unhideWhenUsed w:val="1"/>
    <w:rsid w:val="00C03BFE"/>
    <w:pPr>
      <w:spacing w:after="120"/>
    </w:pPr>
    <w:rPr>
      <w:sz w:val="16"/>
      <w:szCs w:val="16"/>
    </w:rPr>
  </w:style>
  <w:style w:type="character" w:styleId="31" w:customStyle="1">
    <w:name w:val="Основной текст 3 Знак"/>
    <w:basedOn w:val="a0"/>
    <w:link w:val="30"/>
    <w:uiPriority w:val="99"/>
    <w:semiHidden w:val="1"/>
    <w:rsid w:val="00C03BFE"/>
    <w:rPr>
      <w:rFonts w:ascii="Arial" w:cs="Arial" w:eastAsia="Times New Roman" w:hAnsi="Arial"/>
      <w:sz w:val="16"/>
      <w:szCs w:val="16"/>
      <w:lang w:eastAsia="ru-RU"/>
    </w:rPr>
  </w:style>
  <w:style w:type="character" w:styleId="20" w:customStyle="1">
    <w:name w:val="Заголовок 2 Знак"/>
    <w:basedOn w:val="a0"/>
    <w:link w:val="2"/>
    <w:uiPriority w:val="9"/>
    <w:semiHidden w:val="1"/>
    <w:rsid w:val="008027F1"/>
    <w:rPr>
      <w:rFonts w:asciiTheme="majorHAnsi" w:cstheme="majorBidi" w:eastAsiaTheme="majorEastAsia" w:hAnsiTheme="majorHAnsi"/>
      <w:color w:val="365f91" w:themeColor="accent1" w:themeShade="0000BF"/>
      <w:sz w:val="26"/>
      <w:szCs w:val="26"/>
      <w:lang w:eastAsia="ru-RU"/>
    </w:rPr>
  </w:style>
  <w:style w:type="table" w:styleId="af3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1"/>
    <w:tblPr>
      <w:tblStyleRowBandSize w:val="1"/>
      <w:tblStyleColBandSize w:val="1"/>
    </w:tblPr>
  </w:style>
  <w:style w:type="table" w:styleId="af8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e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32" w:customStyle="1">
    <w:name w:val="Сетка таблицы3"/>
    <w:basedOn w:val="a1"/>
    <w:next w:val="a8"/>
    <w:uiPriority w:val="59"/>
    <w:rsid w:val="00D30DD9"/>
    <w:pPr>
      <w:widowControl w:val="1"/>
    </w:pPr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40" w:customStyle="1">
    <w:name w:val="Сетка таблицы4"/>
    <w:basedOn w:val="a1"/>
    <w:next w:val="a8"/>
    <w:uiPriority w:val="59"/>
    <w:rsid w:val="00E86E54"/>
    <w:pPr>
      <w:widowControl w:val="1"/>
    </w:pPr>
    <w:rPr>
      <w:rFonts w:ascii="Calibri" w:cs="Times New Roman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51" w:customStyle="1">
    <w:name w:val="Сетка таблицы5"/>
    <w:basedOn w:val="a1"/>
    <w:next w:val="a8"/>
    <w:uiPriority w:val="59"/>
    <w:rsid w:val="00E86E54"/>
    <w:pPr>
      <w:widowControl w:val="1"/>
    </w:pPr>
    <w:rPr>
      <w:rFonts w:ascii="Calibri" w:cs="Times New Roman" w:eastAsia="Calibri" w:hAnsi="Calibri"/>
      <w:sz w:val="22"/>
      <w:szCs w:val="22"/>
      <w:lang w:eastAsia="en-US"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60" w:customStyle="1">
    <w:name w:val="Сетка таблицы6"/>
    <w:basedOn w:val="a1"/>
    <w:next w:val="a8"/>
    <w:uiPriority w:val="59"/>
    <w:rsid w:val="00E86E54"/>
    <w:pPr>
      <w:widowControl w:val="1"/>
    </w:pPr>
    <w:rPr>
      <w:rFonts w:ascii="Calibri" w:cs="Times New Roman" w:eastAsia="Calibri" w:hAnsi="Calibri"/>
      <w:sz w:val="22"/>
      <w:szCs w:val="22"/>
      <w:lang w:eastAsia="en-US"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71" w:customStyle="1">
    <w:name w:val="Сетка таблицы7"/>
    <w:basedOn w:val="a1"/>
    <w:next w:val="a8"/>
    <w:uiPriority w:val="59"/>
    <w:rsid w:val="00E86E54"/>
    <w:pPr>
      <w:widowControl w:val="1"/>
    </w:pPr>
    <w:rPr>
      <w:rFonts w:ascii="Calibri" w:cs="Times New Roman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10" w:customStyle="1">
    <w:name w:val="Сетка таблицы11"/>
    <w:basedOn w:val="a1"/>
    <w:uiPriority w:val="59"/>
    <w:rsid w:val="00E86E54"/>
    <w:pPr>
      <w:widowControl w:val="1"/>
    </w:pPr>
    <w:rPr>
      <w:rFonts w:ascii="Calibri" w:cs="Times New Roman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8" w:customStyle="1">
    <w:name w:val="Сетка таблицы8"/>
    <w:basedOn w:val="a1"/>
    <w:next w:val="a8"/>
    <w:uiPriority w:val="59"/>
    <w:rsid w:val="00E86E54"/>
    <w:pPr>
      <w:widowControl w:val="1"/>
    </w:pPr>
    <w:rPr>
      <w:rFonts w:ascii="Calibri" w:cs="Times New Roman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9" w:customStyle="1">
    <w:name w:val="Сетка таблицы9"/>
    <w:basedOn w:val="a1"/>
    <w:next w:val="a8"/>
    <w:uiPriority w:val="59"/>
    <w:rsid w:val="00E86E54"/>
    <w:pPr>
      <w:widowControl w:val="1"/>
    </w:pPr>
    <w:rPr>
      <w:rFonts w:ascii="Calibri" w:cs="Times New Roman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00" w:customStyle="1">
    <w:name w:val="Сетка таблицы10"/>
    <w:basedOn w:val="a1"/>
    <w:next w:val="a8"/>
    <w:uiPriority w:val="59"/>
    <w:rsid w:val="00E86E54"/>
    <w:pPr>
      <w:widowControl w:val="1"/>
    </w:pPr>
    <w:rPr>
      <w:rFonts w:ascii="Calibri" w:cs="Times New Roman" w:eastAsia="Calibri" w:hAnsi="Calibri"/>
      <w:sz w:val="22"/>
      <w:szCs w:val="22"/>
      <w:lang w:eastAsia="en-US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12" w:customStyle="1">
    <w:name w:val="Сетка таблицы12"/>
    <w:basedOn w:val="a1"/>
    <w:next w:val="a8"/>
    <w:uiPriority w:val="59"/>
    <w:rsid w:val="004536B6"/>
    <w:pPr>
      <w:widowControl w:val="1"/>
    </w:pPr>
    <w:rPr>
      <w:rFonts w:ascii="Calibri" w:cs="Times New Roman" w:eastAsia="Calibri" w:hAnsi="Calibri"/>
      <w:sz w:val="22"/>
      <w:szCs w:val="22"/>
      <w:lang w:eastAsia="en-US"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70" w:customStyle="1">
    <w:name w:val="Заголовок 7 Знак"/>
    <w:basedOn w:val="a0"/>
    <w:link w:val="7"/>
    <w:uiPriority w:val="9"/>
    <w:semiHidden w:val="1"/>
    <w:rsid w:val="00C74301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C74301"/>
    <w:rPr>
      <w:rFonts w:eastAsia="Times New Roman"/>
      <w:b w:val="1"/>
      <w:sz w:val="22"/>
      <w:szCs w:val="22"/>
    </w:rPr>
  </w:style>
  <w:style w:type="table" w:styleId="67" w:customStyle="1">
    <w:name w:val="Сетка таблицы67"/>
    <w:basedOn w:val="a1"/>
    <w:next w:val="a8"/>
    <w:uiPriority w:val="59"/>
    <w:rsid w:val="00C74301"/>
    <w:pPr>
      <w:widowControl w:val="1"/>
    </w:pPr>
    <w:rPr>
      <w:rFonts w:ascii="Calibri" w:cs="Times New Roman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TEXT" w:customStyle="1">
    <w:name w:val=".HEADERTEXT"/>
    <w:rsid w:val="000601F3"/>
    <w:pPr>
      <w:autoSpaceDE w:val="0"/>
      <w:autoSpaceDN w:val="0"/>
    </w:pPr>
    <w:rPr>
      <w:rFonts w:eastAsia="Times New Roman"/>
      <w:color w:val="2b4279"/>
      <w:sz w:val="20"/>
      <w:szCs w:val="20"/>
    </w:rPr>
  </w:style>
  <w:style w:type="character" w:styleId="aff1">
    <w:name w:val="annotation reference"/>
    <w:basedOn w:val="a0"/>
    <w:uiPriority w:val="99"/>
    <w:semiHidden w:val="1"/>
    <w:unhideWhenUsed w:val="1"/>
    <w:rsid w:val="008262C6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 w:val="1"/>
    <w:unhideWhenUsed w:val="1"/>
    <w:rsid w:val="008262C6"/>
    <w:rPr>
      <w:sz w:val="20"/>
      <w:szCs w:val="20"/>
    </w:rPr>
  </w:style>
  <w:style w:type="character" w:styleId="aff3" w:customStyle="1">
    <w:name w:val="Текст примечания Знак"/>
    <w:basedOn w:val="a0"/>
    <w:link w:val="aff2"/>
    <w:uiPriority w:val="99"/>
    <w:semiHidden w:val="1"/>
    <w:rsid w:val="008262C6"/>
    <w:rPr>
      <w:rFonts w:eastAsia="Times New Roman"/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 w:val="1"/>
    <w:unhideWhenUsed w:val="1"/>
    <w:rsid w:val="008262C6"/>
    <w:rPr>
      <w:b w:val="1"/>
      <w:bCs w:val="1"/>
    </w:rPr>
  </w:style>
  <w:style w:type="character" w:styleId="aff5" w:customStyle="1">
    <w:name w:val="Тема примечания Знак"/>
    <w:basedOn w:val="aff3"/>
    <w:link w:val="aff4"/>
    <w:uiPriority w:val="99"/>
    <w:semiHidden w:val="1"/>
    <w:rsid w:val="008262C6"/>
    <w:rPr>
      <w:rFonts w:eastAsia="Times New Roman"/>
      <w:b w:val="1"/>
      <w:bCs w:val="1"/>
      <w:sz w:val="20"/>
      <w:szCs w:val="20"/>
    </w:rPr>
  </w:style>
  <w:style w:type="table" w:styleId="aff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8" w:customStyle="1">
    <w:basedOn w:val="TableNormal0"/>
    <w:pPr>
      <w:widowControl w:val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b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c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d" w:customStyle="1">
    <w:basedOn w:val="TableNormal0"/>
    <w:pPr>
      <w:widowControl w:val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e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7" w:customStyle="1">
    <w:basedOn w:val="TableNormal0"/>
    <w:pPr>
      <w:widowControl w:val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8" w:customStyle="1">
    <w:basedOn w:val="TableNormal0"/>
    <w:pPr>
      <w:widowControl w:val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9" w:customStyle="1">
    <w:basedOn w:val="TableNormal0"/>
    <w:pPr>
      <w:widowControl w:val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b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c" w:customStyle="1">
    <w:basedOn w:val="TableNormal0"/>
    <w:tblPr>
      <w:tblStyleRowBandSize w:val="1"/>
      <w:tblStyleColBandSize w:val="1"/>
      <w:tblCellMar>
        <w:left w:w="6.0" w:type="dxa"/>
        <w:right w:w="6.0" w:type="dxa"/>
      </w:tblCellMar>
    </w:tblPr>
  </w:style>
  <w:style w:type="table" w:styleId="afffd" w:customStyle="1">
    <w:basedOn w:val="TableNormal0"/>
    <w:tblPr>
      <w:tblStyleRowBandSize w:val="1"/>
      <w:tblStyleColBandSize w:val="1"/>
      <w:tblCellMar>
        <w:top w:w="57.0" w:type="dxa"/>
        <w:left w:w="57.0" w:type="dxa"/>
        <w:right w:w="115.0" w:type="dxa"/>
      </w:tblCellMar>
    </w:tblPr>
  </w:style>
  <w:style w:type="table" w:styleId="afffe" w:customStyle="1">
    <w:basedOn w:val="TableNormal0"/>
    <w:pPr>
      <w:widowControl w:val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" w:customStyle="1">
    <w:basedOn w:val="TableNormal0"/>
    <w:pPr>
      <w:widowControl w:val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0" w:customStyle="1">
    <w:basedOn w:val="TableNormal0"/>
    <w:pPr>
      <w:widowControl w:val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1" w:customStyle="1">
    <w:basedOn w:val="TableNormal0"/>
    <w:pPr>
      <w:widowControl w:val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5" w:customStyle="1">
    <w:basedOn w:val="TableNormal0"/>
    <w:pPr>
      <w:widowControl w:val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6" w:customStyle="1">
    <w:basedOn w:val="TableNormal0"/>
    <w:pPr>
      <w:widowControl w:val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7" w:customStyle="1">
    <w:basedOn w:val="TableNormal0"/>
    <w:tblPr>
      <w:tblStyleRowBandSize w:val="1"/>
      <w:tblStyleColBandSize w:val="1"/>
    </w:tblPr>
  </w:style>
  <w:style w:type="table" w:styleId="affff8" w:customStyle="1">
    <w:basedOn w:val="TableNormal0"/>
    <w:pPr>
      <w:widowControl w:val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9" w:customStyle="1">
    <w:basedOn w:val="TableNormal0"/>
    <w:pPr>
      <w:widowControl w:val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a" w:customStyle="1">
    <w:basedOn w:val="TableNormal0"/>
    <w:pPr>
      <w:widowControl w:val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b" w:customStyle="1">
    <w:basedOn w:val="TableNormal0"/>
    <w:tblPr>
      <w:tblStyleRowBandSize w:val="1"/>
      <w:tblStyleColBandSize w:val="1"/>
    </w:tblPr>
  </w:style>
  <w:style w:type="table" w:styleId="affffc" w:customStyle="1">
    <w:basedOn w:val="TableNormal0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affffd" w:customStyle="1">
    <w:basedOn w:val="TableNormal0"/>
    <w:tblPr>
      <w:tblStyleRowBandSize w:val="1"/>
      <w:tblStyleColBandSize w:val="1"/>
    </w:tblPr>
  </w:style>
  <w:style w:type="table" w:styleId="affffe" w:customStyle="1">
    <w:basedOn w:val="TableNormal0"/>
    <w:pPr>
      <w:widowControl w:val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" w:customStyle="1">
    <w:basedOn w:val="TableNormal0"/>
    <w:tblPr>
      <w:tblStyleRowBandSize w:val="1"/>
      <w:tblStyleColBandSize w:val="1"/>
    </w:tblPr>
  </w:style>
  <w:style w:type="table" w:styleId="afffff0" w:customStyle="1">
    <w:basedOn w:val="TableNormal0"/>
    <w:pPr>
      <w:widowControl w:val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widowControl w:val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2.0" w:type="dxa"/>
        <w:left w:w="62.0" w:type="dxa"/>
        <w:bottom w:w="102.0" w:type="dxa"/>
        <w:right w:w="62.0" w:type="dxa"/>
      </w:tblCellMar>
    </w:tblPr>
  </w:style>
  <w:style w:type="table" w:styleId="Table23">
    <w:basedOn w:val="TableNormal"/>
    <w:pPr>
      <w:widowControl w:val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widowControl w:val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2.0" w:type="dxa"/>
        <w:left w:w="62.0" w:type="dxa"/>
        <w:bottom w:w="102.0" w:type="dxa"/>
        <w:right w:w="62.0" w:type="dxa"/>
      </w:tblCellMar>
    </w:tblPr>
  </w:style>
  <w:style w:type="table" w:styleId="Table22">
    <w:basedOn w:val="TableNormal"/>
    <w:pPr>
      <w:widowControl w:val="1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e.krr@mail.ru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BXYAOCU0k/s2uiW3z1JJum/ERA==">CgMxLjAyCGgudHlqY3d0MgloLjJzOGV5bzEyCGguZ2pkZ3hzMgloLjMwajB6bGwyCWguMWZvYjl0ZTIKaWQuMWZvYjl0ZTIJaC4zem55c2g3MgloLjJldDkycDAyCWguMXQzaDVzZjIJaC40ZDM0b2c4OAByITFmVGh3Y3NnakEzUDNybGJ0MGdiREJhYkRsaDhhcHFxUw==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2023-02-15T11:35:00Z</dcterms:created>
  <dc:creator>oogarkova</dc:creator>
</cp:coreProperties>
</file>