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D4" w:rsidRDefault="00702CD4" w:rsidP="00702CD4">
      <w:pPr>
        <w:pStyle w:val="a3"/>
        <w:shd w:val="clear" w:color="auto" w:fill="F9F8F8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 wp14:anchorId="3EEFDB93" wp14:editId="12C75A71">
            <wp:extent cx="5353050" cy="2002388"/>
            <wp:effectExtent l="0" t="0" r="0" b="0"/>
            <wp:docPr id="1" name="Рисунок 1" descr="TelDover 3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Dover 300p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0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D4" w:rsidRPr="00702CD4" w:rsidRDefault="00702CD4" w:rsidP="00702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CD4">
        <w:rPr>
          <w:rFonts w:ascii="Times New Roman" w:hAnsi="Times New Roman" w:cs="Times New Roman"/>
          <w:sz w:val="28"/>
          <w:szCs w:val="28"/>
        </w:rPr>
        <w:t>- круглосуточный телефон «ГОРЯЧЕЙ ЛИНИИ» по вопросам обеспечения безопасности, правопорядка, противодействия незаконному обороту наркотиков и незаконной миграции:</w:t>
      </w:r>
    </w:p>
    <w:p w:rsidR="00702CD4" w:rsidRPr="00702CD4" w:rsidRDefault="00702CD4" w:rsidP="00702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CD4">
        <w:rPr>
          <w:rFonts w:ascii="Times New Roman" w:hAnsi="Times New Roman" w:cs="Times New Roman"/>
          <w:sz w:val="28"/>
          <w:szCs w:val="28"/>
        </w:rPr>
        <w:t>8-918-228-85-88;</w:t>
      </w:r>
    </w:p>
    <w:p w:rsidR="00702CD4" w:rsidRPr="00702CD4" w:rsidRDefault="00702CD4" w:rsidP="00702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CD4">
        <w:rPr>
          <w:rFonts w:ascii="Times New Roman" w:hAnsi="Times New Roman" w:cs="Times New Roman"/>
          <w:sz w:val="28"/>
          <w:szCs w:val="28"/>
        </w:rPr>
        <w:t xml:space="preserve">- Антинаркотическая комиссия муниципального образования </w:t>
      </w:r>
      <w:proofErr w:type="spellStart"/>
      <w:r w:rsidRPr="00702CD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702CD4">
        <w:rPr>
          <w:rFonts w:ascii="Times New Roman" w:hAnsi="Times New Roman" w:cs="Times New Roman"/>
          <w:sz w:val="28"/>
          <w:szCs w:val="28"/>
        </w:rPr>
        <w:t xml:space="preserve"> район – 2-38-54;</w:t>
      </w:r>
    </w:p>
    <w:p w:rsidR="00702CD4" w:rsidRPr="00702CD4" w:rsidRDefault="00702CD4" w:rsidP="00702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CD4">
        <w:rPr>
          <w:rFonts w:ascii="Times New Roman" w:hAnsi="Times New Roman" w:cs="Times New Roman"/>
          <w:sz w:val="28"/>
          <w:szCs w:val="28"/>
        </w:rPr>
        <w:t xml:space="preserve">- ОМВД России по </w:t>
      </w:r>
      <w:proofErr w:type="spellStart"/>
      <w:r w:rsidRPr="00702CD4">
        <w:rPr>
          <w:rFonts w:ascii="Times New Roman" w:hAnsi="Times New Roman" w:cs="Times New Roman"/>
          <w:sz w:val="28"/>
          <w:szCs w:val="28"/>
        </w:rPr>
        <w:t>Белореченскому</w:t>
      </w:r>
      <w:proofErr w:type="spellEnd"/>
      <w:r w:rsidRPr="00702CD4">
        <w:rPr>
          <w:rFonts w:ascii="Times New Roman" w:hAnsi="Times New Roman" w:cs="Times New Roman"/>
          <w:sz w:val="28"/>
          <w:szCs w:val="28"/>
        </w:rPr>
        <w:t xml:space="preserve"> району 02 (102), 2-32-41;</w:t>
      </w:r>
    </w:p>
    <w:p w:rsidR="00702CD4" w:rsidRPr="00702CD4" w:rsidRDefault="00702CD4" w:rsidP="00702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C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2CD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702CD4">
        <w:rPr>
          <w:rFonts w:ascii="Times New Roman" w:hAnsi="Times New Roman" w:cs="Times New Roman"/>
          <w:sz w:val="28"/>
          <w:szCs w:val="28"/>
        </w:rPr>
        <w:t xml:space="preserve"> филиал ГБУЗ «Наркотический диспансер» МЗ Краснодарского края – 3-28-14.</w:t>
      </w:r>
    </w:p>
    <w:p w:rsidR="00702CD4" w:rsidRPr="00702CD4" w:rsidRDefault="00702CD4" w:rsidP="00702CD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1B3A" w:rsidRPr="00702CD4" w:rsidRDefault="00791B3A" w:rsidP="00702C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1B3A" w:rsidRPr="0070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17"/>
    <w:rsid w:val="00702CD4"/>
    <w:rsid w:val="00791B3A"/>
    <w:rsid w:val="007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C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C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2022-11-08T10:45:00Z</dcterms:created>
  <dcterms:modified xsi:type="dcterms:W3CDTF">2022-11-08T10:47:00Z</dcterms:modified>
</cp:coreProperties>
</file>