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51" w:rsidRDefault="00910A51" w:rsidP="00910A5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работе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интернет-источниками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глобальной конкурентоспособности российского образования сегодня становится одной из приоритетных целей системы общего образования Российской Федерации. В Указе «О национальных целях развития Российской Федерации на период до 2030 года» от 21.07.2020 года одним из целевых показателей достижения национальных целей является вхождение Российской Федерации в число 10 ведущих стран мира по качеству общего образования. Одним из важных критериев фиксации поставленных целей являются результаты участия обучающихся образовательных организаций Российской Федерации в международных сопоставительных исследованиях. Как известно, российские школьники принимают участие в трёх сопоставительных исследованиях: PIRLS, TIMSS, PISA. 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грамотность на ступени общего образования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результат. Уровень образованности подразумевает использование полученных знаний для решения актуальных проблем обучения и общения, социального и личностного взаимодействия. Функциональная грамотность способствует адекватному и продуктивному выбору программ профессионального образования, помогает решать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ытовые задачи, взаимодействовать с людьми, организовывать деловые контакты, выбирать программы досуга, ответственно относиться к обязанностям гражданина, ориентироваться в культурном пространстве, взаимодействовать с природной средой. Функциональная грамотность определяет готовность к выполнению социальных ролей избирателя, потребителя, члена семьи, студента. Функциональная грамотность позволяет использовать имеющиеся навыки при организации разных видов путешествий, облегчает контакты с различными социальными структурами и организациями и т.д.</w:t>
      </w:r>
    </w:p>
    <w:p w:rsidR="00910A51" w:rsidRDefault="00910A51" w:rsidP="00910A5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D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</w:t>
      </w:r>
      <w:proofErr w:type="spellStart"/>
      <w:r>
        <w:rPr>
          <w:rFonts w:ascii="Times New Roman" w:hAnsi="Times New Roman" w:cs="Times New Roman"/>
          <w:sz w:val="28"/>
          <w:szCs w:val="28"/>
        </w:rPr>
        <w:t>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направленные на оценку качества образования в различных странах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уровня функциональной грамотности выпускников основной школы, понимают функциональную грамотность в широком смысле как совокупность знаний и умений граждан, обеспечивающих успешное социально-экономическое развитие страны; в узком смысле – как ключевые знания и навыки, необходимые для полноценного участия гражданина в жизни современного общества.</w:t>
      </w:r>
    </w:p>
    <w:p w:rsidR="00910A51" w:rsidRDefault="00132010" w:rsidP="00910A51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</w:t>
      </w:r>
      <w:r w:rsidRPr="008A6175">
        <w:rPr>
          <w:color w:val="333333"/>
          <w:sz w:val="28"/>
          <w:szCs w:val="28"/>
        </w:rPr>
        <w:t xml:space="preserve">ля формирования и оценки функциональной </w:t>
      </w:r>
      <w:proofErr w:type="gramStart"/>
      <w:r w:rsidRPr="008A6175">
        <w:rPr>
          <w:color w:val="333333"/>
          <w:sz w:val="28"/>
          <w:szCs w:val="28"/>
        </w:rPr>
        <w:t>грамотности</w:t>
      </w:r>
      <w:proofErr w:type="gramEnd"/>
      <w:r w:rsidRPr="008A6175">
        <w:rPr>
          <w:color w:val="333333"/>
          <w:sz w:val="28"/>
          <w:szCs w:val="28"/>
        </w:rPr>
        <w:t xml:space="preserve"> обучающихся основной школы</w:t>
      </w:r>
      <w:r>
        <w:rPr>
          <w:color w:val="333333"/>
          <w:sz w:val="28"/>
          <w:szCs w:val="28"/>
        </w:rPr>
        <w:t xml:space="preserve"> предлагается использовать материалы из следующих </w:t>
      </w:r>
      <w:proofErr w:type="spellStart"/>
      <w:r>
        <w:rPr>
          <w:color w:val="333333"/>
          <w:sz w:val="28"/>
          <w:szCs w:val="28"/>
        </w:rPr>
        <w:t>интернет-источников</w:t>
      </w:r>
      <w:proofErr w:type="spellEnd"/>
      <w:r>
        <w:rPr>
          <w:color w:val="333333"/>
          <w:sz w:val="28"/>
          <w:szCs w:val="28"/>
        </w:rPr>
        <w:t>.</w:t>
      </w:r>
    </w:p>
    <w:p w:rsidR="008A6175" w:rsidRPr="008A6175" w:rsidRDefault="00923C05" w:rsidP="00132010">
      <w:pPr>
        <w:pStyle w:val="a3"/>
        <w:numPr>
          <w:ilvl w:val="0"/>
          <w:numId w:val="9"/>
        </w:numPr>
        <w:shd w:val="clear" w:color="auto" w:fill="FFFFFF"/>
        <w:ind w:left="0" w:firstLine="709"/>
        <w:contextualSpacing/>
        <w:jc w:val="both"/>
        <w:rPr>
          <w:b/>
          <w:u w:val="single"/>
        </w:rPr>
      </w:pPr>
      <w:hyperlink r:id="rId7" w:history="1"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 xml:space="preserve">Открытый банк заданий на сайте федерального государственного бюджетного научного учреждения «Институт </w:t>
        </w:r>
        <w:proofErr w:type="gramStart"/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стратегии развития образовани</w:t>
        </w:r>
        <w:bookmarkStart w:id="0" w:name="_GoBack"/>
        <w:bookmarkEnd w:id="0"/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я Российской академии образования</w:t>
        </w:r>
        <w:proofErr w:type="gramEnd"/>
        <w:r w:rsidR="008A6175" w:rsidRPr="008A6175">
          <w:rPr>
            <w:rStyle w:val="a4"/>
            <w:rFonts w:ascii="Arial" w:hAnsi="Arial" w:cs="Arial"/>
            <w:b/>
            <w:color w:val="3C4052"/>
            <w:shd w:val="clear" w:color="auto" w:fill="FFFFFF"/>
          </w:rPr>
          <w:t>»</w:t>
        </w:r>
      </w:hyperlink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Банк заданий для формирования и оценки функциональной </w:t>
      </w:r>
      <w:proofErr w:type="gramStart"/>
      <w:r w:rsidRPr="008A6175">
        <w:rPr>
          <w:color w:val="333333"/>
          <w:sz w:val="28"/>
          <w:szCs w:val="28"/>
        </w:rPr>
        <w:t>грамотности</w:t>
      </w:r>
      <w:proofErr w:type="gramEnd"/>
      <w:r w:rsidRPr="008A6175">
        <w:rPr>
          <w:color w:val="333333"/>
          <w:sz w:val="28"/>
          <w:szCs w:val="28"/>
        </w:rPr>
        <w:t xml:space="preserve"> обучающихся основной школы (5-9 классы) представлен по шести направлениям: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математическая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естественнонаучная грамотность,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читательская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финансовая грамотность, </w:t>
      </w:r>
    </w:p>
    <w:p w:rsid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 xml:space="preserve">глобальные компетенции </w:t>
      </w:r>
    </w:p>
    <w:p w:rsidR="008A6175" w:rsidRPr="008A6175" w:rsidRDefault="008A6175" w:rsidP="008A617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proofErr w:type="spellStart"/>
      <w:r w:rsidRPr="008A6175">
        <w:rPr>
          <w:color w:val="333333"/>
          <w:sz w:val="28"/>
          <w:szCs w:val="28"/>
        </w:rPr>
        <w:t>креативное</w:t>
      </w:r>
      <w:proofErr w:type="spellEnd"/>
      <w:r w:rsidRPr="008A6175">
        <w:rPr>
          <w:color w:val="333333"/>
          <w:sz w:val="28"/>
          <w:szCs w:val="28"/>
        </w:rPr>
        <w:t xml:space="preserve"> мышление.</w:t>
      </w:r>
    </w:p>
    <w:p w:rsidR="008A6175" w:rsidRP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8A6175">
        <w:rPr>
          <w:color w:val="333333"/>
          <w:sz w:val="28"/>
          <w:szCs w:val="28"/>
        </w:rPr>
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  <w:bookmarkStart w:id="1" w:name=""/>
      <w:bookmarkEnd w:id="1"/>
    </w:p>
    <w:p w:rsidR="008A6175" w:rsidRDefault="008A6175" w:rsidP="008A6175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8A6175">
        <w:rPr>
          <w:color w:val="333333"/>
          <w:sz w:val="28"/>
          <w:szCs w:val="28"/>
        </w:rPr>
        <w:t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</w:t>
      </w:r>
      <w:proofErr w:type="gramEnd"/>
    </w:p>
    <w:p w:rsidR="00656760" w:rsidRDefault="00DA7C80" w:rsidP="00DA7C80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Представлены задания и критерии оценивания 2021 года для учащихся 9 классов.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 xml:space="preserve">Все материалы ресурса </w:t>
      </w:r>
      <w:r>
        <w:rPr>
          <w:color w:val="333333"/>
          <w:sz w:val="28"/>
          <w:szCs w:val="28"/>
        </w:rPr>
        <w:t>представлены в приложениях: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300301">
        <w:rPr>
          <w:color w:val="333333"/>
          <w:sz w:val="28"/>
          <w:szCs w:val="28"/>
        </w:rPr>
        <w:t>по математической грамотности</w:t>
      </w:r>
      <w:r>
        <w:rPr>
          <w:color w:val="333333"/>
          <w:sz w:val="28"/>
          <w:szCs w:val="28"/>
        </w:rPr>
        <w:t xml:space="preserve"> (Приложение 1);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финансовой грамотности (</w:t>
      </w:r>
      <w:proofErr w:type="gramStart"/>
      <w:r>
        <w:rPr>
          <w:color w:val="333333"/>
          <w:sz w:val="28"/>
          <w:szCs w:val="28"/>
        </w:rPr>
        <w:t>Приложении</w:t>
      </w:r>
      <w:proofErr w:type="gramEnd"/>
      <w:r>
        <w:rPr>
          <w:color w:val="333333"/>
          <w:sz w:val="28"/>
          <w:szCs w:val="28"/>
        </w:rPr>
        <w:t xml:space="preserve"> 2);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читательской грамотности (Приложение 3);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глобальным компетенциям (Приложение 4);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</w:t>
      </w:r>
      <w:proofErr w:type="spellStart"/>
      <w:proofErr w:type="gramStart"/>
      <w:r>
        <w:rPr>
          <w:color w:val="333333"/>
          <w:sz w:val="28"/>
          <w:szCs w:val="28"/>
        </w:rPr>
        <w:t>естественно-научной</w:t>
      </w:r>
      <w:proofErr w:type="spellEnd"/>
      <w:proofErr w:type="gramEnd"/>
      <w:r>
        <w:rPr>
          <w:color w:val="333333"/>
          <w:sz w:val="28"/>
          <w:szCs w:val="28"/>
        </w:rPr>
        <w:t xml:space="preserve"> грамотности (Приложение 5);</w:t>
      </w:r>
    </w:p>
    <w:p w:rsidR="002A3467" w:rsidRDefault="002A3467" w:rsidP="002A3467">
      <w:pPr>
        <w:pStyle w:val="a3"/>
        <w:shd w:val="clear" w:color="auto" w:fill="FFFFFF"/>
        <w:ind w:firstLine="709"/>
        <w:contextualSpacing/>
        <w:jc w:val="both"/>
      </w:pPr>
      <w:r>
        <w:rPr>
          <w:color w:val="333333"/>
          <w:sz w:val="28"/>
          <w:szCs w:val="28"/>
        </w:rPr>
        <w:t xml:space="preserve">по </w:t>
      </w:r>
      <w:proofErr w:type="spellStart"/>
      <w:r>
        <w:rPr>
          <w:color w:val="333333"/>
          <w:sz w:val="28"/>
          <w:szCs w:val="28"/>
        </w:rPr>
        <w:t>креативному</w:t>
      </w:r>
      <w:proofErr w:type="spellEnd"/>
      <w:r>
        <w:rPr>
          <w:color w:val="333333"/>
          <w:sz w:val="28"/>
          <w:szCs w:val="28"/>
        </w:rPr>
        <w:t xml:space="preserve"> мышлению (Приложение 6).</w:t>
      </w: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44459</wp:posOffset>
            </wp:positionH>
            <wp:positionV relativeFrom="paragraph">
              <wp:posOffset>54506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Рисунок 1" descr="http://qrcoder.ru/code/?http%3A%2F%2Fskiv.instrao.ru%2Fbank-zadani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skiv.instrao.ru%2Fbank-zadaniy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196C9E" w:rsidRDefault="00196C9E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2A3467" w:rsidRDefault="002A3467" w:rsidP="0013201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DA7C80" w:rsidRPr="00132010" w:rsidRDefault="00923C05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hyperlink r:id="rId9" w:history="1">
        <w:r w:rsidR="00DA7C80" w:rsidRPr="00132010">
          <w:rPr>
            <w:rStyle w:val="a4"/>
            <w:rFonts w:ascii="Times New Roman" w:hAnsi="Times New Roman" w:cs="Times New Roman"/>
            <w:b/>
            <w:color w:val="3C4052"/>
            <w:sz w:val="28"/>
            <w:szCs w:val="28"/>
            <w:shd w:val="clear" w:color="auto" w:fill="FFFFFF"/>
          </w:rPr>
          <w:t>Открытый банк заданий на образовательной платформе «Российская электронная школа»</w:t>
        </w:r>
      </w:hyperlink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платформе есть возможность проведения диагностических работ по следующим направлениям функциональной грамотности для учащихся 8-9 классов: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лобальные компетенции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стественнонаучная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реативное</w:t>
      </w:r>
      <w:proofErr w:type="spellEnd"/>
      <w:r w:rsidRPr="000E3E25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атематическая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инансовая грамотность</w:t>
      </w:r>
    </w:p>
    <w:p w:rsidR="000E3E25" w:rsidRPr="000E3E25" w:rsidRDefault="000E3E25" w:rsidP="000E3E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>итательская грамотность.</w:t>
      </w:r>
    </w:p>
    <w:p w:rsidR="000E3E25" w:rsidRDefault="000E3E25" w:rsidP="000E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7C80">
        <w:rPr>
          <w:rFonts w:ascii="Times New Roman" w:hAnsi="Times New Roman" w:cs="Times New Roman"/>
          <w:sz w:val="28"/>
          <w:szCs w:val="28"/>
          <w:lang w:eastAsia="ru-RU"/>
        </w:rPr>
        <w:t>ри входе на платформу доступно руководство пользователя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содержатся подробные инструкции на следующие вопросы:</w:t>
      </w:r>
      <w:r w:rsidRPr="000E3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3E25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E25">
        <w:rPr>
          <w:rFonts w:ascii="Times New Roman" w:hAnsi="Times New Roman" w:cs="Times New Roman"/>
          <w:sz w:val="28"/>
          <w:szCs w:val="28"/>
          <w:lang w:eastAsia="ru-RU"/>
        </w:rPr>
        <w:t>Как учителю зайти в банк заданий?</w:t>
      </w:r>
    </w:p>
    <w:p w:rsidR="00DA7C80" w:rsidRPr="000E3E25" w:rsidRDefault="000E3E25" w:rsidP="000E3E25">
      <w:pPr>
        <w:pStyle w:val="a5"/>
        <w:numPr>
          <w:ilvl w:val="0"/>
          <w:numId w:val="3"/>
        </w:numPr>
        <w:spacing w:after="0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зарегистрировать личный кабинет учителя?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связать личный кабинет учителя и школу?</w:t>
      </w:r>
    </w:p>
    <w:p w:rsidR="00DA7C80" w:rsidRPr="000E3E25" w:rsidRDefault="000E3E25" w:rsidP="000E3E2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создать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добавить в мероприятие участников?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пригласить учеников принять участие в мероприятие?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проверить ход выполнения работ учениками?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провести экспертизу работ учеников?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учителю посмотреть результаты выполненных работ?</w:t>
      </w:r>
    </w:p>
    <w:p w:rsidR="00DA7C80" w:rsidRPr="000E3E25" w:rsidRDefault="000E3E25" w:rsidP="005933E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E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ученику пройти тестирование?</w:t>
      </w:r>
    </w:p>
    <w:p w:rsidR="008629FD" w:rsidRDefault="008629FD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0301">
        <w:rPr>
          <w:rFonts w:ascii="Times New Roman" w:hAnsi="Times New Roman" w:cs="Times New Roman"/>
          <w:sz w:val="28"/>
          <w:szCs w:val="28"/>
          <w:lang w:eastAsia="ru-RU"/>
        </w:rPr>
        <w:t>При выборе диагностической работы учителю представлены характеристики заданий и критерии оценивания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00301" w:rsidRPr="003003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0301">
        <w:rPr>
          <w:rFonts w:ascii="Times New Roman" w:hAnsi="Times New Roman" w:cs="Times New Roman"/>
          <w:sz w:val="28"/>
          <w:szCs w:val="28"/>
          <w:lang w:eastAsia="ru-RU"/>
        </w:rPr>
        <w:t>, пример по математической грамотности</w:t>
      </w:r>
      <w:r w:rsidR="005933E0" w:rsidRPr="0030030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003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6350</wp:posOffset>
            </wp:positionV>
            <wp:extent cx="111379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2" name="Рисунок 2" descr="http://qrcoder.ru/code/?https%3A%2F%2Ffg.resh.edu.ru%2F%3FredirectAfterLogin%3D%252Ffunctionalliteracy%252Fevent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fg.resh.edu.ru%2F%3FredirectAfterLogin%3D%252Ffunctionalliteracy%252Fevents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C9E" w:rsidRDefault="00196C9E" w:rsidP="00910A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A51" w:rsidRDefault="00910A51" w:rsidP="00910A51">
      <w:pPr>
        <w:shd w:val="clear" w:color="auto" w:fill="FFFFFF"/>
        <w:spacing w:after="0" w:line="276" w:lineRule="auto"/>
        <w:ind w:firstLine="567"/>
        <w:jc w:val="both"/>
        <w:rPr>
          <w:rStyle w:val="a4"/>
        </w:rPr>
      </w:pPr>
      <w:proofErr w:type="spellStart"/>
      <w:r w:rsidRPr="0091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</w:t>
      </w:r>
      <w:proofErr w:type="spellEnd"/>
      <w:r w:rsidRPr="00910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описывающий работу с банком (2021 г.) заданий: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https://youtu.be/GKqgQs3WSu4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A7C80" w:rsidRPr="00132010" w:rsidRDefault="00923C05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2" w:history="1">
        <w:r w:rsidR="008629FD" w:rsidRPr="0013201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ФИОКО представлены </w:t>
      </w:r>
      <w:r w:rsidRPr="008629FD">
        <w:rPr>
          <w:rFonts w:ascii="Times New Roman" w:hAnsi="Times New Roman" w:cs="Times New Roman"/>
          <w:sz w:val="28"/>
          <w:szCs w:val="28"/>
        </w:rPr>
        <w:t xml:space="preserve">открытые задания исследования </w:t>
      </w:r>
      <w:proofErr w:type="spellStart"/>
      <w:r w:rsidRPr="008629FD">
        <w:rPr>
          <w:rFonts w:ascii="Times New Roman" w:hAnsi="Times New Roman" w:cs="Times New Roman"/>
          <w:sz w:val="28"/>
          <w:szCs w:val="28"/>
        </w:rPr>
        <w:t>pisa</w:t>
      </w:r>
      <w:proofErr w:type="spellEnd"/>
      <w:r w:rsidRPr="00862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</w:t>
      </w:r>
      <w:proofErr w:type="spellEnd"/>
      <w:r w:rsidRPr="008629FD">
        <w:rPr>
          <w:rFonts w:ascii="Times New Roman" w:hAnsi="Times New Roman" w:cs="Times New Roman"/>
          <w:b/>
          <w:sz w:val="28"/>
          <w:szCs w:val="28"/>
        </w:rPr>
        <w:t xml:space="preserve"> по естествознанию: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lastRenderedPageBreak/>
        <w:t>– миграция птиц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бег в жаркую погоду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исследование склонов долины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629FD">
        <w:rPr>
          <w:rFonts w:ascii="Times New Roman" w:hAnsi="Times New Roman" w:cs="Times New Roman"/>
          <w:sz w:val="28"/>
          <w:szCs w:val="28"/>
        </w:rPr>
        <w:t>метеороиды</w:t>
      </w:r>
      <w:proofErr w:type="spellEnd"/>
      <w:r w:rsidRPr="008629FD">
        <w:rPr>
          <w:rFonts w:ascii="Times New Roman" w:hAnsi="Times New Roman" w:cs="Times New Roman"/>
          <w:sz w:val="28"/>
          <w:szCs w:val="28"/>
        </w:rPr>
        <w:t xml:space="preserve"> и кратеры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рациональное разведение рыб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</w:t>
      </w:r>
      <w:proofErr w:type="spellEnd"/>
      <w:r w:rsidRPr="008629FD">
        <w:rPr>
          <w:rFonts w:ascii="Times New Roman" w:hAnsi="Times New Roman" w:cs="Times New Roman"/>
          <w:b/>
          <w:sz w:val="28"/>
          <w:szCs w:val="28"/>
        </w:rPr>
        <w:t xml:space="preserve"> по читательской грамотности: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куриный форум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629FD">
        <w:rPr>
          <w:rFonts w:ascii="Times New Roman" w:hAnsi="Times New Roman" w:cs="Times New Roman"/>
          <w:sz w:val="28"/>
          <w:szCs w:val="28"/>
        </w:rPr>
        <w:t>рапануи</w:t>
      </w:r>
      <w:proofErr w:type="spellEnd"/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коровье молоко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предложения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9FD">
        <w:rPr>
          <w:rFonts w:ascii="Times New Roman" w:hAnsi="Times New Roman" w:cs="Times New Roman"/>
          <w:b/>
          <w:sz w:val="28"/>
          <w:szCs w:val="28"/>
        </w:rPr>
        <w:t>онлайн-задания</w:t>
      </w:r>
      <w:proofErr w:type="spellEnd"/>
      <w:r w:rsidRPr="008629FD">
        <w:rPr>
          <w:rFonts w:ascii="Times New Roman" w:hAnsi="Times New Roman" w:cs="Times New Roman"/>
          <w:b/>
          <w:sz w:val="28"/>
          <w:szCs w:val="28"/>
        </w:rPr>
        <w:t xml:space="preserve"> по глобальной компетентности: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повышение уровня моря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единственный сюжет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этичная одежда</w:t>
      </w:r>
    </w:p>
    <w:p w:rsidR="008629FD" w:rsidRP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олимпийская команда беженцев</w:t>
      </w:r>
    </w:p>
    <w:p w:rsidR="008629FD" w:rsidRDefault="008629FD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9FD">
        <w:rPr>
          <w:rFonts w:ascii="Times New Roman" w:hAnsi="Times New Roman" w:cs="Times New Roman"/>
          <w:sz w:val="28"/>
          <w:szCs w:val="28"/>
        </w:rPr>
        <w:t>– языковая политика</w:t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359600</wp:posOffset>
            </wp:positionH>
            <wp:positionV relativeFrom="paragraph">
              <wp:posOffset>175658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Рисунок 3" descr="http://qrcoder.ru/code/?https%3A%2F%2Ffioco.ru%2F%EF%F0%E8%EC%E5%F0%FB-%E7%E0%E4%E0%F7-pis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fioco.ru%2F%EF%F0%E8%EC%E5%F0%FB-%E7%E0%E4%E0%F7-pisa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C9E" w:rsidRDefault="00196C9E" w:rsidP="008629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3E0" w:rsidRPr="00132010" w:rsidRDefault="008629FD" w:rsidP="00132010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320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Открытый банк заданий для оценки естественнонаучной грамотности (VII-IX классы) на официальном сайте федерального государственного бюджетного научного учреждения «Федеральный институт педагогических измерений»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ФГБНУ «Федеральный институт педагогических измерений» представляет банк заданий для оценки естественнонаучной грамотности обучающихся 7 – 9 классов, сформированный в рамках Федерального проекта «Развитие банка оценочных сре</w:t>
      </w:r>
      <w:proofErr w:type="gramStart"/>
      <w:r w:rsidRPr="005933E0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933E0">
        <w:rPr>
          <w:rFonts w:ascii="Times New Roman" w:hAnsi="Times New Roman" w:cs="Times New Roman"/>
          <w:sz w:val="28"/>
          <w:szCs w:val="28"/>
          <w:lang w:eastAsia="ru-RU"/>
        </w:rPr>
        <w:t>я проведения всероссийских проверочных работ и формирование банка заданий для оценки естественнонаучной грамотности».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В рамках проекта разработана типология моделей заданий для определения уровня естественнонаучной грамотности у обучающихся 7 – 9 классов и, на ее основе, разработаны задания, которые способствуют формированию естественнонаучной грамотности обучающихся в учебном процессе.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Банк заданий для оценки естественнонаучной грамотности обучающихся 7 – 9 классов включает 700 разработанных заданий, в том числе: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7 классов;</w:t>
      </w:r>
    </w:p>
    <w:p w:rsidR="005933E0" w:rsidRP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t>•200 заданий для обучающихся 8 классов;</w:t>
      </w:r>
    </w:p>
    <w:p w:rsidR="005933E0" w:rsidRDefault="005933E0" w:rsidP="00593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3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•300 заданий для обучающихся 9 классов.</w:t>
      </w:r>
    </w:p>
    <w:p w:rsidR="00196C9E" w:rsidRDefault="00196C9E" w:rsidP="005933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293427</wp:posOffset>
            </wp:positionH>
            <wp:positionV relativeFrom="paragraph">
              <wp:posOffset>496968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4" name="Рисунок 4" descr="http://qrcoder.ru/code/?https%3A%2F%2Ffipi.ru%2Fotkrytyy-bank-zadaniy-dlya-otsenki-yestestvennonauchnoy-gramotnost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fipi.ru%2Fotkrytyy-bank-zadaniy-dlya-otsenki-yestestvennonauchnoy-gramotnosti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работе с банком заданий представлены в Приложении </w:t>
      </w:r>
      <w:r w:rsidR="0030030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3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2EE0" w:rsidRPr="00196C9E" w:rsidRDefault="007D2EE0" w:rsidP="00196C9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2EE0" w:rsidRPr="00196C9E" w:rsidSect="0092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96" w:rsidRDefault="00BD2296" w:rsidP="00910A51">
      <w:pPr>
        <w:spacing w:after="0" w:line="240" w:lineRule="auto"/>
      </w:pPr>
      <w:r>
        <w:separator/>
      </w:r>
    </w:p>
  </w:endnote>
  <w:endnote w:type="continuationSeparator" w:id="0">
    <w:p w:rsidR="00BD2296" w:rsidRDefault="00BD2296" w:rsidP="009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96" w:rsidRDefault="00BD2296" w:rsidP="00910A51">
      <w:pPr>
        <w:spacing w:after="0" w:line="240" w:lineRule="auto"/>
      </w:pPr>
      <w:r>
        <w:separator/>
      </w:r>
    </w:p>
  </w:footnote>
  <w:footnote w:type="continuationSeparator" w:id="0">
    <w:p w:rsidR="00BD2296" w:rsidRDefault="00BD2296" w:rsidP="0091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FDB"/>
    <w:multiLevelType w:val="hybridMultilevel"/>
    <w:tmpl w:val="97F8B0F6"/>
    <w:lvl w:ilvl="0" w:tplc="10363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209EC"/>
    <w:multiLevelType w:val="hybridMultilevel"/>
    <w:tmpl w:val="8D64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7880"/>
    <w:multiLevelType w:val="hybridMultilevel"/>
    <w:tmpl w:val="413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7B61"/>
    <w:multiLevelType w:val="hybridMultilevel"/>
    <w:tmpl w:val="028C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46085B"/>
    <w:multiLevelType w:val="hybridMultilevel"/>
    <w:tmpl w:val="8B04A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75"/>
    <w:rsid w:val="000E3E25"/>
    <w:rsid w:val="000F7F3E"/>
    <w:rsid w:val="00132010"/>
    <w:rsid w:val="00177C1C"/>
    <w:rsid w:val="00196C9E"/>
    <w:rsid w:val="002A3467"/>
    <w:rsid w:val="00300301"/>
    <w:rsid w:val="005933E0"/>
    <w:rsid w:val="00656760"/>
    <w:rsid w:val="007D2EE0"/>
    <w:rsid w:val="008629FD"/>
    <w:rsid w:val="008A6175"/>
    <w:rsid w:val="008F72BD"/>
    <w:rsid w:val="00910A51"/>
    <w:rsid w:val="00920A6A"/>
    <w:rsid w:val="00923C05"/>
    <w:rsid w:val="009E7BE0"/>
    <w:rsid w:val="00B1513D"/>
    <w:rsid w:val="00BD2296"/>
    <w:rsid w:val="00DA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3E2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030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A51"/>
  </w:style>
  <w:style w:type="paragraph" w:styleId="a9">
    <w:name w:val="footer"/>
    <w:basedOn w:val="a"/>
    <w:link w:val="aa"/>
    <w:uiPriority w:val="99"/>
    <w:unhideWhenUsed/>
    <w:rsid w:val="009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7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2107991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512887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432559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436226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9068378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6736066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20752762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18724542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  <w:divsChild>
                    <w:div w:id="1601983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73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Tu2caO9iwffJfJ1sd9j3jDaHQVP%2BB7Swglwr1H5tQyE%3D&amp;egid=YVeeWziN23%2Bekw1uDys9jfBlKKoffQwtD0QayLcWhpI%3D&amp;url=https%3A%2F%2Fclick.mail.ru%2Fredir%3Fu%3Dhttps%253A%252F%252Fyoutu.be%252FGKqgQs3WSu4%26c%3Dswm%26r%3Dhttp%26o%3Dmail%26v%3D3%26s%3D9243bb8e0752e62b&amp;uidl=16322871830611752230&amp;from=a.s.perfileva%40mail.ru&amp;to=soschuva%40mail.ru&amp;email=soschuva%40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Забашта Е. Георгиевна</dc:creator>
  <cp:lastModifiedBy>User</cp:lastModifiedBy>
  <cp:revision>2</cp:revision>
  <dcterms:created xsi:type="dcterms:W3CDTF">2022-02-01T15:30:00Z</dcterms:created>
  <dcterms:modified xsi:type="dcterms:W3CDTF">2022-02-01T15:30:00Z</dcterms:modified>
</cp:coreProperties>
</file>