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34" w:rsidRPr="00E02C34" w:rsidRDefault="00E02C34" w:rsidP="00E02C34">
      <w:pPr>
        <w:shd w:val="clear" w:color="auto" w:fill="444444"/>
        <w:spacing w:line="810" w:lineRule="atLeast"/>
        <w:jc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52"/>
          <w:szCs w:val="52"/>
          <w:lang w:eastAsia="ru-RU"/>
        </w:rPr>
      </w:pPr>
      <w:r w:rsidRPr="00E02C34">
        <w:rPr>
          <w:rFonts w:ascii="Times New Roman" w:eastAsia="Times New Roman" w:hAnsi="Times New Roman" w:cs="Times New Roman"/>
          <w:color w:val="FFFFFF"/>
          <w:kern w:val="36"/>
          <w:sz w:val="52"/>
          <w:szCs w:val="52"/>
          <w:lang w:eastAsia="ru-RU"/>
        </w:rPr>
        <w:t>Помощь ребёнку с выбором профессии</w:t>
      </w:r>
      <w:bookmarkStart w:id="0" w:name="_GoBack"/>
      <w:bookmarkEnd w:id="0"/>
    </w:p>
    <w:p w:rsidR="00E02C34" w:rsidRPr="00E02C34" w:rsidRDefault="00E02C34" w:rsidP="00E02C34">
      <w:pPr>
        <w:spacing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последние годы обучения в школе у подростков непременно возникает вопрос: с чем связать всю свою дальнейшую жизнь? Кто-то уже давно определился с призванием, однако для многих школьников это становится почти неразрешимой задачей.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могут сыграть большую роль в выборе профессии. Главное – ни в коем случае не заставлять ребенка учиться на какую-либо специальность только из-за того, что она нравится Вам или кажется престижной. Основным критерием решения должно стать личное желание школьника, и Вы можете лишь подтолкнуть его к верному выбору.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несколько простых начальных шагов к осознанному выбору профессии и направления обучения:</w:t>
      </w:r>
    </w:p>
    <w:p w:rsidR="00E02C34" w:rsidRPr="00E02C34" w:rsidRDefault="00E02C34" w:rsidP="00E02C34">
      <w:pPr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Проанализируйте школьные предметы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C051825" wp14:editId="7A7C1183">
            <wp:extent cx="2854325" cy="2282190"/>
            <wp:effectExtent l="0" t="0" r="3175" b="3810"/>
            <wp:docPr id="1" name="Рисунок 1" descr="Помочь ребёнку с выбором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чь ребёнку с выбором профе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из уроков в школе вызывают положительные эмоции, а по каким ученик показывает наилучший результат? Чаще всего это лишь 2-3 дисциплины из школьной программы, от которых придётся отталкиваться, выбирая профессию. К тому же, для поступления в университет придется сдать экзамены по этим предметам.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же ни один предмет не подходит, то стоит копнуть глубже и разобрать их на темы или разделы. Например, на уроках обществознания ученику нравится только экономика или право – это значительно сужает круг поиска.</w:t>
      </w:r>
    </w:p>
    <w:p w:rsidR="00E02C34" w:rsidRPr="00E02C34" w:rsidRDefault="00E02C34" w:rsidP="00E02C34">
      <w:pPr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 о навыках и наклонностях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Это может быть что угодно – от любви к рукоделию в детстве до хобби в старших классах. К примеру, ребенок всегда активно участвовал в организации школьных мероприятий и концертов или самостоятельно решал даже самые трудные проблемы. Возможно, он станет хорошим менеджером или арт-директором. Людям с творческими способностями подойдут самые разные профессии – от дизайнера до специалиста по рекламе.</w:t>
      </w:r>
    </w:p>
    <w:p w:rsidR="00E02C34" w:rsidRPr="00E02C34" w:rsidRDefault="00E02C34" w:rsidP="00E02C34">
      <w:pPr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Изучите списки востребованных профессий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два предыдущих пункта не смогли помочь, то стоит присмотреться к так называемым профессиям будущего и тем профессиям, что будут востребованы всегда. Они есть в самых разных областях нашей жизни, и точно не устареют. В интернете можно найти множество информации о них – выберите ту, что понравится! Чаще всего эти специальности обеспечивают достойное место и хорошую заработную плату.</w:t>
      </w:r>
    </w:p>
    <w:p w:rsidR="00E02C34" w:rsidRPr="00E02C34" w:rsidRDefault="00E02C34" w:rsidP="00E02C34">
      <w:pPr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Узнайте как можно больше о выбранной профессии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4B8D923" wp14:editId="426EC1A5">
            <wp:extent cx="2854325" cy="1900555"/>
            <wp:effectExtent l="0" t="0" r="3175" b="4445"/>
            <wp:docPr id="2" name="Рисунок 2" descr="Помочь определиться ребёнку с выбором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чь определиться ребёнку с выбором профе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стоит читать исключительно сухие описания в каталогах профессий. Найдите актуальные вакансии и оцените зарплату, возможности и обязанности. Посмотрите на количество объявлений – возможно, эта специальность не так уж и востребована, и найти работу будет сложно.</w:t>
      </w:r>
    </w:p>
    <w:p w:rsidR="00E02C34" w:rsidRPr="00E02C34" w:rsidRDefault="00E02C34" w:rsidP="00E02C34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2C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стоит прочесть отзывы людей, уже работающих в данной сфере. Они могут быть более правдивы, чем другая информация в интернете. Однако не забывайте, что это лишь субъективное мнение, и не нужно слепо ему доверять.</w:t>
      </w:r>
    </w:p>
    <w:p w:rsidR="00F974D5" w:rsidRDefault="00F974D5"/>
    <w:sectPr w:rsidR="00F9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34"/>
    <w:rsid w:val="00E02C34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93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745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5030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2022-12-20T08:36:00Z</dcterms:created>
  <dcterms:modified xsi:type="dcterms:W3CDTF">2022-12-20T08:38:00Z</dcterms:modified>
</cp:coreProperties>
</file>