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DB" w:rsidRPr="00E261DB" w:rsidRDefault="00E261DB" w:rsidP="00E261DB">
      <w:pPr>
        <w:spacing w:after="0" w:line="317" w:lineRule="exact"/>
        <w:ind w:right="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E261DB">
        <w:rPr>
          <w:rFonts w:ascii="Times New Roman" w:hAnsi="Times New Roman" w:cs="Times New Roman"/>
          <w:b/>
          <w:color w:val="000000"/>
          <w:sz w:val="28"/>
          <w:szCs w:val="28"/>
        </w:rPr>
        <w:t>Полезная информация для участников ГИА и учителей</w:t>
      </w:r>
    </w:p>
    <w:bookmarkEnd w:id="0"/>
    <w:p w:rsidR="00E261DB" w:rsidRPr="00E261DB" w:rsidRDefault="00E261DB" w:rsidP="00E261DB">
      <w:pPr>
        <w:pStyle w:val="1"/>
        <w:shd w:val="clear" w:color="auto" w:fill="auto"/>
        <w:tabs>
          <w:tab w:val="left" w:pos="1081"/>
        </w:tabs>
        <w:spacing w:before="0" w:after="0" w:line="317" w:lineRule="exact"/>
        <w:ind w:right="40"/>
        <w:jc w:val="both"/>
      </w:pPr>
    </w:p>
    <w:p w:rsidR="00E261DB" w:rsidRPr="00E261DB" w:rsidRDefault="00E261DB" w:rsidP="00E261DB">
      <w:pPr>
        <w:pStyle w:val="1"/>
        <w:shd w:val="clear" w:color="auto" w:fill="auto"/>
        <w:tabs>
          <w:tab w:val="left" w:pos="1081"/>
        </w:tabs>
        <w:spacing w:before="0" w:after="0" w:line="317" w:lineRule="exact"/>
        <w:ind w:left="142" w:right="40"/>
        <w:jc w:val="both"/>
      </w:pPr>
    </w:p>
    <w:p w:rsidR="00E261DB" w:rsidRPr="00784358" w:rsidRDefault="00E261DB" w:rsidP="00E261DB">
      <w:pPr>
        <w:pStyle w:val="1"/>
        <w:shd w:val="clear" w:color="auto" w:fill="auto"/>
        <w:tabs>
          <w:tab w:val="left" w:pos="1081"/>
        </w:tabs>
        <w:spacing w:before="0" w:after="0" w:line="317" w:lineRule="exact"/>
        <w:ind w:left="142" w:right="40"/>
        <w:jc w:val="both"/>
      </w:pPr>
      <w:r w:rsidRPr="00784358">
        <w:rPr>
          <w:color w:val="000000"/>
        </w:rPr>
        <w:t xml:space="preserve">«ГИА» и «Навигатор» официального сайта </w:t>
      </w:r>
      <w:proofErr w:type="spellStart"/>
      <w:r w:rsidRPr="00784358">
        <w:rPr>
          <w:color w:val="000000"/>
        </w:rPr>
        <w:t>Рособрнадзора</w:t>
      </w:r>
      <w:proofErr w:type="spellEnd"/>
      <w:r w:rsidRPr="00784358">
        <w:rPr>
          <w:color w:val="000000"/>
        </w:rPr>
        <w:t xml:space="preserve"> (</w:t>
      </w:r>
      <w:hyperlink r:id="rId5" w:history="1">
        <w:r w:rsidRPr="00103ECC">
          <w:rPr>
            <w:rStyle w:val="a3"/>
            <w:lang w:val="en-US"/>
          </w:rPr>
          <w:t>https</w:t>
        </w:r>
        <w:r w:rsidRPr="00103ECC">
          <w:rPr>
            <w:rStyle w:val="a3"/>
          </w:rPr>
          <w:t>://</w:t>
        </w:r>
        <w:proofErr w:type="spellStart"/>
        <w:r w:rsidRPr="00103ECC">
          <w:rPr>
            <w:rStyle w:val="a3"/>
            <w:lang w:val="en-US"/>
          </w:rPr>
          <w:t>obrnadzor</w:t>
        </w:r>
        <w:proofErr w:type="spellEnd"/>
        <w:r w:rsidRPr="00103ECC">
          <w:rPr>
            <w:rStyle w:val="a3"/>
          </w:rPr>
          <w:t>.</w:t>
        </w:r>
        <w:proofErr w:type="spellStart"/>
        <w:r w:rsidRPr="00103ECC">
          <w:rPr>
            <w:rStyle w:val="a3"/>
            <w:lang w:val="en-US"/>
          </w:rPr>
          <w:t>gov</w:t>
        </w:r>
        <w:proofErr w:type="spellEnd"/>
        <w:r w:rsidRPr="00103ECC">
          <w:rPr>
            <w:rStyle w:val="a3"/>
          </w:rPr>
          <w:t>.</w:t>
        </w:r>
        <w:proofErr w:type="spellStart"/>
        <w:r w:rsidRPr="00103ECC">
          <w:rPr>
            <w:rStyle w:val="a3"/>
            <w:lang w:val="en-US"/>
          </w:rPr>
          <w:t>ru</w:t>
        </w:r>
        <w:proofErr w:type="spellEnd"/>
        <w:r w:rsidRPr="00103ECC">
          <w:rPr>
            <w:rStyle w:val="a3"/>
          </w:rPr>
          <w:t>/</w:t>
        </w:r>
      </w:hyperlink>
      <w:r>
        <w:rPr>
          <w:color w:val="000000"/>
        </w:rPr>
        <w:t>)</w:t>
      </w:r>
      <w:r w:rsidRPr="00784358">
        <w:rPr>
          <w:color w:val="000000"/>
        </w:rPr>
        <w:t>;</w:t>
      </w:r>
    </w:p>
    <w:p w:rsidR="00E261DB" w:rsidRDefault="00E261DB" w:rsidP="00E261DB">
      <w:pPr>
        <w:pStyle w:val="2"/>
        <w:shd w:val="clear" w:color="auto" w:fill="auto"/>
        <w:spacing w:after="0"/>
        <w:ind w:right="2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официальные сайты ФГБНУ «ФИПИ» (</w:t>
      </w:r>
      <w:hyperlink r:id="rId6" w:history="1">
        <w:r w:rsidRPr="00103ECC">
          <w:rPr>
            <w:rStyle w:val="a3"/>
            <w:sz w:val="28"/>
            <w:szCs w:val="28"/>
            <w:lang w:val="en-US"/>
          </w:rPr>
          <w:t>https</w:t>
        </w:r>
        <w:r w:rsidRPr="00103ECC">
          <w:rPr>
            <w:rStyle w:val="a3"/>
            <w:sz w:val="28"/>
            <w:szCs w:val="28"/>
          </w:rPr>
          <w:t>://</w:t>
        </w:r>
        <w:r w:rsidRPr="00103ECC">
          <w:rPr>
            <w:rStyle w:val="a3"/>
            <w:sz w:val="28"/>
            <w:szCs w:val="28"/>
            <w:lang w:val="en-US"/>
          </w:rPr>
          <w:t>fipi</w:t>
        </w:r>
        <w:r w:rsidRPr="00103ECC">
          <w:rPr>
            <w:rStyle w:val="a3"/>
            <w:sz w:val="28"/>
            <w:szCs w:val="28"/>
          </w:rPr>
          <w:t>.</w:t>
        </w:r>
        <w:r w:rsidRPr="00103ECC">
          <w:rPr>
            <w:rStyle w:val="a3"/>
            <w:sz w:val="28"/>
            <w:szCs w:val="28"/>
            <w:lang w:val="en-US"/>
          </w:rPr>
          <w:t>ru</w:t>
        </w:r>
        <w:r w:rsidRPr="00103ECC">
          <w:rPr>
            <w:rStyle w:val="a3"/>
            <w:sz w:val="28"/>
            <w:szCs w:val="28"/>
          </w:rPr>
          <w:t>/</w:t>
        </w:r>
        <w:r w:rsidRPr="00103ECC">
          <w:rPr>
            <w:rStyle w:val="a3"/>
            <w:sz w:val="28"/>
            <w:szCs w:val="28"/>
            <w:lang w:val="en-US"/>
          </w:rPr>
          <w:t>oge</w:t>
        </w:r>
      </w:hyperlink>
      <w:r>
        <w:rPr>
          <w:sz w:val="28"/>
          <w:szCs w:val="28"/>
        </w:rPr>
        <w:t xml:space="preserve">, </w:t>
      </w:r>
      <w:hyperlink r:id="rId7" w:history="1">
        <w:r w:rsidRPr="00103ECC">
          <w:rPr>
            <w:rStyle w:val="a3"/>
            <w:sz w:val="28"/>
            <w:szCs w:val="28"/>
          </w:rPr>
          <w:t>https://fipi.ru/gve</w:t>
        </w:r>
      </w:hyperlink>
      <w:r>
        <w:rPr>
          <w:color w:val="000000"/>
          <w:sz w:val="28"/>
          <w:szCs w:val="28"/>
        </w:rPr>
        <w:t>); официальный региональный сайт министерства (</w:t>
      </w:r>
      <w:hyperlink r:id="rId8" w:history="1">
        <w:r w:rsidRPr="00103ECC">
          <w:rPr>
            <w:rStyle w:val="a3"/>
            <w:sz w:val="28"/>
            <w:szCs w:val="28"/>
            <w:lang w:val="en-US"/>
          </w:rPr>
          <w:t>https</w:t>
        </w:r>
        <w:r w:rsidRPr="00ED08AD">
          <w:rPr>
            <w:rStyle w:val="a3"/>
            <w:sz w:val="28"/>
            <w:szCs w:val="28"/>
          </w:rPr>
          <w:t>://</w:t>
        </w:r>
        <w:proofErr w:type="spellStart"/>
        <w:r w:rsidRPr="00103ECC">
          <w:rPr>
            <w:rStyle w:val="a3"/>
            <w:sz w:val="28"/>
            <w:szCs w:val="28"/>
            <w:lang w:val="en-US"/>
          </w:rPr>
          <w:t>minobr</w:t>
        </w:r>
        <w:proofErr w:type="spellEnd"/>
        <w:r w:rsidRPr="00ED08AD">
          <w:rPr>
            <w:rStyle w:val="a3"/>
            <w:sz w:val="28"/>
            <w:szCs w:val="28"/>
          </w:rPr>
          <w:t>.</w:t>
        </w:r>
        <w:proofErr w:type="spellStart"/>
        <w:r w:rsidRPr="00103ECC">
          <w:rPr>
            <w:rStyle w:val="a3"/>
            <w:sz w:val="28"/>
            <w:szCs w:val="28"/>
            <w:lang w:val="en-US"/>
          </w:rPr>
          <w:t>krasnodar</w:t>
        </w:r>
        <w:proofErr w:type="spellEnd"/>
        <w:r w:rsidRPr="00ED08AD">
          <w:rPr>
            <w:rStyle w:val="a3"/>
            <w:sz w:val="28"/>
            <w:szCs w:val="28"/>
          </w:rPr>
          <w:t>.</w:t>
        </w:r>
        <w:proofErr w:type="spellStart"/>
        <w:r w:rsidRPr="00103ECC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ED08AD">
          <w:rPr>
            <w:rStyle w:val="a3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>).</w:t>
      </w:r>
    </w:p>
    <w:p w:rsidR="00E261DB" w:rsidRDefault="00E261DB" w:rsidP="00E261DB">
      <w:pPr>
        <w:pStyle w:val="2"/>
        <w:shd w:val="clear" w:color="auto" w:fill="auto"/>
        <w:spacing w:after="0"/>
        <w:ind w:right="2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Вышеперечисленные ресурсы содержат в том числе: </w:t>
      </w:r>
      <w:r>
        <w:rPr>
          <w:sz w:val="28"/>
          <w:szCs w:val="28"/>
        </w:rPr>
        <w:t>методические рекомендации для выпускников по самостоятельной подго</w:t>
      </w:r>
      <w:r>
        <w:rPr>
          <w:sz w:val="28"/>
          <w:szCs w:val="28"/>
        </w:rPr>
        <w:softHyphen/>
      </w:r>
      <w:r>
        <w:rPr>
          <w:color w:val="000000"/>
          <w:sz w:val="28"/>
          <w:szCs w:val="28"/>
        </w:rPr>
        <w:t>товке к экзаменам;</w:t>
      </w:r>
    </w:p>
    <w:p w:rsidR="00E261DB" w:rsidRDefault="00E261DB" w:rsidP="00E261DB">
      <w:pPr>
        <w:pStyle w:val="2"/>
        <w:shd w:val="clear" w:color="auto" w:fill="auto"/>
        <w:spacing w:after="0"/>
        <w:ind w:right="20" w:firstLine="708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видеоконсультации</w:t>
      </w:r>
      <w:proofErr w:type="spellEnd"/>
      <w:r>
        <w:rPr>
          <w:color w:val="000000"/>
          <w:sz w:val="28"/>
          <w:szCs w:val="28"/>
        </w:rPr>
        <w:t xml:space="preserve"> председателей предметных комиссий ОГЭ о подго</w:t>
      </w:r>
      <w:r>
        <w:rPr>
          <w:color w:val="000000"/>
          <w:sz w:val="28"/>
          <w:szCs w:val="28"/>
        </w:rPr>
        <w:softHyphen/>
        <w:t>товке по заданиям КИМ ОГЭ (ГБОУ ДПО «Институт развития образова</w:t>
      </w:r>
      <w:r>
        <w:rPr>
          <w:color w:val="000000"/>
          <w:sz w:val="28"/>
          <w:szCs w:val="28"/>
        </w:rPr>
        <w:softHyphen/>
        <w:t xml:space="preserve">ния» Краснодарского края </w:t>
      </w:r>
      <w:hyperlink r:id="rId9" w:history="1">
        <w:r w:rsidRPr="00103ECC">
          <w:rPr>
            <w:rStyle w:val="a3"/>
            <w:sz w:val="28"/>
            <w:szCs w:val="28"/>
          </w:rPr>
          <w:t>https://iro23.ru/</w:t>
        </w:r>
      </w:hyperlink>
      <w:r>
        <w:rPr>
          <w:color w:val="000000"/>
          <w:sz w:val="28"/>
          <w:szCs w:val="28"/>
        </w:rPr>
        <w:t>);</w:t>
      </w:r>
    </w:p>
    <w:p w:rsidR="005A6CF5" w:rsidRDefault="005A6CF5"/>
    <w:sectPr w:rsidR="005A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0ABD"/>
    <w:multiLevelType w:val="multilevel"/>
    <w:tmpl w:val="6E02BEBE"/>
    <w:lvl w:ilvl="0">
      <w:start w:val="1"/>
      <w:numFmt w:val="decimal"/>
      <w:lvlText w:val="%1)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DB"/>
    <w:rsid w:val="005A6CF5"/>
    <w:rsid w:val="00D3736D"/>
    <w:rsid w:val="00E2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330E7-0DF0-4425-93DD-105FDC41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261DB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E261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E261DB"/>
    <w:pPr>
      <w:widowControl w:val="0"/>
      <w:shd w:val="clear" w:color="auto" w:fill="FFFFFF"/>
      <w:spacing w:before="780" w:after="540" w:line="30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Основной текст2"/>
    <w:basedOn w:val="a"/>
    <w:rsid w:val="00E261DB"/>
    <w:pPr>
      <w:widowControl w:val="0"/>
      <w:shd w:val="clear" w:color="auto" w:fill="FFFFFF"/>
      <w:spacing w:after="300" w:line="320" w:lineRule="exact"/>
    </w:pPr>
    <w:rPr>
      <w:rFonts w:ascii="Times New Roman" w:eastAsia="Times New Roman" w:hAnsi="Times New Roman" w:cs="Times New Roman"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krasnoda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g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g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brnadzor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ro2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2</cp:revision>
  <dcterms:created xsi:type="dcterms:W3CDTF">2024-02-07T15:06:00Z</dcterms:created>
  <dcterms:modified xsi:type="dcterms:W3CDTF">2024-02-07T15:06:00Z</dcterms:modified>
</cp:coreProperties>
</file>