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13" w:rsidRPr="00B11F13" w:rsidRDefault="00B11F13" w:rsidP="00B11F13">
      <w:pP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1F13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Мероприятие по профилактике алкоголизма</w:t>
      </w:r>
    </w:p>
    <w:p w:rsidR="00B11F13" w:rsidRPr="00B11F13" w:rsidRDefault="00B11F13" w:rsidP="00B11F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F13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 xml:space="preserve">Диспут 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</w:t>
      </w:r>
      <w:r w:rsidRPr="00B11F13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Чья сторона?</w:t>
      </w: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»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F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11F13">
        <w:rPr>
          <w:lang w:eastAsia="ru-RU"/>
        </w:rPr>
        <w:t> </w:t>
      </w:r>
      <w:r w:rsidRPr="00B11F13">
        <w:rPr>
          <w:rFonts w:ascii="Times New Roman" w:hAnsi="Times New Roman" w:cs="Times New Roman"/>
          <w:sz w:val="28"/>
          <w:szCs w:val="28"/>
          <w:lang w:eastAsia="ru-RU"/>
        </w:rPr>
        <w:t>профилактика  асоциального поведения.</w:t>
      </w:r>
    </w:p>
    <w:p w:rsidR="00B11F13" w:rsidRPr="00B11F13" w:rsidRDefault="00B11F13" w:rsidP="00B11F1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F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 </w:t>
      </w:r>
      <w:r w:rsidRPr="00B11F13">
        <w:rPr>
          <w:rFonts w:ascii="Times New Roman" w:hAnsi="Times New Roman" w:cs="Times New Roman"/>
          <w:sz w:val="28"/>
          <w:szCs w:val="28"/>
          <w:lang w:eastAsia="ru-RU"/>
        </w:rPr>
        <w:t>закрепить ранее полученные сведения о вреде алкоголя; показать</w:t>
      </w:r>
    </w:p>
    <w:p w:rsidR="00B11F13" w:rsidRPr="00B11F13" w:rsidRDefault="00B11F13" w:rsidP="00B11F1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F13">
        <w:rPr>
          <w:rFonts w:ascii="Times New Roman" w:hAnsi="Times New Roman" w:cs="Times New Roman"/>
          <w:sz w:val="28"/>
          <w:szCs w:val="28"/>
          <w:lang w:eastAsia="ru-RU"/>
        </w:rPr>
        <w:t>разрушительное действие алкоголя на все сферы жизни человека;</w:t>
      </w:r>
    </w:p>
    <w:p w:rsidR="00B11F13" w:rsidRPr="00B11F13" w:rsidRDefault="00B11F13" w:rsidP="00B11F1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F13">
        <w:rPr>
          <w:rFonts w:ascii="Times New Roman" w:hAnsi="Times New Roman" w:cs="Times New Roman"/>
          <w:sz w:val="28"/>
          <w:szCs w:val="28"/>
          <w:lang w:eastAsia="ru-RU"/>
        </w:rPr>
        <w:t>развить творческие способности обучающихся; провести встречу с</w:t>
      </w:r>
    </w:p>
    <w:p w:rsidR="00B11F13" w:rsidRPr="00B11F13" w:rsidRDefault="00B11F13" w:rsidP="00B11F1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F13">
        <w:rPr>
          <w:rFonts w:ascii="Times New Roman" w:hAnsi="Times New Roman" w:cs="Times New Roman"/>
          <w:sz w:val="28"/>
          <w:szCs w:val="28"/>
          <w:lang w:eastAsia="ru-RU"/>
        </w:rPr>
        <w:t>компетентными специалистами.</w:t>
      </w:r>
    </w:p>
    <w:p w:rsid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252525"/>
          <w:sz w:val="27"/>
          <w:szCs w:val="27"/>
          <w:shd w:val="clear" w:color="auto" w:fill="FFFFFF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Ведущий (В.):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Добрый день, уважаемые выпускники, педагоги, гости студии. Сегодня нам предстоит трудный разговор – разговор о коварном враге человечества АЛКОГОЛЕ. Я приглашаю вас всех к разговору непростому, откровенному.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Аудитория не случайно оформлена следующим образом, т.к. диспут наш носит название: “Чья сторона?” Кто будет прав: черная или белая сторона, которые отстаивают свои точки зрения. Белая утверждает: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Белая</w:t>
      </w:r>
      <w:proofErr w:type="gramEnd"/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(Б.):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Похититель рассудка – вот как называют алкоголь с давних времен. Я соглашусь со словами великого Пифагора о том, что пьянство есть упражнение в безумии. И, если нам сначала это кажется удовольствием, то затем алкоголь превращается в потребность организма.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Спасибо. Черная возражает: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Черная (Ч.):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думаю, все здесь присутствующие иногда хотят встретиться с друзьями, пойти в кафе, устроить вечеринку, выпить пиво, немного вина, коньяка. И вреда от этого не будет.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Хорошо. Мы рассмотрим различные аспекты: историю возникновения алкоголя, виды алкогольных напитков, причины употребления, влияние на здоровье и психологический комфорт человека, последствия употребления. Выслушаем мнения двух противоположных сторон, мнения специалистов, психолога, инспектора подразделения по делам несовершеннолетних, врача - нарколога, социального педагога, родителей и постараемся сделать для себя выводы, чью же сторону выбрать.</w:t>
      </w:r>
    </w:p>
    <w:p w:rsidR="00B11F13" w:rsidRPr="00B11F13" w:rsidRDefault="00B11F13" w:rsidP="00B11F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13">
        <w:rPr>
          <w:rFonts w:ascii="Arial" w:eastAsia="Times New Roman" w:hAnsi="Arial" w:cs="Arial"/>
          <w:color w:val="252525"/>
          <w:sz w:val="27"/>
          <w:szCs w:val="27"/>
          <w:shd w:val="clear" w:color="auto" w:fill="FFFFFF"/>
          <w:lang w:eastAsia="ru-RU"/>
        </w:rPr>
        <w:t>I. Дар богов или вечное искушение?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Человечество долго не знало алкоголя. Предполагают, что лишь со времени появления керамической посуды, примерно за 8 тыс. лет до н.э. возникла возможность изготовления слабых алкогольных напитков из меда, плодовых соков и дикорастущего винограда.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Сценка “Трактир”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Трактирщик (поет):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Пили римляне и греки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ак, что закрывались веки.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 Египте Бахус был,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Славно там народец жил.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 Руси не отставали: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Мед варили, бражку гнали.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варили деды пиво,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Чтоб глаза смотрели криво.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Развивалася</w:t>
      </w:r>
      <w:proofErr w:type="spell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сия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 культура пития.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Я знаю, что пьянство является старинной традицией русского народа. При этом могу сослаться на слова летописи: “Веселия на Руси – есть </w:t>
      </w:r>
      <w:proofErr w:type="spell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пити</w:t>
      </w:r>
      <w:proofErr w:type="spell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”.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Это клевета на русскую нацию! Русский историк, знаток обычаев и нравов народов, профессор Костомаров полностью опроверг это мнение. Он доказал, в Древней Руси пили очень мало. Лишь на избранные праздники варили медовуху, бражку или пиво, крепость которых не превышала 5-10 градусов. Чарка пускалась по кругу, и из нее каждый отпивал несколько глотков. В будни никаких спиртных напитков не полагалось, и пьянство считалось величайшим позором и грехом.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В середине века в Западной Европе, согласно легенде, впервые согнал вино итальянский монах алхимик </w:t>
      </w:r>
      <w:proofErr w:type="spell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Валентиус</w:t>
      </w:r>
      <w:proofErr w:type="spell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Испробовав вино и придя в состояние алкогольного опьянения, он открыл чудовищный эликсир, делающий старца молодым, утомленного - бодрым, тоскующего - веселым.</w:t>
      </w:r>
      <w:proofErr w:type="gramEnd"/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 то же время, злую силу алкоголизма понимали многие передовые люди своего времени. Известный религиозный реформатор Мартин Мартен писал: “Каждая страна должна иметь своего дьявола: наш немецкий дьявол – бочка вина”.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Но так исторически сложилось у нас в России. Существует своеобразная “питейная процедура”, согласно которой ни одно знаменательное событие, ни один день отдыха не должен проходить без вина.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Естественно, это было выгодно правящим верхам, все это поощрялось. Водка дает баснословные прибыли и отвлекает народные массы от насущных проблем и борьбы за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лучшую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жизнь.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Кстати, успех именно к пиву пришел в средние века в Голландии.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Дело в том, что питьевая вода была грязной, и пиво стало почти единственным напитком, исключавшим желудочно-кишечные неприятности.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Взрослый мужчина, употребляя 400 л в год. Наверное, от того в средневековой Голландии не один контракт, подписанный после 15:00 не имел юридической силы.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Кадр из фильма.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Да, одним из родимых пятен прошлого, следы которого еще сохранились у нас, являются пьянство и алкоголизм. Традиции и привычки имеют огромную силу. Полный запрет, так называемый “сухой закон” приводит только к увеличению пьянства. На сегодня потребление алкогольных напитков на земном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шаре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характеризуется колоссальными цифрами.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Какие же именно алкогольные напитки потребляют в настоящее время?</w:t>
      </w:r>
    </w:p>
    <w:p w:rsidR="00B11F13" w:rsidRPr="00B11F13" w:rsidRDefault="00B11F13" w:rsidP="00B11F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13">
        <w:rPr>
          <w:rFonts w:ascii="Arial" w:eastAsia="Times New Roman" w:hAnsi="Arial" w:cs="Arial"/>
          <w:color w:val="252525"/>
          <w:sz w:val="27"/>
          <w:szCs w:val="27"/>
          <w:shd w:val="clear" w:color="auto" w:fill="FFFFFF"/>
          <w:lang w:eastAsia="ru-RU"/>
        </w:rPr>
        <w:t>II. Что люди пьют?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хочу предоставить слово социальному педагогу школы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Выступление социального педагога с результатами опроса “Что пьют подростки”</w:t>
      </w:r>
    </w:p>
    <w:p w:rsidR="00B11F13" w:rsidRPr="00B11F13" w:rsidRDefault="00B11F13" w:rsidP="00B11F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13">
        <w:rPr>
          <w:rFonts w:ascii="Arial" w:eastAsia="Times New Roman" w:hAnsi="Arial" w:cs="Arial"/>
          <w:color w:val="252525"/>
          <w:sz w:val="27"/>
          <w:szCs w:val="27"/>
          <w:shd w:val="clear" w:color="auto" w:fill="FFFFFF"/>
          <w:lang w:eastAsia="ru-RU"/>
        </w:rPr>
        <w:t>III. Почему люди пьют?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У известного сатирика Аркадия Аверченко есть один фантастический рассказ, относящийся к началу века. Сюжет его предельно прост: уносясь на несколько десятилетий вперед, автор пытается представить беседу внука с дедом на тему о том, зачем же люди пили. Внук никак не может понять, почему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пьющие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травили себя, ведь водка и противная, и невкусная, и самочувствие после него ухудшается. И дед, сам в молодости любивший выпить, затрудняется дать какие-либо объяснения этому. 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Беседа происходила в эпоху сплошной трезвости. Автор наивно предполагал, что произойдет это в 1954 г. К сожалению, ошибся. Почему же люди пьют?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Для общения. Чтоб чувствовать себя раскрепощенными.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У меня на это есть убедительный противоположный аргумент. Расскажу восточную мудрость: “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Вино сообщает каждому, кто его пьет, 4 качества: сначала человек становиться похожим на павлина – он пыжится, его движения плавны и величавы; затем он приобретает характер обезьяны и начинает со всеми шутить и заигрывать; далее он уподобляется льву и становиться самонадеянным, гордым, уверенным в своей силе; в заключение он превращается в свинью, и подобно ей валяется в грязи”.</w:t>
      </w:r>
      <w:proofErr w:type="gramEnd"/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Пиво – не пьянство, а наслаждение. Говорят, что пиво даже на цвет красиво.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Да, пиво любят многие, но то, что пиво – не пьянство, вопрос спорный. В пиве содержаться кобальт, мышьяк, медь, которые неблагоприятно действуют на сердечную мышцу.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Алкогольные напитки улучшают аппетит.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Это неверно. Использование вина ведет к извращению деятельности желудка и кишечника. Регулярное употребление алкоголя ведет к атрофии желудка. Появляются такие заболевания, как гастрит, язва, цирроз печени!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Хорошо. Алкоголь снимает усталость.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Напомню мудрость про павлина, обезьяну, льва и свинью. Алкоголь и отдых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несовместимы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Под действием вина, пива мозг не только не отдыхает, но и работа его ухудшается.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Рюмка коньяка или водки снимает стенокардию. Расширяет сосуды сердца.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Исследования давно опровергли эту точку зрения. Под влиянием спирта расширяются лишь некоторые кровеносные сосуды, после наступает резкое сужение. Алкоголь учащает сердцебиение, создавая дополнительную нагрузку на сердечную мышцу.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Ч. При заболевании гриппом. Взрослые советуют выпить водки с перцем.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Б. Алкоголь не оказывает обезвреживающего действия на микробы, а тормозит защитные силы организма.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Вино марки “Кагор” улучшает кровь, помогает в лечении малокровия.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Эритроциты (красные тельца крови) переносят кислород. Если возникает недостаток, то результатом становиться – малокровие (анемия). Алкоголь не только не способствует выздоровлению, наоборот, тормозит эти процессы и вызывает тяжелые формы анемии.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Среди традиций разных стран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сть нелегкая одна.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Если встреча, если праздник,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Значит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пей, и пей до дна!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Пей одну и пей другую,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седьмую, и восьмую,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Просят, давят, жмут “Друзья”!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Ну, а если не могу я,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Ну, а если мне нельзя?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Ну, а если есть причина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Завтра утром в форме быть?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Значит, я уж не мужчина?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Хоть давись, но должен пить!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Мы же не говорим о ведрах водки, лишь рюмка вина, бутылка пива.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 знаете, как в народе говорят: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Реки начинаются с ручейка, а пьянство с рюмочки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Думаю, достаточно было приведено доводов. А я хочу предложить вашему вниманию строки английского поэта Роберта Бернса, которые актуальны и в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непростое время: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На фоне чтения стихотворения кадры из фильма “Не может быть!”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пьянства есть такие поводы: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Поминки, праздник, встреча, проводы,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Крестины, свадьба и развод,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Мороз, охота, новый год.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Выздоровленье, новоселье,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Печаль, раскаянье, веселье,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Успех, награда, новый чин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просто пьянство без причин.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Трудно противостоять натиску “доброжелателей” в компании, но можно. Слово психологу.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Выступление психолога “10 правил простого “Нет”.</w:t>
      </w:r>
    </w:p>
    <w:p w:rsidR="00B11F13" w:rsidRPr="00B11F13" w:rsidRDefault="00B11F13" w:rsidP="00B11F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13">
        <w:rPr>
          <w:rFonts w:ascii="Arial" w:eastAsia="Times New Roman" w:hAnsi="Arial" w:cs="Arial"/>
          <w:color w:val="252525"/>
          <w:sz w:val="27"/>
          <w:szCs w:val="27"/>
          <w:shd w:val="clear" w:color="auto" w:fill="FFFFFF"/>
          <w:lang w:eastAsia="ru-RU"/>
        </w:rPr>
        <w:t>IV. Последствия употребления алкоголя.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Красивая хрупкая рюмка на тонкой ножке, а вино в ней переливается и играет на свету теплыми янтарными бликами. Взглянув на нее, человек,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любящий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стихи, мог бы вспомнить </w:t>
      </w:r>
      <w:proofErr w:type="spell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блоковские</w:t>
      </w:r>
      <w:proofErr w:type="spell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строчки о бокале “золотого, как небо, аи”. Гурман предвкушал бы чуть терпкий, холодящий вкус и тонкий аромат…”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Совсем другие чувства вызывает это у взрослых людей, когда рюмка находится в руках девушки или парня. Сейчас мы узнаем у специалиста, как же действует алкоголь на развивающий организм.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Выступление врача-нарколога.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Все знают, что пьяному море по колено, а лужа по уши… А я хотела бы обратиться к работнику внутренних органов с вопросом: “ Какие последствия бывают после пьяного застолья?”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Выступление представителя подразделения по делам несовершеннолетних.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теперь обратимся к студии с вопросом: “Что думаете вы? Чью сторону вы выбрали?”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Выступления обучающихся, психолога, представителей родительской общественности.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Заканчивая обсуждение этого вопроса необходимо каждому для себя решить: прежде чем взять рюмку спиртного, кем бы она не была предложена, подумай о последствиях и определи, что ты хочешь: быть здоровым, жизнерадостным, способным воплощать свои желания в жизнь или ты с этого шага начнешь уничтожать себя. Подумай и прими правильное решение. Закончить наш диспут хотелось бы стихотворением нашей современницы, которой всего 16 лет.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Трудно в этой жизни не сломаться,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Трудно выжить, но надо выживать,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же делать? Как в ней разобраться?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Какой путь, скажите, выбирать?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Есть такой: наркотики и водка.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Принимая их, забудешь обо всем,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на утро ты опять проснешься,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Будешь снова думать, для чего живем?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Вечером ты снова весь в угаре,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Ты не думаешь, что будет с тобой завтра,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А на завтра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тоже самое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опять.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подумай, что в один прекрасный вечер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о-другому ты захочешь жить,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 как трудно будет это сделать: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Найти силы в себе что-то изменить.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Default="00B11F13" w:rsidP="00B11F13">
      <w:pPr>
        <w:rPr>
          <w:rFonts w:ascii="Arial" w:eastAsia="Times New Roman" w:hAnsi="Arial" w:cs="Arial"/>
          <w:color w:val="252525"/>
          <w:sz w:val="27"/>
          <w:szCs w:val="27"/>
          <w:shd w:val="clear" w:color="auto" w:fill="FFFFFF"/>
          <w:lang w:eastAsia="ru-RU"/>
        </w:rPr>
      </w:pPr>
    </w:p>
    <w:p w:rsidR="00B11F13" w:rsidRDefault="00B11F13" w:rsidP="00B11F13">
      <w:pPr>
        <w:rPr>
          <w:rFonts w:ascii="Arial" w:eastAsia="Times New Roman" w:hAnsi="Arial" w:cs="Arial"/>
          <w:color w:val="252525"/>
          <w:sz w:val="27"/>
          <w:szCs w:val="27"/>
          <w:shd w:val="clear" w:color="auto" w:fill="FFFFFF"/>
          <w:lang w:eastAsia="ru-RU"/>
        </w:rPr>
      </w:pPr>
    </w:p>
    <w:p w:rsidR="00B11F13" w:rsidRPr="00B11F13" w:rsidRDefault="00B11F13" w:rsidP="00B11F13">
      <w:pPr>
        <w:jc w:val="center"/>
        <w:rPr>
          <w:rFonts w:ascii="Arial" w:eastAsia="Times New Roman" w:hAnsi="Arial" w:cs="Arial"/>
          <w:b/>
          <w:color w:val="252525"/>
          <w:sz w:val="27"/>
          <w:szCs w:val="27"/>
          <w:shd w:val="clear" w:color="auto" w:fill="FFFFFF"/>
          <w:lang w:eastAsia="ru-RU"/>
        </w:rPr>
      </w:pPr>
      <w:r w:rsidRPr="00B11F13">
        <w:rPr>
          <w:rFonts w:ascii="Arial" w:eastAsia="Times New Roman" w:hAnsi="Arial" w:cs="Arial"/>
          <w:b/>
          <w:color w:val="252525"/>
          <w:sz w:val="27"/>
          <w:szCs w:val="27"/>
          <w:shd w:val="clear" w:color="auto" w:fill="FFFFFF"/>
          <w:lang w:eastAsia="ru-RU"/>
        </w:rPr>
        <w:t>Сценарий мероприятия:</w:t>
      </w:r>
    </w:p>
    <w:p w:rsidR="00B11F13" w:rsidRPr="00B11F13" w:rsidRDefault="00B11F13" w:rsidP="00B11F13">
      <w:pPr>
        <w:jc w:val="center"/>
        <w:rPr>
          <w:rFonts w:ascii="Arial" w:eastAsia="Times New Roman" w:hAnsi="Arial" w:cs="Arial"/>
          <w:b/>
          <w:bCs/>
          <w:color w:val="252525"/>
          <w:sz w:val="27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252525"/>
          <w:sz w:val="27"/>
          <w:lang w:eastAsia="ru-RU"/>
        </w:rPr>
        <w:t>«Курить – здоровью вредить»</w:t>
      </w:r>
    </w:p>
    <w:p w:rsidR="00B11F13" w:rsidRPr="00B11F13" w:rsidRDefault="00B11F13" w:rsidP="00B11F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Цели: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- Профилактика курения среди подростков.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        - Развитие у подростков таких качеств, как умение принимать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ответственные решения.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Сопротивляться социальному давлению и видеть преимущества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здорового образа жизни.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Молодежь и курение.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Курение в нашей стране получило такое широкое распространение, что перестало восприниматься как проблема. Основные усилия, предпринимаемые сегодня, направлены на профилактику алкоголизма и наркомании – химических зависимостей, приносящих человеку и обществу более заметный вред. Однако, профилактика 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курения не менее важна. Согласно оценке Доклада о состоянии здравоохранения в мире, сделанного Всемирной организацией здравоохранения в 2007 году, табак был основным фактором риска преждевременной смертности по всему Европейскому региону, являясь причиной около 1,6 миллиона смертей. Беда в том, до середины ХХ века, когда курение уже широко распространилось в Европе и Америке, не было известно о степени его опасности для здоровья человека.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Прямую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связь между раком легких и курением медики установили примерно пятьдесят лет назад. Последние годы в Европе ведется большая работа по сокращению потребления табака, в том числе и по проблеме подросткового курения.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Кроме того, профилактика подросткового курения – это одно из направлений профилактики наркозависимости.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Людей некурящих среди злоупотребляющих алкоголем и наркозависимых – единицы.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этом курить обычно начинают раньше, а механизмы вовлечения в табакокурение те же, что и при алкоголизме и наркомании.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Как подростки начинают курить?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Курение молодого человека можно охарактеризовать как часть его образа жизни. Одна из главных причин подросткового курения – стремление «быть как все». Подростки могут считать, что курение модно, что это престиж среди сверстников. Экспресс-опрос учащихся 5-11 классов школ города Москвы дал следующую картину: если в 5-7 классах курят единицы, то в 9-11 классах курит значительное число учащихся. В ряде исследований установлено, что курение среди девушек обретает все большую распространенность. Поэтому целесообразно проводить массовую профилактическую работу среди учащихся 5-7 классов, так как именно в этом возрасте в результате сильного социального давления у подростков происходит «взрыв» интереса к курению.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Как принимается решение начать курить?</w:t>
      </w:r>
    </w:p>
    <w:p w:rsidR="00B11F13" w:rsidRPr="00B11F13" w:rsidRDefault="00B11F13" w:rsidP="00B11F13">
      <w:p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На предложение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закурить подросток может ответить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согласием под воздействием различных факторов. Под давлением противоречивых влияний подросток не всегда принимает свои решения разумно, учитывая информацию о здоровом образе жизни. Сиюминутная выгода может иметь значительно больший вес, чем долговременная. На решение также влияет прежний опыт подростка, полученный в подобных ситуациях.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Хорошо, если он сам осознает причины и последствия курения (как сиюминутные, так и отдаленные), тогда он сможет найти альтернативные действия и понять собственные причины принятия решений.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 сожалению, часто решения подростка не принадлежат ему, но он этого не осознает.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Ведущая.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11F13" w:rsidRPr="00B11F13" w:rsidRDefault="00B11F13" w:rsidP="00B11F13">
      <w:pPr>
        <w:shd w:val="clear" w:color="auto" w:fill="FFFFFF"/>
        <w:spacing w:after="167" w:line="276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с вами побеседуем о здоровье человека и о том, как его беречь. На здоровье человека существенное влияние оказывает экологическая обстановка, в которой мы живем. Но не только окружающая среда оказывает влияние на организм человека, но и сам человек может разрушить или укрепить свое здоровье. 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Итак, мы сегодня в игровой форме поговорим о вреде курения.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Команда «ЗДОРОВЯКИ»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F13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>Наш девиз</w:t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 «Нам здоровье и веселье</w:t>
      </w:r>
      <w:proofErr w:type="gramStart"/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                      В</w:t>
      </w:r>
      <w:proofErr w:type="gramEnd"/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 100 крат ценней курения!»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                      СТИХИ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Какое чудо! Воздух свежий!                            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Я им опять могу дышать.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 обретённой вновь надеждой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Ногами по земле ступать.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2. Смотрите,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в лучах заката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Река загадочно блестит,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Уносит воду вдаль куда-то,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ветерок слегка шумит.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А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там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вдали, похоже, лес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Стеной поднялся до небес.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Встречают сосны и березы.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счастья выступили слезы.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Похоже, здесь мы сможем жить,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Покой и радость обрести,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Наверное, чтобы счастливым быть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Нам лучше места не найти.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Опасность!  Опасность!  Источник заражения! ТАБАЧНЫЙ ДЫМ…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                                         </w:t>
      </w:r>
      <w:r w:rsidRPr="00B11F13">
        <w:rPr>
          <w:rFonts w:ascii="Arial" w:eastAsia="Times New Roman" w:hAnsi="Arial" w:cs="Arial"/>
          <w:b/>
          <w:bCs/>
          <w:i/>
          <w:iCs/>
          <w:color w:val="000000"/>
          <w:sz w:val="23"/>
          <w:lang w:eastAsia="ru-RU"/>
        </w:rPr>
        <w:t>(голос из-за кулис)</w:t>
      </w:r>
    </w:p>
    <w:p w:rsidR="00B11F13" w:rsidRPr="00B11F13" w:rsidRDefault="00B11F13" w:rsidP="00B11F13">
      <w:pPr>
        <w:numPr>
          <w:ilvl w:val="0"/>
          <w:numId w:val="1"/>
        </w:num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Длительное курение оказывает последствия на пищеварительную систему. Среди курильщиков чаще встречается язва желудка и  двенадцатиперстной кишки.</w:t>
      </w:r>
    </w:p>
    <w:p w:rsidR="00B11F13" w:rsidRPr="00B11F13" w:rsidRDefault="00B11F13" w:rsidP="00B11F13">
      <w:pPr>
        <w:numPr>
          <w:ilvl w:val="0"/>
          <w:numId w:val="1"/>
        </w:num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Некурящие люди живут дольше, чем курящие.</w:t>
      </w:r>
    </w:p>
    <w:p w:rsidR="00B11F13" w:rsidRPr="00B11F13" w:rsidRDefault="00B11F13" w:rsidP="00B11F13">
      <w:pPr>
        <w:numPr>
          <w:ilvl w:val="0"/>
          <w:numId w:val="1"/>
        </w:num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АММИАК  раздражает слизистые оболочки лёгких, снижается сопротивляемость их к различным заболеваниям, в том числе к бронхиту, туберкулезу и раку.</w:t>
      </w:r>
    </w:p>
    <w:p w:rsidR="00B11F13" w:rsidRPr="00B11F13" w:rsidRDefault="00B11F13" w:rsidP="00B11F13">
      <w:pPr>
        <w:numPr>
          <w:ilvl w:val="0"/>
          <w:numId w:val="1"/>
        </w:num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КУРЕНИЕМ  вы губите не только себя, но и своих   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близких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Вторичный дым, или пассивное курение, может быть причиной сердечных заболеваний, рака лёгких, астмы и бронхита.</w:t>
      </w:r>
    </w:p>
    <w:p w:rsidR="00B11F13" w:rsidRPr="00B11F13" w:rsidRDefault="00B11F13" w:rsidP="00B11F13">
      <w:pPr>
        <w:numPr>
          <w:ilvl w:val="0"/>
          <w:numId w:val="1"/>
        </w:numPr>
        <w:shd w:val="clear" w:color="auto" w:fill="FFFFFF"/>
        <w:spacing w:after="1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Сигареты – это яд   для больших и для ребят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!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!!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ЧАСТУШКИ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Витя дома покурил,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Искру на пол уронил.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Как начался тут пожар,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Испугался, убежал.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Саша вечером курил,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 уроки позабыл.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за парту утром сел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мгновенно ослабел.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Сигареты Петя курит,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Лёгкие испортил,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теперь не может он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аниматься спортом.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хочешь долго жить,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бросай скорей курить.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Долгое курение –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Сердцу напряжение.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Лёша ходит, как кощей –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Сигареты курит.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Лучше б он купил конфет,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А то себя погубит.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Сигареты – не конфеты,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Пользы нет – один лишь вред.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курите сигареты,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Проживете до 100 лет.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курит человек,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 коротким будет век,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 нас деда не курил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сотни лет дожил.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хочешь вырасти,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Спортом занимайся,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Только вот курением,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Друг, не увлекайся.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 куренье – не соблазн,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Все здоровые у нас!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Скажем мы курильщикам –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Здоровье берегите,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сигареты – врагам подарите!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здоровый образ жизни –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Мы готовы всем сказать,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Что курение и прочее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  ДОЛЖНО  ВАС  НАПРЯГАТЬ!  (</w:t>
      </w:r>
      <w:r w:rsidRPr="00B11F1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все вместе)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Дорогие ребята!  Мы продолжаем нашу программу и предлагаем вам принять участие в конкурсе: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                      </w:t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 «</w:t>
      </w:r>
      <w:r w:rsidRPr="00B11F13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>Продолжи фразу</w:t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Закурил один я раз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Заслезился от дыма … (глаз)  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Закурил я опять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Стало трудно мне …    (дышать)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Закурил я снова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Заболело …                    (горло)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Курить мне надоело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Уже  что-то заболело      (сердце)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Учителя ругаются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ничего не…           (получается)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Да, пора бы уж бросать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Стал я быстро…          (уставать)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запомним истину эту –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Здоровью нашему враг …(сигарета)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Следующий конкурс 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 </w:t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загадки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Огнеопасна, ядовита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дышит как труба,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ней не расстается курильщик никогда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игарета)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узнать в два счета можно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желтым пальцам и зубам.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Грубый голос, кашель звонкий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Встречается то здесь, то там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урильщик)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раз пошутил с друзьями,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Другой раз крутость показал,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Ну, а теперь без сигареты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Жить вовсе бы не стал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урильщик)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со мною – не пойму,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сигареты не могу.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Никак не бросить, очень тяжело,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это у меня …уже вошло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(в привычку)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Валит дым из-за угла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Прямо с самого утра.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Закурить готов он всюду,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стесняясь, каждый раз,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И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такую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цель достигнуть: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Задымить невинных нас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урильщик)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ней человека встретить можно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улице и за углом,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Играют с ней даже дети,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Не вспоминая о 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плохом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Куря ее, вредим здоровью,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Приносим очень много бед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И о ее плохом влиянье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Не задумывается человек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gramStart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proofErr w:type="gramEnd"/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игарета)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Дым пускает, людей заражает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(курильщик)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Палочка, как свечка, огонек  как печка,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Ядовита как змея, отвратительно вредна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(сигарета)                </w:t>
      </w:r>
    </w:p>
    <w:p w:rsidR="00B11F13" w:rsidRPr="00B11F13" w:rsidRDefault="00B11F13" w:rsidP="00B11F13">
      <w:pPr>
        <w:shd w:val="clear" w:color="auto" w:fill="FFFFFF"/>
        <w:spacing w:after="167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u w:val="single"/>
          <w:lang w:eastAsia="ru-RU"/>
        </w:rPr>
        <w:t>Прослушайте информацию медиков и задумайтесь</w:t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- 1 сигарета сокращает жизнь на 15 минут,</w:t>
      </w: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- 1 пачка сигарет  -  на 5 часов,</w:t>
      </w: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- тот, кто курит 1 год, теряет 3 месяца жизни,</w:t>
      </w: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- кто курит 4 года – теряет 1 год жизни,</w:t>
      </w: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- кто курить 20 лет – 5 лет,</w:t>
      </w: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- кто курит 40 лет – 10 лет.</w:t>
      </w:r>
    </w:p>
    <w:p w:rsidR="00B11F13" w:rsidRPr="00B11F13" w:rsidRDefault="00B11F13" w:rsidP="00B11F13">
      <w:pPr>
        <w:shd w:val="clear" w:color="auto" w:fill="FFFFFF"/>
        <w:spacing w:after="1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Подведем итоги нашего мероприятия:</w:t>
      </w:r>
      <w:r w:rsidRPr="00B11F1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B11F1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Ответьте на вопросы: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На какие внутренние органы действует табачный дым?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Какова главная причина бытовых пожаров?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Что означает «пассивное курение»?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Сколько сигарет необходимо выкурить для того, чтобы нарушить нормальный баланс воздуха и крови в легких?</w:t>
      </w:r>
      <w:r w:rsidRPr="00B11F1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- Почему же курить – плохо?</w:t>
      </w:r>
    </w:p>
    <w:p w:rsidR="00EF7088" w:rsidRDefault="00EF7088"/>
    <w:sectPr w:rsidR="00EF7088" w:rsidSect="00EF708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C71" w:rsidRDefault="00092C71" w:rsidP="00B11F13">
      <w:r>
        <w:separator/>
      </w:r>
    </w:p>
  </w:endnote>
  <w:endnote w:type="continuationSeparator" w:id="0">
    <w:p w:rsidR="00092C71" w:rsidRDefault="00092C71" w:rsidP="00B11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C71" w:rsidRDefault="00092C71" w:rsidP="00B11F13">
      <w:r>
        <w:separator/>
      </w:r>
    </w:p>
  </w:footnote>
  <w:footnote w:type="continuationSeparator" w:id="0">
    <w:p w:rsidR="00092C71" w:rsidRDefault="00092C71" w:rsidP="00B11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6497"/>
      <w:docPartObj>
        <w:docPartGallery w:val="Page Numbers (Top of Page)"/>
        <w:docPartUnique/>
      </w:docPartObj>
    </w:sdtPr>
    <w:sdtContent>
      <w:p w:rsidR="00B11F13" w:rsidRDefault="00B11F13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11F13" w:rsidRDefault="00B11F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FD8"/>
    <w:multiLevelType w:val="multilevel"/>
    <w:tmpl w:val="9E2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77C63"/>
    <w:multiLevelType w:val="multilevel"/>
    <w:tmpl w:val="6A6A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97EB4"/>
    <w:multiLevelType w:val="multilevel"/>
    <w:tmpl w:val="2BD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00D8D"/>
    <w:multiLevelType w:val="multilevel"/>
    <w:tmpl w:val="021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5F5E"/>
    <w:multiLevelType w:val="multilevel"/>
    <w:tmpl w:val="D2D4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74536"/>
    <w:multiLevelType w:val="multilevel"/>
    <w:tmpl w:val="E6A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42F33"/>
    <w:multiLevelType w:val="multilevel"/>
    <w:tmpl w:val="CDA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D7CBC"/>
    <w:multiLevelType w:val="multilevel"/>
    <w:tmpl w:val="1AEE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A6B3E"/>
    <w:multiLevelType w:val="multilevel"/>
    <w:tmpl w:val="0474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D126A"/>
    <w:multiLevelType w:val="multilevel"/>
    <w:tmpl w:val="3620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252AA"/>
    <w:multiLevelType w:val="multilevel"/>
    <w:tmpl w:val="120A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9655C9"/>
    <w:multiLevelType w:val="multilevel"/>
    <w:tmpl w:val="B532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5D66E9"/>
    <w:multiLevelType w:val="multilevel"/>
    <w:tmpl w:val="898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855460"/>
    <w:multiLevelType w:val="multilevel"/>
    <w:tmpl w:val="4C10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22091B"/>
    <w:multiLevelType w:val="multilevel"/>
    <w:tmpl w:val="1C72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354E32"/>
    <w:multiLevelType w:val="multilevel"/>
    <w:tmpl w:val="176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0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5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13"/>
    <w:rsid w:val="00092C71"/>
    <w:rsid w:val="001A2AE8"/>
    <w:rsid w:val="00903BDF"/>
    <w:rsid w:val="00B11F13"/>
    <w:rsid w:val="00C01B9F"/>
    <w:rsid w:val="00EF7088"/>
    <w:rsid w:val="00F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F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F13"/>
    <w:rPr>
      <w:b/>
      <w:bCs/>
    </w:rPr>
  </w:style>
  <w:style w:type="paragraph" w:styleId="a5">
    <w:name w:val="No Spacing"/>
    <w:uiPriority w:val="1"/>
    <w:qFormat/>
    <w:rsid w:val="00B11F13"/>
  </w:style>
  <w:style w:type="paragraph" w:styleId="a6">
    <w:name w:val="header"/>
    <w:basedOn w:val="a"/>
    <w:link w:val="a7"/>
    <w:uiPriority w:val="99"/>
    <w:unhideWhenUsed/>
    <w:rsid w:val="00B11F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F13"/>
  </w:style>
  <w:style w:type="paragraph" w:styleId="a8">
    <w:name w:val="footer"/>
    <w:basedOn w:val="a"/>
    <w:link w:val="a9"/>
    <w:uiPriority w:val="99"/>
    <w:semiHidden/>
    <w:unhideWhenUsed/>
    <w:rsid w:val="00B11F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1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2682</Words>
  <Characters>15288</Characters>
  <Application>Microsoft Office Word</Application>
  <DocSecurity>0</DocSecurity>
  <Lines>127</Lines>
  <Paragraphs>35</Paragraphs>
  <ScaleCrop>false</ScaleCrop>
  <Company/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</dc:creator>
  <cp:lastModifiedBy>Серов</cp:lastModifiedBy>
  <cp:revision>2</cp:revision>
  <dcterms:created xsi:type="dcterms:W3CDTF">2018-09-07T08:55:00Z</dcterms:created>
  <dcterms:modified xsi:type="dcterms:W3CDTF">2018-09-07T09:05:00Z</dcterms:modified>
</cp:coreProperties>
</file>