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23" w:rsidRPr="00677D23" w:rsidRDefault="00677D23" w:rsidP="00677D23">
      <w:pPr>
        <w:pStyle w:val="a3"/>
        <w:jc w:val="both"/>
        <w:rPr>
          <w:sz w:val="40"/>
        </w:rPr>
      </w:pPr>
      <w:bookmarkStart w:id="0" w:name="_GoBack"/>
      <w:r w:rsidRPr="00677D23">
        <w:rPr>
          <w:sz w:val="28"/>
          <w:szCs w:val="18"/>
        </w:rPr>
        <w:t xml:space="preserve">Татьяна </w:t>
      </w:r>
      <w:proofErr w:type="spellStart"/>
      <w:r w:rsidRPr="00677D23">
        <w:rPr>
          <w:sz w:val="28"/>
          <w:szCs w:val="18"/>
        </w:rPr>
        <w:t>Четверикова</w:t>
      </w:r>
      <w:proofErr w:type="spellEnd"/>
      <w:r w:rsidRPr="00677D23">
        <w:rPr>
          <w:sz w:val="28"/>
          <w:szCs w:val="18"/>
        </w:rPr>
        <w:t xml:space="preserve">, руководитель отдела «Центр планирования профессиональной карьеры» в центре профессионального образования Самарской области: Если Ваш ребенок точно знает, куда будет поступать, мы поздравляем всю Вашу семью – муки выбора обошли вас стороной! Но даже в этом случае посещение ребенком </w:t>
      </w:r>
      <w:proofErr w:type="spellStart"/>
      <w:r w:rsidRPr="00677D23">
        <w:rPr>
          <w:sz w:val="28"/>
          <w:szCs w:val="18"/>
        </w:rPr>
        <w:t>профориентационных</w:t>
      </w:r>
      <w:proofErr w:type="spellEnd"/>
      <w:r w:rsidRPr="00677D23">
        <w:rPr>
          <w:sz w:val="28"/>
          <w:szCs w:val="18"/>
        </w:rPr>
        <w:t xml:space="preserve"> занятий поможет ему лучше узнать тот мир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 развития. Эти знания ни для кого не бывают лишними, даже для взрослых людей.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менять свою профессию или даже сферу деятельности, уже будучи профессионалом.</w:t>
      </w:r>
    </w:p>
    <w:p w:rsidR="00677D23" w:rsidRPr="00677D23" w:rsidRDefault="00677D23" w:rsidP="00677D23">
      <w:pPr>
        <w:pStyle w:val="a3"/>
        <w:jc w:val="both"/>
        <w:rPr>
          <w:sz w:val="40"/>
        </w:rPr>
      </w:pPr>
      <w:r w:rsidRPr="00677D23">
        <w:rPr>
          <w:sz w:val="28"/>
          <w:szCs w:val="18"/>
        </w:rPr>
        <w:t xml:space="preserve">Если Ваш сын серьезно занимается спортом и решил стать профессиональным спортсменом, то наверняка знает, что они в достаточно молодом возрасте (кто-то в 35, а кто-то и в 25 лет) меняют профессию. Кто-то остается в спорте в качестве тренера, а кто-то начинает профессионально развиваться в совершенно в иных сферах: разрабатывает собственную линейку спортивной </w:t>
      </w:r>
      <w:proofErr w:type="gramStart"/>
      <w:r w:rsidRPr="00677D23">
        <w:rPr>
          <w:sz w:val="28"/>
          <w:szCs w:val="18"/>
        </w:rPr>
        <w:t>одежды ,</w:t>
      </w:r>
      <w:proofErr w:type="gramEnd"/>
      <w:r w:rsidRPr="00677D23">
        <w:rPr>
          <w:sz w:val="28"/>
          <w:szCs w:val="18"/>
        </w:rPr>
        <w:t xml:space="preserve"> открывает строительную компанию или спортивную школу, становится руководителем или менеджером спортивных организаций. Для повышения успешности в новой сфере человеку требуются знания и навыки выбора и планирования профессионального развития. Соответственно, </w:t>
      </w:r>
      <w:proofErr w:type="spellStart"/>
      <w:r w:rsidRPr="00677D23">
        <w:rPr>
          <w:sz w:val="28"/>
          <w:szCs w:val="18"/>
        </w:rPr>
        <w:t>профориентационные</w:t>
      </w:r>
      <w:proofErr w:type="spellEnd"/>
      <w:r w:rsidRPr="00677D23">
        <w:rPr>
          <w:sz w:val="28"/>
          <w:szCs w:val="18"/>
        </w:rPr>
        <w:t xml:space="preserve"> занятия для спортсменов особенно полезны.</w:t>
      </w:r>
    </w:p>
    <w:p w:rsidR="00677D23" w:rsidRPr="00677D23" w:rsidRDefault="00677D23" w:rsidP="00677D23">
      <w:pPr>
        <w:pStyle w:val="a3"/>
        <w:jc w:val="both"/>
        <w:rPr>
          <w:sz w:val="40"/>
        </w:rPr>
      </w:pPr>
      <w:r w:rsidRPr="00677D23">
        <w:rPr>
          <w:sz w:val="28"/>
          <w:szCs w:val="18"/>
        </w:rPr>
        <w:t xml:space="preserve">Еще один аргумент в пользу </w:t>
      </w:r>
      <w:proofErr w:type="spellStart"/>
      <w:r w:rsidRPr="00677D23">
        <w:rPr>
          <w:sz w:val="28"/>
          <w:szCs w:val="18"/>
        </w:rPr>
        <w:t>профориентационных</w:t>
      </w:r>
      <w:proofErr w:type="spellEnd"/>
      <w:r w:rsidRPr="00677D23">
        <w:rPr>
          <w:sz w:val="28"/>
          <w:szCs w:val="18"/>
        </w:rPr>
        <w:t xml:space="preserve"> занятий: как бы мы ни были уверены в успешности намеченного плана, нам всегда нужен запасной план. А некоторые люди при планировании жизненных маршрутов предпочитают составлять несколько запасных вариантов. Ведь не все в этой жизни зависит от нас: направление 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«</w:t>
      </w:r>
      <w:proofErr w:type="spellStart"/>
      <w:r w:rsidRPr="00677D23">
        <w:rPr>
          <w:sz w:val="28"/>
          <w:szCs w:val="18"/>
        </w:rPr>
        <w:t>внебюджете</w:t>
      </w:r>
      <w:proofErr w:type="spellEnd"/>
      <w:r w:rsidRPr="00677D23">
        <w:rPr>
          <w:sz w:val="28"/>
          <w:szCs w:val="18"/>
        </w:rPr>
        <w:t xml:space="preserve">» – резко подняться. Случаются неприятные ситуации со здоровьем, и всё чаще мы видим,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Но можем уже сейчас понять тенденции и основные пути, приводящие человека к профессиональной востребованности и успеху. Разобраться во всем этом, составить запасные планы помогают </w:t>
      </w:r>
      <w:proofErr w:type="spellStart"/>
      <w:r w:rsidRPr="00677D23">
        <w:rPr>
          <w:sz w:val="28"/>
          <w:szCs w:val="18"/>
        </w:rPr>
        <w:t>профориентационные</w:t>
      </w:r>
      <w:proofErr w:type="spellEnd"/>
      <w:r w:rsidRPr="00677D23">
        <w:rPr>
          <w:sz w:val="28"/>
          <w:szCs w:val="18"/>
        </w:rPr>
        <w:t xml:space="preserve"> занятия.</w:t>
      </w:r>
    </w:p>
    <w:bookmarkEnd w:id="0"/>
    <w:p w:rsidR="005B1607" w:rsidRPr="00677D23" w:rsidRDefault="005B1607">
      <w:pPr>
        <w:rPr>
          <w:sz w:val="44"/>
        </w:rPr>
      </w:pPr>
    </w:p>
    <w:sectPr w:rsidR="005B1607" w:rsidRPr="0067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C0"/>
    <w:rsid w:val="00352DC0"/>
    <w:rsid w:val="005B1607"/>
    <w:rsid w:val="006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10E2B-46EA-4CD2-91D0-1CFC5275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D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2024-10-16T12:16:00Z</dcterms:created>
  <dcterms:modified xsi:type="dcterms:W3CDTF">2024-10-16T12:16:00Z</dcterms:modified>
</cp:coreProperties>
</file>