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>ХУДОЖЕСТВЕННЫЕ ОСОБЕННОСТИ  «ПЕСНЬ О ВЕЩЕМ ОЛЕГЕ» А.С ПУШКИНА.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 Глубокой любовью к родине и русскому народу овеяны страницы художественных произведений А.С Пушкина, посвященные далекому историческому прошлому, которое всегда  интересовало и привлекало поэта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Правдиво и исторически верно звучит тема прошлого нашей родины во всей поэзии Пушкина.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В «Песне о вещем Олеге», сюжетом которой послужил летописный рассказ, изложенный Карамзиным в 1 томе «Истории государства Российского», Пушкин не только поэтически воспроизвел летописное предание, но и передал в нем свою любовь к старине, нарисовав прекрасные и правдивые картины воинского быта Киевской Руси.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Все это делает стихотворение ценным в познавательном отношении и заставляет преподавателя хорошо обдумать ход своей работы, чтобы помочь ученикам правильно осознать и усвоить предлагаемый материал.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Художественное воспроизведение действительности, эпохи</w:t>
      </w:r>
      <w:proofErr w:type="gramStart"/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</w:rPr>
        <w:t xml:space="preserve"> века с её воинским бытом, обычаями, нравами и верованиями древних славян – вот основная задача автора, которая и определяет идейное содержание баллады.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 Заглавие «Песнь о вещем Олеге» ставит в центре произведения Олега – воина-победителя. Его имя окружено воинской славой, победными битвами, о которых вспоминают бойцы на «тризне плачевной Олега».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Образ воина, его вооружение, отношение к коню, боевому товарищу князя, передают воинский дух той эпохи, раскрывают идейный замысе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воспроизвести «минувшие годы».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Рисуя быт Киевской Руси, автор  касается религиозных представлений славян того времени, их суеверий, веры в чудеса, в кудесников.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Останавливаясь на вопросе об отношении Олега к кудеснику, учитель укажет, что только в ту эпоху, когда культура и техника стояли на очень низкой ступени развития, когда наши предки не умели научно объяснить явления </w:t>
      </w:r>
      <w:proofErr w:type="spellStart"/>
      <w:r>
        <w:rPr>
          <w:sz w:val="28"/>
          <w:szCs w:val="28"/>
        </w:rPr>
        <w:t>природы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олько</w:t>
      </w:r>
      <w:proofErr w:type="spellEnd"/>
      <w:r>
        <w:rPr>
          <w:sz w:val="28"/>
          <w:szCs w:val="28"/>
        </w:rPr>
        <w:t xml:space="preserve"> в то время, на основе религиозных языческих представлений славян, могли сложиться такие взаимоотношения между князем и кудесником.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Приступая к изучению в классе «Песни о вещем Олеге», учитель поставит перед собой следующие задачи:</w:t>
      </w:r>
    </w:p>
    <w:p w:rsidR="00707B4C" w:rsidRDefault="00707B4C" w:rsidP="00707B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Сообщить краткие исторические сведения об эпохе, которая изображена в «Песне о вещем Олеге».</w:t>
      </w:r>
    </w:p>
    <w:p w:rsidR="00707B4C" w:rsidRDefault="00707B4C" w:rsidP="00707B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художественном  тексте раскрыть идейное содержание стихотворения: показать, как историческая эпоха древней Руси, с её воинским духом, верованиями и обычаями древних славян, отразилась в творчестве поэта: какие художественные приемы употребляет поэт с целью ярче и образнее выразить свой идейный замысел.</w:t>
      </w:r>
    </w:p>
    <w:p w:rsidR="00707B4C" w:rsidRDefault="00707B4C" w:rsidP="00707B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Сравнить «Песнь о вещем Олеге с летописью, чтобы выявить особенности художественного произведения.</w:t>
      </w:r>
    </w:p>
    <w:p w:rsidR="00707B4C" w:rsidRDefault="00707B4C" w:rsidP="00707B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разделе сведений по теории литературы дать понятие о балладе, о стихотворной речи, о строфе.</w:t>
      </w:r>
    </w:p>
    <w:p w:rsidR="00707B4C" w:rsidRDefault="00707B4C" w:rsidP="00707B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языку – понятие об архаизмах.</w:t>
      </w:r>
    </w:p>
    <w:p w:rsidR="00707B4C" w:rsidRDefault="00707B4C" w:rsidP="00707B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 развитию логического мышления и речи – сложный план.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   Чтению и разбору стихотворения может предшествовать вступительное слово учителя, в котором он восстанавливает в памяти учащихся ряд исторических  сведений, полученных ими в 5 классе.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Поэт всегда интересовался прошлым своего народа, изучал историю и в основу своего произведения «Песнь о вещем Олеге» положил летописный рассказ о смерти Олега.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    Пушкин в своем произведении изображает поход Олега на хазар. У древних народов было в обычае перед войной, где каждому угрожала смерть,  вопрошать богов, обращаться к оракулам, которые предсказывали будущее.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     У нас в древние времена тоже были такие волхвы, которые служили Перуну, богу молнии и грома; считалось, что они знали будущее. Иначе они назывались кудесниками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волшебниками; кудесник – от слова чудо).  Олег, как говорит Пушкин, обратился к такому кудеснику с вопросом о своей судьбе.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Во времена похода верными боевыми товарищами князя-воина были дружина (ближайшие к князю люди, с которыми он совершал все военные походы и с которыми советовался о важнейших делах) и его конь.   </w:t>
      </w:r>
      <w:r>
        <w:rPr>
          <w:sz w:val="28"/>
          <w:szCs w:val="28"/>
        </w:rPr>
        <w:lastRenderedPageBreak/>
        <w:t xml:space="preserve">Вооружение древнего воина было иным, чем теперь. На войну он шел вооруженный копьем, мечом, луком со стрелами, пращой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ремень, сложенный петлей, для метания камней), секирой (оружием в виде топора). Чтобы предохранить себя от ударов мечом или кинжалом и от стрел, воины надевали на себя броню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кольчугу).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Древние князья большую часть своего времени проводили в походах на врагов, много было кровавых сражений, о которых они любили вспоминать.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Язык славян в те времена отличался от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>: чело – лоб, перст – палец, брань – сражение.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 Сюжетом летописной легенды обусловлена композиция стихотворения, которое распадается на две части: предсказание кудесника и исполнение предсказания. Сравнением « И кудри их белы, как утренний снег», автор указывает, что прошло много времени с момента предсказания, что Олег и его товарищи уже успели состариться.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 Диалог Олега с кудесником,  позволяет развернуть картину воинского быта древней Руси, показать силу и могущество князя</w:t>
      </w:r>
      <w:bookmarkStart w:id="0" w:name="_GoBack"/>
      <w:bookmarkEnd w:id="0"/>
      <w:r>
        <w:rPr>
          <w:sz w:val="28"/>
          <w:szCs w:val="28"/>
        </w:rPr>
        <w:t>- победителя, его отношение к кудеснику, его наивную веру в предсказание.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 Из разговора выясняется роль коня в жизни древнерусского воина – это верный товарищ, верный слуга на бранном поле, предмет заботы и любви со стороны князя.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 Мудрому, вещему Олегу, князю-воину, прославившемуся своими победами, противопоставлен вдохновенный кудесник, «заветов грядущего вестник» покоряющий своей сверхъестественной силой всех, даже князя.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Средством характеристики этих персонажей являются яркие, образные эпитеты стихотворения: Оле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вещий, мудрый, могучий, воитель; кудесник – вдохновенный, мудрый старец, любимец богов, « с волей небесною дружен», «покорный Перуну старик одному».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Воинский дух, черты древнерусского быта запечатлены в жанровых картинках – пира и тризны.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t xml:space="preserve">     Язык стихотворения, насыщенный древнерусскими словами (чело, перст, обрёк он мечам и пожарам, вещий, тризна и др.), соответствует описываемому времени  и придает тон эмоциональной приподнятости.</w:t>
      </w:r>
    </w:p>
    <w:p w:rsidR="00707B4C" w:rsidRDefault="00707B4C" w:rsidP="00707B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Таким  образом, художественные особенности «Песни о вещем Олеге», её композиция, жанр и язык определены летописной легендой, обусловлены идейным замыслом поэта – поэтически воспроизвести картины воинского быта древней Руси.</w:t>
      </w:r>
    </w:p>
    <w:p w:rsidR="005436BE" w:rsidRDefault="005436BE"/>
    <w:sectPr w:rsidR="0054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33F3"/>
    <w:multiLevelType w:val="hybridMultilevel"/>
    <w:tmpl w:val="ECAC483C"/>
    <w:lvl w:ilvl="0" w:tplc="7974FC48">
      <w:start w:val="1"/>
      <w:numFmt w:val="decimal"/>
      <w:lvlText w:val="%1)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07B4C"/>
    <w:rsid w:val="005436BE"/>
    <w:rsid w:val="0070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2017-11-20T08:57:00Z</dcterms:created>
  <dcterms:modified xsi:type="dcterms:W3CDTF">2017-11-20T08:57:00Z</dcterms:modified>
</cp:coreProperties>
</file>