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6F" w:rsidRPr="00E72F6F" w:rsidRDefault="00E72F6F" w:rsidP="00E72F6F">
      <w:pPr>
        <w:pStyle w:val="af4"/>
        <w:shd w:val="clear" w:color="auto" w:fill="FFFFFF"/>
        <w:spacing w:before="0" w:beforeAutospacing="0" w:after="117" w:afterAutospacing="0"/>
        <w:jc w:val="center"/>
        <w:rPr>
          <w:b/>
          <w:color w:val="000000" w:themeColor="text1"/>
          <w:sz w:val="28"/>
          <w:szCs w:val="28"/>
        </w:rPr>
      </w:pPr>
      <w:r w:rsidRPr="00E72F6F">
        <w:rPr>
          <w:b/>
          <w:color w:val="000000" w:themeColor="text1"/>
          <w:sz w:val="28"/>
          <w:szCs w:val="28"/>
        </w:rPr>
        <w:t>Основные положения 1539-КЗ</w:t>
      </w:r>
    </w:p>
    <w:p w:rsidR="00E72F6F" w:rsidRPr="00E72F6F" w:rsidRDefault="00E72F6F" w:rsidP="00E72F6F">
      <w:pPr>
        <w:pStyle w:val="af4"/>
        <w:shd w:val="clear" w:color="auto" w:fill="FFFFFF"/>
        <w:spacing w:before="0" w:beforeAutospacing="0" w:after="117" w:afterAutospacing="0"/>
        <w:rPr>
          <w:color w:val="333333"/>
          <w:sz w:val="28"/>
          <w:szCs w:val="28"/>
        </w:rPr>
      </w:pPr>
      <w:r w:rsidRPr="00E72F6F">
        <w:rPr>
          <w:color w:val="333333"/>
          <w:sz w:val="28"/>
          <w:szCs w:val="28"/>
        </w:rPr>
        <w:t>Закон Краснодарского края «О мерах по профилактике безнадзорности и правонарушений несовершеннолетних в Краснодарском крае» № 1539-КЗ от 21 июля 2008 года вступил в силу 1 августа 2008 г.</w:t>
      </w:r>
    </w:p>
    <w:p w:rsidR="00E72F6F" w:rsidRPr="00E72F6F" w:rsidRDefault="00E72F6F" w:rsidP="00E72F6F">
      <w:pPr>
        <w:pStyle w:val="af4"/>
        <w:shd w:val="clear" w:color="auto" w:fill="FFFFFF"/>
        <w:spacing w:before="0" w:beforeAutospacing="0" w:after="117" w:afterAutospacing="0"/>
        <w:rPr>
          <w:color w:val="333333"/>
          <w:sz w:val="28"/>
          <w:szCs w:val="28"/>
        </w:rPr>
      </w:pPr>
      <w:r w:rsidRPr="00E72F6F">
        <w:rPr>
          <w:color w:val="333333"/>
          <w:sz w:val="28"/>
          <w:szCs w:val="28"/>
        </w:rPr>
        <w:t>Краевой закон впервые в России прописывает систему взаимодействия всех служб и структур, ответственных за работу с детьми, дает определение термина "безнадзорный", определяет меры ответственности и штрафные санкции, которые могут применяться к родителям, а также физическим и юридическим лицам. Целью документа является создание комплекса правовой защиты детей и подростков, а также координация действий всех служб.</w:t>
      </w:r>
    </w:p>
    <w:p w:rsidR="00E72F6F" w:rsidRPr="00E72F6F" w:rsidRDefault="00E72F6F" w:rsidP="00E72F6F">
      <w:pPr>
        <w:pStyle w:val="af4"/>
        <w:shd w:val="clear" w:color="auto" w:fill="FFFFFF"/>
        <w:spacing w:before="0" w:beforeAutospacing="0" w:after="117" w:afterAutospacing="0"/>
        <w:rPr>
          <w:color w:val="333333"/>
          <w:sz w:val="28"/>
          <w:szCs w:val="28"/>
        </w:rPr>
      </w:pPr>
      <w:r w:rsidRPr="00E72F6F">
        <w:rPr>
          <w:color w:val="333333"/>
          <w:sz w:val="28"/>
          <w:szCs w:val="28"/>
        </w:rPr>
        <w:t>ПАМЯТКА для родителей и детей об основных положениях Закона Краснодарского края от 21.07.2008г. № 1539 «О мерах по профилактике безнадзорности и правонарушений несовершеннолетних в Краснодарском крае»</w:t>
      </w:r>
    </w:p>
    <w:p w:rsidR="00E72F6F" w:rsidRPr="00E72F6F" w:rsidRDefault="00E72F6F" w:rsidP="00E72F6F">
      <w:pPr>
        <w:pStyle w:val="af4"/>
        <w:shd w:val="clear" w:color="auto" w:fill="FFFFFF"/>
        <w:spacing w:before="0" w:beforeAutospacing="0" w:after="117" w:afterAutospacing="0"/>
        <w:rPr>
          <w:color w:val="333333"/>
          <w:sz w:val="28"/>
          <w:szCs w:val="28"/>
        </w:rPr>
      </w:pPr>
      <w:r w:rsidRPr="00E72F6F">
        <w:rPr>
          <w:color w:val="333333"/>
          <w:sz w:val="28"/>
          <w:szCs w:val="28"/>
        </w:rPr>
        <w:t>РОДИТЕЛИ ОБЯЗАНЫ:</w:t>
      </w:r>
    </w:p>
    <w:p w:rsidR="00E72F6F" w:rsidRPr="00E72F6F" w:rsidRDefault="00E72F6F" w:rsidP="00E72F6F">
      <w:pPr>
        <w:pStyle w:val="af4"/>
        <w:shd w:val="clear" w:color="auto" w:fill="FFFFFF"/>
        <w:spacing w:before="0" w:beforeAutospacing="0" w:after="117" w:afterAutospacing="0"/>
        <w:rPr>
          <w:color w:val="333333"/>
          <w:sz w:val="28"/>
          <w:szCs w:val="28"/>
        </w:rPr>
      </w:pPr>
      <w:r w:rsidRPr="00E72F6F">
        <w:rPr>
          <w:color w:val="333333"/>
          <w:sz w:val="28"/>
          <w:szCs w:val="28"/>
        </w:rPr>
        <w:t>Не допускать пребывания в общественных местах без их сопровождения детей и подростков в возрасте:</w:t>
      </w:r>
    </w:p>
    <w:p w:rsidR="00E72F6F" w:rsidRPr="00E72F6F" w:rsidRDefault="00E72F6F" w:rsidP="00E72F6F">
      <w:pPr>
        <w:pStyle w:val="af4"/>
        <w:shd w:val="clear" w:color="auto" w:fill="FFFFFF"/>
        <w:spacing w:before="0" w:beforeAutospacing="0" w:after="117" w:afterAutospacing="0"/>
        <w:rPr>
          <w:color w:val="333333"/>
          <w:sz w:val="28"/>
          <w:szCs w:val="28"/>
        </w:rPr>
      </w:pPr>
      <w:r w:rsidRPr="00E72F6F">
        <w:rPr>
          <w:color w:val="333333"/>
          <w:sz w:val="28"/>
          <w:szCs w:val="28"/>
        </w:rPr>
        <w:t>- до 7 лет - круглосуточно;</w:t>
      </w:r>
    </w:p>
    <w:p w:rsidR="00E72F6F" w:rsidRPr="00E72F6F" w:rsidRDefault="00E72F6F" w:rsidP="00E72F6F">
      <w:pPr>
        <w:pStyle w:val="af4"/>
        <w:shd w:val="clear" w:color="auto" w:fill="FFFFFF"/>
        <w:spacing w:before="0" w:beforeAutospacing="0" w:after="117" w:afterAutospacing="0"/>
        <w:rPr>
          <w:color w:val="333333"/>
          <w:sz w:val="28"/>
          <w:szCs w:val="28"/>
        </w:rPr>
      </w:pPr>
      <w:r w:rsidRPr="00E72F6F">
        <w:rPr>
          <w:color w:val="333333"/>
          <w:sz w:val="28"/>
          <w:szCs w:val="28"/>
        </w:rPr>
        <w:t>- от 7 до 14 лет - с 21 часа до 6 часов утра;</w:t>
      </w:r>
    </w:p>
    <w:p w:rsidR="00E72F6F" w:rsidRPr="00E72F6F" w:rsidRDefault="00E72F6F" w:rsidP="00E72F6F">
      <w:pPr>
        <w:pStyle w:val="af4"/>
        <w:shd w:val="clear" w:color="auto" w:fill="FFFFFF"/>
        <w:spacing w:before="0" w:beforeAutospacing="0" w:after="117" w:afterAutospacing="0"/>
        <w:rPr>
          <w:color w:val="333333"/>
          <w:sz w:val="28"/>
          <w:szCs w:val="28"/>
        </w:rPr>
      </w:pPr>
      <w:r w:rsidRPr="00E72F6F">
        <w:rPr>
          <w:color w:val="333333"/>
          <w:sz w:val="28"/>
          <w:szCs w:val="28"/>
        </w:rPr>
        <w:t>- от 14 до 18 лет - от 22 часов до 6 часов.</w:t>
      </w:r>
    </w:p>
    <w:p w:rsidR="00E72F6F" w:rsidRPr="00E72F6F" w:rsidRDefault="00E72F6F" w:rsidP="00E72F6F">
      <w:pPr>
        <w:pStyle w:val="af4"/>
        <w:shd w:val="clear" w:color="auto" w:fill="FFFFFF"/>
        <w:spacing w:before="0" w:beforeAutospacing="0" w:after="117" w:afterAutospacing="0"/>
        <w:rPr>
          <w:color w:val="333333"/>
          <w:sz w:val="28"/>
          <w:szCs w:val="28"/>
        </w:rPr>
      </w:pPr>
      <w:r w:rsidRPr="00E72F6F">
        <w:rPr>
          <w:color w:val="333333"/>
          <w:sz w:val="28"/>
          <w:szCs w:val="28"/>
        </w:rPr>
        <w:t xml:space="preserve">Не допускать нахождения несовершеннолетних в учебное время в </w:t>
      </w:r>
      <w:proofErr w:type="spellStart"/>
      <w:proofErr w:type="gramStart"/>
      <w:r w:rsidRPr="00E72F6F">
        <w:rPr>
          <w:color w:val="333333"/>
          <w:sz w:val="28"/>
          <w:szCs w:val="28"/>
        </w:rPr>
        <w:t>интернет-залах</w:t>
      </w:r>
      <w:proofErr w:type="spellEnd"/>
      <w:proofErr w:type="gramEnd"/>
      <w:r w:rsidRPr="00E72F6F">
        <w:rPr>
          <w:color w:val="333333"/>
          <w:sz w:val="28"/>
          <w:szCs w:val="28"/>
        </w:rPr>
        <w:t>, игровых клубах, кафе, барах, ресторанах, кинотеатрах и других развлекательных учреждениях.</w:t>
      </w:r>
    </w:p>
    <w:p w:rsidR="00E72F6F" w:rsidRPr="00E72F6F" w:rsidRDefault="00E72F6F" w:rsidP="00E72F6F">
      <w:pPr>
        <w:pStyle w:val="af4"/>
        <w:shd w:val="clear" w:color="auto" w:fill="FFFFFF"/>
        <w:spacing w:before="0" w:beforeAutospacing="0" w:after="117" w:afterAutospacing="0"/>
        <w:rPr>
          <w:color w:val="333333"/>
          <w:sz w:val="28"/>
          <w:szCs w:val="28"/>
        </w:rPr>
      </w:pPr>
      <w:r w:rsidRPr="00E72F6F">
        <w:rPr>
          <w:color w:val="333333"/>
          <w:sz w:val="28"/>
          <w:szCs w:val="28"/>
        </w:rPr>
        <w:t>Не допускать пребывания без их сопровождения детей и подростков в организациях общественного питания, где производится распитие алкогольной и спиртосодержащей продукции, пива и напитков, изготовляемых на его основе.</w:t>
      </w:r>
    </w:p>
    <w:p w:rsidR="00E72F6F" w:rsidRPr="00E72F6F" w:rsidRDefault="00E72F6F" w:rsidP="00E72F6F">
      <w:pPr>
        <w:pStyle w:val="af4"/>
        <w:shd w:val="clear" w:color="auto" w:fill="FFFFFF"/>
        <w:spacing w:before="0" w:beforeAutospacing="0" w:after="117" w:afterAutospacing="0"/>
        <w:rPr>
          <w:color w:val="333333"/>
          <w:sz w:val="28"/>
          <w:szCs w:val="28"/>
        </w:rPr>
      </w:pPr>
      <w:r w:rsidRPr="00E72F6F">
        <w:rPr>
          <w:color w:val="333333"/>
          <w:sz w:val="28"/>
          <w:szCs w:val="28"/>
        </w:rPr>
        <w:t>НЕСОВЕРШЕННОЛЕТНИМ ЗАПРЕЩАЕТСЯ:</w:t>
      </w:r>
    </w:p>
    <w:p w:rsidR="00E72F6F" w:rsidRPr="00E72F6F" w:rsidRDefault="00E72F6F" w:rsidP="00E72F6F">
      <w:pPr>
        <w:pStyle w:val="af4"/>
        <w:shd w:val="clear" w:color="auto" w:fill="FFFFFF"/>
        <w:spacing w:before="0" w:beforeAutospacing="0" w:after="117" w:afterAutospacing="0"/>
        <w:rPr>
          <w:color w:val="333333"/>
          <w:sz w:val="28"/>
          <w:szCs w:val="28"/>
        </w:rPr>
      </w:pPr>
      <w:r w:rsidRPr="00E72F6F">
        <w:rPr>
          <w:color w:val="333333"/>
          <w:sz w:val="28"/>
          <w:szCs w:val="28"/>
        </w:rPr>
        <w:t>Употребление алкогольной и спиртосодержащей продукции, пива и напитков, изготовляемых на его основе.</w:t>
      </w:r>
    </w:p>
    <w:p w:rsidR="00E72F6F" w:rsidRPr="00E72F6F" w:rsidRDefault="00E72F6F" w:rsidP="00E72F6F">
      <w:pPr>
        <w:pStyle w:val="af4"/>
        <w:shd w:val="clear" w:color="auto" w:fill="FFFFFF"/>
        <w:spacing w:before="0" w:beforeAutospacing="0" w:after="117" w:afterAutospacing="0"/>
        <w:rPr>
          <w:color w:val="333333"/>
          <w:sz w:val="28"/>
          <w:szCs w:val="28"/>
        </w:rPr>
      </w:pPr>
      <w:r w:rsidRPr="00E72F6F">
        <w:rPr>
          <w:color w:val="333333"/>
          <w:sz w:val="28"/>
          <w:szCs w:val="28"/>
        </w:rPr>
        <w:t>Курение табака.</w:t>
      </w:r>
    </w:p>
    <w:p w:rsidR="00E72F6F" w:rsidRPr="00E72F6F" w:rsidRDefault="00E72F6F" w:rsidP="00E72F6F">
      <w:pPr>
        <w:pStyle w:val="af4"/>
        <w:shd w:val="clear" w:color="auto" w:fill="FFFFFF"/>
        <w:spacing w:before="0" w:beforeAutospacing="0" w:after="117" w:afterAutospacing="0"/>
        <w:rPr>
          <w:color w:val="333333"/>
          <w:sz w:val="28"/>
          <w:szCs w:val="28"/>
        </w:rPr>
      </w:pPr>
      <w:r w:rsidRPr="00E72F6F">
        <w:rPr>
          <w:color w:val="333333"/>
          <w:sz w:val="28"/>
          <w:szCs w:val="28"/>
        </w:rPr>
        <w:t>Участие в конкурсах красоты и других мероприятиях, связанных с демонстрацией внешности, а также других публичных мероприятиях после 22 часов.</w:t>
      </w:r>
    </w:p>
    <w:p w:rsidR="00E72F6F" w:rsidRPr="00E72F6F" w:rsidRDefault="00E72F6F" w:rsidP="00E72F6F">
      <w:pPr>
        <w:pStyle w:val="af4"/>
        <w:shd w:val="clear" w:color="auto" w:fill="FFFFFF"/>
        <w:spacing w:before="0" w:beforeAutospacing="0" w:after="117" w:afterAutospacing="0"/>
        <w:rPr>
          <w:color w:val="333333"/>
          <w:sz w:val="28"/>
          <w:szCs w:val="28"/>
        </w:rPr>
      </w:pPr>
      <w:r w:rsidRPr="00E72F6F">
        <w:rPr>
          <w:color w:val="333333"/>
          <w:sz w:val="28"/>
          <w:szCs w:val="28"/>
        </w:rPr>
        <w:t>Пребывание без сопровождения родителей в организациях общественного питания, предназначенных для потребления (распития) алкогольной и спиртосодержащей продукции, пива и напитков, изготовляемых на его основе.</w:t>
      </w:r>
    </w:p>
    <w:p w:rsidR="00E72F6F" w:rsidRPr="00E72F6F" w:rsidRDefault="00E72F6F" w:rsidP="00E72F6F">
      <w:pPr>
        <w:pStyle w:val="af4"/>
        <w:shd w:val="clear" w:color="auto" w:fill="FFFFFF"/>
        <w:spacing w:before="0" w:beforeAutospacing="0" w:after="117" w:afterAutospacing="0"/>
        <w:rPr>
          <w:color w:val="333333"/>
          <w:sz w:val="28"/>
          <w:szCs w:val="28"/>
        </w:rPr>
      </w:pPr>
      <w:r w:rsidRPr="00E72F6F">
        <w:rPr>
          <w:color w:val="333333"/>
          <w:sz w:val="28"/>
          <w:szCs w:val="28"/>
        </w:rPr>
        <w:lastRenderedPageBreak/>
        <w:t>Пребывание в игорных заведениях.</w:t>
      </w:r>
    </w:p>
    <w:p w:rsidR="00E72F6F" w:rsidRPr="00E72F6F" w:rsidRDefault="00E72F6F" w:rsidP="00E72F6F">
      <w:pPr>
        <w:pStyle w:val="af4"/>
        <w:shd w:val="clear" w:color="auto" w:fill="FFFFFF"/>
        <w:spacing w:before="0" w:beforeAutospacing="0" w:after="117" w:afterAutospacing="0"/>
        <w:rPr>
          <w:color w:val="333333"/>
          <w:sz w:val="28"/>
          <w:szCs w:val="28"/>
        </w:rPr>
      </w:pPr>
      <w:r w:rsidRPr="00E72F6F">
        <w:rPr>
          <w:color w:val="333333"/>
          <w:sz w:val="28"/>
          <w:szCs w:val="28"/>
        </w:rPr>
        <w:t xml:space="preserve">Нахождение во время учебного процесса в игровых клубах, </w:t>
      </w:r>
      <w:proofErr w:type="spellStart"/>
      <w:proofErr w:type="gramStart"/>
      <w:r w:rsidRPr="00E72F6F">
        <w:rPr>
          <w:color w:val="333333"/>
          <w:sz w:val="28"/>
          <w:szCs w:val="28"/>
        </w:rPr>
        <w:t>интернет-залах</w:t>
      </w:r>
      <w:proofErr w:type="spellEnd"/>
      <w:proofErr w:type="gramEnd"/>
      <w:r w:rsidRPr="00E72F6F">
        <w:rPr>
          <w:color w:val="333333"/>
          <w:sz w:val="28"/>
          <w:szCs w:val="28"/>
        </w:rPr>
        <w:t xml:space="preserve"> и других развлекательных заведениях.</w:t>
      </w:r>
    </w:p>
    <w:p w:rsidR="006B4CA0" w:rsidRPr="00E72F6F" w:rsidRDefault="006B4CA0" w:rsidP="00E72F6F">
      <w:pPr>
        <w:ind w:left="-426"/>
        <w:rPr>
          <w:lang w:val="ru-RU"/>
        </w:rPr>
      </w:pPr>
    </w:p>
    <w:sectPr w:rsidR="006B4CA0" w:rsidRPr="00E72F6F" w:rsidSect="006B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2F6F"/>
    <w:rsid w:val="00220278"/>
    <w:rsid w:val="00444BE5"/>
    <w:rsid w:val="00534FA6"/>
    <w:rsid w:val="006B4CA0"/>
    <w:rsid w:val="0074603E"/>
    <w:rsid w:val="00C81EFA"/>
    <w:rsid w:val="00D80AB8"/>
    <w:rsid w:val="00E33C3B"/>
    <w:rsid w:val="00E7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3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E33C3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C3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C3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C3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C3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3C3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3C3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3C3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3C3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C3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3C3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3C3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3C3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33C3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33C3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33C3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33C3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33C3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33C3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33C3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33C3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33C3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33C3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33C3B"/>
    <w:rPr>
      <w:b/>
      <w:bCs/>
      <w:spacing w:val="0"/>
    </w:rPr>
  </w:style>
  <w:style w:type="character" w:styleId="a9">
    <w:name w:val="Emphasis"/>
    <w:uiPriority w:val="20"/>
    <w:qFormat/>
    <w:rsid w:val="00E33C3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33C3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3C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3C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33C3B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33C3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E33C3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E33C3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33C3B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33C3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33C3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33C3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33C3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E72F6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2022-11-09T09:52:00Z</dcterms:created>
  <dcterms:modified xsi:type="dcterms:W3CDTF">2022-11-09T10:00:00Z</dcterms:modified>
</cp:coreProperties>
</file>