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C9F" w:rsidRPr="00687C9F" w:rsidRDefault="00687C9F" w:rsidP="00687C9F">
      <w:pPr>
        <w:pStyle w:val="a3"/>
        <w:spacing w:before="0" w:beforeAutospacing="0" w:after="0" w:afterAutospacing="0"/>
        <w:ind w:left="-1134"/>
        <w:jc w:val="center"/>
        <w:rPr>
          <w:rFonts w:eastAsia="Calibri"/>
          <w:sz w:val="28"/>
          <w:szCs w:val="28"/>
        </w:rPr>
      </w:pPr>
      <w:r w:rsidRPr="00687C9F">
        <w:rPr>
          <w:rFonts w:eastAsia="Calibri"/>
          <w:sz w:val="28"/>
          <w:szCs w:val="28"/>
        </w:rPr>
        <w:t xml:space="preserve">30 октября 2015 г. в рамках Единого  дня выборов школьного самоуправления прошли выборы </w:t>
      </w:r>
      <w:r>
        <w:rPr>
          <w:rFonts w:eastAsia="Calibri"/>
          <w:sz w:val="28"/>
          <w:szCs w:val="28"/>
        </w:rPr>
        <w:t xml:space="preserve"> </w:t>
      </w:r>
      <w:bookmarkStart w:id="0" w:name="_GoBack"/>
      <w:bookmarkEnd w:id="0"/>
      <w:r w:rsidRPr="00687C9F">
        <w:rPr>
          <w:rFonts w:eastAsia="Calibri"/>
          <w:sz w:val="28"/>
          <w:szCs w:val="28"/>
        </w:rPr>
        <w:t>активов классов и классные часы. В 6 классе мероприятие провела классный руководитель Старовойтова О.А.</w:t>
      </w:r>
    </w:p>
    <w:p w:rsidR="00F47071" w:rsidRPr="0059514A" w:rsidRDefault="00687C9F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>
        <w:rPr>
          <w:rFonts w:ascii="Calibri" w:eastAsia="Calibri" w:hAnsi="Calibri"/>
          <w:b/>
          <w:sz w:val="28"/>
          <w:szCs w:val="28"/>
        </w:rPr>
        <w:t xml:space="preserve"> </w:t>
      </w:r>
      <w:r w:rsidR="00F47071" w:rsidRPr="0059514A">
        <w:rPr>
          <w:color w:val="000000"/>
        </w:rPr>
        <w:t>Цель: Через знакомство с правами и обязанностями ребенка воспитывать правовую культуру учащихся.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Задачи: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Познакомить учащихся с «Конвенцией ООН о правах ребенка и другими документами, отражающими права и обязанности детей.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Обобщить знания учащихся о таких понятиях как «право» и «обязанность», показать их единство.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Учить применять правовые знания в повседневной жизни.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Формировать уважительное отношение к правам других людей.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Способствовать формированию активной гражданской позиции.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Форма: беседа с элементами игры.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jc w:val="center"/>
        <w:rPr>
          <w:color w:val="000000"/>
        </w:rPr>
      </w:pPr>
      <w:r w:rsidRPr="0059514A">
        <w:rPr>
          <w:color w:val="000000"/>
        </w:rPr>
        <w:t>Ход мероприятия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Введение в тему беседы.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Учитель: Итак, тема нашего разговора звучит так «Мои права и обязанности»</w:t>
      </w:r>
      <w:proofErr w:type="gramStart"/>
      <w:r w:rsidRPr="0059514A">
        <w:rPr>
          <w:color w:val="000000"/>
        </w:rPr>
        <w:t xml:space="preserve"> </w:t>
      </w:r>
      <w:r>
        <w:rPr>
          <w:color w:val="000000"/>
        </w:rPr>
        <w:t>.</w:t>
      </w:r>
      <w:proofErr w:type="gramEnd"/>
      <w:r w:rsidRPr="0059514A">
        <w:rPr>
          <w:color w:val="000000"/>
        </w:rPr>
        <w:t>Сегодня мы поговорим о наших правах и обязанностях, попробуем разобраться в тех ситуациях, которые встречаются в жизни, выскажем мнение о том, почему так важно соблюдать права и обязанности.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Наши права.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Учитель: А что такое «право», «права»? Как вы думаете?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Право – совокупность устанавливаемых и охраняемых государством норм и правил, регулирующих отношения людей в обществе («Толковый словарь» С. И. Ожегова) (слайд)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Значит права – это некие правила, которые должны выполнять все люди, чтобы жить счастливо и хорошо. Государство должно следить за тем, как выполняются правила и нормы, соблюдаются права людей, помогать своим гражданам, наказывать тех, кто мешает жить другим, нарушает их права.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А есть ли права у вас, у детей? Существуют ли документы, где прописаны права ребенка? Давайте разберемся. (Заслушиваются ответы детей.)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Учитель: Давным-давно, тысячи лет назад на Земле появились люди. Одновременно с ними появились Главные вопросы (слайд):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Что люди могут делать и чего не могут?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Что они обязаны делать и чего не обязаны?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На что они имеют право и на что не имеют?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Без ясного ответа на эти вопросы жизнь превращалась в сплошной кошмар и неразбериху.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В конце концов, людям удалось решить Главные Вопросы, и на свет появилась Всеобщая декларация прав человека (слайд). А что такое Декларация? Декларация – это некое официальное заявление о чем-либо (слайд</w:t>
      </w:r>
      <w:proofErr w:type="gramStart"/>
      <w:r w:rsidRPr="0059514A">
        <w:rPr>
          <w:color w:val="000000"/>
        </w:rPr>
        <w:t xml:space="preserve"> )</w:t>
      </w:r>
      <w:proofErr w:type="gramEnd"/>
      <w:r w:rsidRPr="0059514A">
        <w:rPr>
          <w:color w:val="000000"/>
        </w:rPr>
        <w:t>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Со временем люди поняли, что дети нуждается в специальной охране и заботе.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lastRenderedPageBreak/>
        <w:t>В 1959 г. Генеральная Ассамблея ООН (это такая международная организация, которая объединяет 190 стран на земле) провозгласила Декларацию прав ребенка (слайд</w:t>
      </w:r>
      <w:proofErr w:type="gramStart"/>
      <w:r w:rsidRPr="0059514A">
        <w:rPr>
          <w:color w:val="000000"/>
        </w:rPr>
        <w:t xml:space="preserve"> )</w:t>
      </w:r>
      <w:proofErr w:type="gramEnd"/>
      <w:r w:rsidRPr="0059514A">
        <w:rPr>
          <w:color w:val="000000"/>
        </w:rPr>
        <w:t>. В ней утверждается, что некоторые права человека имеют непосредственное отношение к детям, которые нуждаются в особой заботе и внимании, поскольку чрезвычайно уязвимы по причине возраста. Декларация сыграла большую роль в деле защиты детства. Ее содержание было призывом к добру, справедливости в отношении детей.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Однако декларации имеют лишь рекомендательный характер, ее нормы не обязательны для исполнения.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 xml:space="preserve">Другое дело - конвенция; это договор, который должен неукоснительно исполняться теми, кто его подписал 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20 ноября 1989 г. Конвенция о правах ребенка была единогласно принята Генеральной Ассамблеей ООН. Через год она была принята и в нашей стране. Таким образом, в этом году будет уже 20 лет, как в нашей стране принята к действию Конвенция о правах ребенка.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Эта Конвенция является наиболее полным документом, в котором права ребенка приобретают силу норм международного права. Она призвана создать благополучные условия для развития детей. Сегодня мы познакомимся с некоторыми правами ребенка, прописанными в данно</w:t>
      </w:r>
      <w:r>
        <w:rPr>
          <w:color w:val="000000"/>
        </w:rPr>
        <w:t xml:space="preserve">м документе. </w:t>
      </w:r>
      <w:r w:rsidRPr="0059514A">
        <w:rPr>
          <w:color w:val="000000"/>
        </w:rPr>
        <w:t xml:space="preserve">Чтобы вы не забыли о том, какими правами обладаете, я хочу подарить вам вот такую листовку, которая называется «Мои права». Рассмотрите ее. </w:t>
      </w:r>
      <w:proofErr w:type="gramStart"/>
      <w:r w:rsidRPr="0059514A">
        <w:rPr>
          <w:color w:val="000000"/>
        </w:rPr>
        <w:t>(Учитель раздает листовки «Мои права»</w:t>
      </w:r>
      <w:proofErr w:type="gramEnd"/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>
        <w:rPr>
          <w:noProof/>
        </w:rPr>
        <w:drawing>
          <wp:inline distT="0" distB="0" distL="0" distR="0">
            <wp:extent cx="3492749" cy="3419475"/>
            <wp:effectExtent l="19050" t="0" r="0" b="0"/>
            <wp:docPr id="14" name="Рисунок 1" descr="http://www.lnau.dn.ua/web/uploads/news/1303195573_prevyuprava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nau.dn.ua/web/uploads/news/1303195573_prevyupravaru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161" cy="342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3. Закрепление знаний. Игра «Юридическая консультация».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Ребята, когда нарушаются наши права, мы обращаемся за консультацией к юристу. Консультация - это совет, разъяснение, а юристы - это люди, которые хорошо знают законы. Получив юридическую консультацию, мы сможем защитить себя от произвола и самоуправства. Давайте поиграем с вами в игру «Юридическая консультация». Представьте себе, что вы юристы, вы хорошо знаете права детей. И к вам за советом приходят литературные герои. Посмотрите на доску, подумайте, какие права ребенка нарушены и разъясните нашему герою его права. Только, пожалуйста, давая консультацию, ссылайтесь на Конвенцию «О правах детей». Надо начинать так: «Согласно Конвенции "О правах ребенка"...»</w:t>
      </w:r>
      <w:proofErr w:type="gramStart"/>
      <w:r w:rsidRPr="0059514A">
        <w:rPr>
          <w:color w:val="000000"/>
        </w:rPr>
        <w:t xml:space="preserve"> ,</w:t>
      </w:r>
      <w:proofErr w:type="gramEnd"/>
      <w:r w:rsidRPr="0059514A">
        <w:rPr>
          <w:color w:val="000000"/>
        </w:rPr>
        <w:t xml:space="preserve"> (слайд ) (Во время игры дети вытаскивают одну карточку и комментируют, какие права ребенка были нарушены в данном случае).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lastRenderedPageBreak/>
        <w:t>Учитель: Как вы думаете, ребята, почему права детей не всегда соблюдаются? (Заслушиваются примерные ответы детей).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Да, я согласна с вами, что многие взрослые не считают детей полноправными личностями, не уважают детей, поэтому не соблюдают их прав.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4. Наши обязанности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 xml:space="preserve">Учитель: Ребята, как вы думаете, что получится, если мы будем следить за выполнением своих прав, не обращая внимания на права других людей? 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Человек должен не только требовать соблюдение своих прав, но и выполнять обязанности перед государством и другими людьми.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 xml:space="preserve">Что такое обязанность – круг действий возложенных на кого-нибудь и обязательных для выполнения. (Толковый словарь С. И. Ожегова). 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Есть у вас обязанности в семье? Какие?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Существуют ли обязанности у учеников? Какие?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 xml:space="preserve">Где могут быть записаны обязанности учеников? 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Вот в уставе нашей школы тоже есть обязанности учеников, которые мы должны неукоснительно выполнять. Перед вами памятки, где прописаны ваши основные обязанности учащихся. Давайте их озвучим.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5. Закрепление. Анализ предложенных ситуаций.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Учитель: Ребята, вы теперь знаете, какими правами обладает каждый ребенок и какие обязанности должен выполнять каждый ученик. Проверим, как вы можете различать права и обязанности. Предлагаю вам проанализировать следующие ситуации. (Заслушиваются комментарии детей к предложенным ситуациям).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6. Подведение итогов беседы. Рефлексия.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Учитель: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Вот и подошел к концу наш классный час. Мы хорошо поработали, узнали много нового и полезного для каждого из вас. Хотелось бы проверить ваши знания. Внимание на экран. Мы узнали новые слова, новые сведения. Я зачитаю вам объяснение слова, задам вопросы, а вы постарайтесь их вспомнить. Правильные ответы будут появляться на экране (слайд).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Круг действий возложенных на кого-нибудь и обязательных для выполнения (обязанность).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Договор, который должен неукоснительно исполняться теми, кто его подписал (Конвенция).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Совокупность установленных и охраняемых государством норм и правил об отношениях людей в обществе (права).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Некое официальное заявление о чем-либо не требующее обязательного выполнения (Декларация).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Документ, в котором записаны права и обязанности учеников нашей школы (Устав школы).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До какого возраста человек считается ребенком (до 18 лет)?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Сколько лет исполняется в этом году с тех пор, как Россия подписала Конвенцию о правах ребенка (20 лет)?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Почему так важно всем людям – и взрослым и детям соблюдать выполнение прав и обязанностей человека?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Учитель: Спасибо за внимание. Соблюдайте свои обязанности и помните о своих правах. Закончить нашу встречу можно такими словами: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Я – ребенок, я — человек, я должен иметь права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На то, чтобы жить в свободной стране, а не там, где идет война.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Я имею права, на то, чтоб любить и на то, чтобы быть любимым,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Я имею права, на то, чтобы жить и на свете быть самым счастливым.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Я имею права, чтобы мир на Земле царил всегда и везде.</w:t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</w:p>
    <w:p w:rsidR="00F47071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59514A">
        <w:rPr>
          <w:color w:val="000000"/>
        </w:rPr>
        <w:t>Я имею права, чтобы в небе большом всегда была тишина.</w:t>
      </w:r>
    </w:p>
    <w:p w:rsidR="00F47071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 w:rsidRPr="00F47071">
        <w:rPr>
          <w:b/>
          <w:color w:val="000000"/>
        </w:rPr>
        <w:t>Самостоятельная работа детей</w:t>
      </w:r>
      <w:r>
        <w:rPr>
          <w:color w:val="000000"/>
        </w:rPr>
        <w:t>. Дети рисуют рисунки по теме «Я имею право».</w:t>
      </w:r>
    </w:p>
    <w:p w:rsidR="00F47071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08789" cy="3981450"/>
            <wp:effectExtent l="19050" t="0" r="6161" b="0"/>
            <wp:docPr id="7" name="Рисунок 6" descr="IMG_4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7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789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071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309235" cy="3981784"/>
            <wp:effectExtent l="19050" t="0" r="5715" b="0"/>
            <wp:docPr id="8" name="Рисунок 7" descr="IMG_4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8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235" cy="39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071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940425" cy="4455160"/>
            <wp:effectExtent l="19050" t="0" r="3175" b="0"/>
            <wp:docPr id="9" name="Рисунок 8" descr="IMG_4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8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071" w:rsidRPr="0059514A" w:rsidRDefault="00F47071" w:rsidP="00F47071">
      <w:pPr>
        <w:pStyle w:val="a3"/>
        <w:spacing w:before="0" w:beforeAutospacing="0" w:after="0" w:afterAutospacing="0"/>
        <w:ind w:left="-1134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940425" cy="4455160"/>
            <wp:effectExtent l="19050" t="0" r="3175" b="0"/>
            <wp:docPr id="10" name="Рисунок 9" descr="IMG_4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071" w:rsidRPr="00D048BD" w:rsidRDefault="00F47071" w:rsidP="00F4707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048BD">
        <w:rPr>
          <w:rFonts w:ascii="Times New Roman" w:hAnsi="Times New Roman" w:cs="Times New Roman"/>
          <w:i/>
          <w:sz w:val="24"/>
          <w:szCs w:val="24"/>
        </w:rPr>
        <w:lastRenderedPageBreak/>
        <w:t>В конце классного часа проводится выбор актива класса. Дети самостоятельно выбирают актив класса путем голосования.</w:t>
      </w:r>
    </w:p>
    <w:p w:rsidR="004B518C" w:rsidRDefault="00F47071">
      <w:r>
        <w:rPr>
          <w:noProof/>
        </w:rPr>
        <w:drawing>
          <wp:inline distT="0" distB="0" distL="0" distR="0">
            <wp:extent cx="5457825" cy="4093223"/>
            <wp:effectExtent l="19050" t="0" r="9525" b="0"/>
            <wp:docPr id="1" name="Рисунок 0" descr="IMG_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6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09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071" w:rsidRDefault="00F47071">
      <w:r>
        <w:rPr>
          <w:noProof/>
        </w:rPr>
        <w:drawing>
          <wp:inline distT="0" distB="0" distL="0" distR="0">
            <wp:extent cx="5461194" cy="4095750"/>
            <wp:effectExtent l="19050" t="0" r="6156" b="0"/>
            <wp:docPr id="2" name="Рисунок 1" descr="IMG_4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6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194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071" w:rsidRDefault="00F47071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_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6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071" w:rsidRDefault="00F47071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4" name="Рисунок 3" descr="IMG_4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6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071" w:rsidRDefault="00F47071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5" name="Рисунок 4" descr="IMG_4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7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071" w:rsidRDefault="00F47071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6" name="Рисунок 5" descr="IMG_4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7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7071" w:rsidSect="004201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071"/>
    <w:rsid w:val="004B518C"/>
    <w:rsid w:val="00687C9F"/>
    <w:rsid w:val="00F47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F470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70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47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47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0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F470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70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F47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47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0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1141</Words>
  <Characters>6504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Директор</cp:lastModifiedBy>
  <cp:revision>2</cp:revision>
  <dcterms:created xsi:type="dcterms:W3CDTF">2015-10-30T15:40:00Z</dcterms:created>
  <dcterms:modified xsi:type="dcterms:W3CDTF">2015-10-30T15:40:00Z</dcterms:modified>
</cp:coreProperties>
</file>