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7E2B56" w14:textId="77777777" w:rsidR="00187D81" w:rsidRDefault="00187D81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  <w:bookmarkStart w:id="0" w:name="block-12441482"/>
    </w:p>
    <w:p w14:paraId="759A0E85" w14:textId="058C992C" w:rsidR="00D4271E" w:rsidRPr="00187D81" w:rsidRDefault="00187D81" w:rsidP="00187D81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noProof/>
          <w:color w:val="000000"/>
          <w:sz w:val="28"/>
        </w:rPr>
        <w:drawing>
          <wp:inline distT="0" distB="0" distL="0" distR="0" wp14:anchorId="0E82CFA7" wp14:editId="41EEE9D0">
            <wp:extent cx="5940425" cy="8394404"/>
            <wp:effectExtent l="0" t="0" r="0" b="0"/>
            <wp:docPr id="2" name="Рисунок 2" descr="H:\Сканы титульных листов раб.прогр.)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каны титульных листов раб.прогр.)\Scan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BF4A3" w14:textId="77777777" w:rsidR="00D4271E" w:rsidRPr="003D0FFD" w:rsidRDefault="00D4271E">
      <w:pPr>
        <w:sectPr w:rsidR="00D4271E" w:rsidRPr="003D0FFD">
          <w:pgSz w:w="11906" w:h="16383"/>
          <w:pgMar w:top="1134" w:right="850" w:bottom="1134" w:left="1701" w:header="720" w:footer="720" w:gutter="0"/>
          <w:cols w:space="720"/>
        </w:sectPr>
      </w:pPr>
    </w:p>
    <w:p w14:paraId="7DDCE0D5" w14:textId="77777777" w:rsidR="00187D81" w:rsidRDefault="009E6C97">
      <w:pPr>
        <w:spacing w:after="0" w:line="264" w:lineRule="auto"/>
        <w:ind w:left="120"/>
        <w:jc w:val="both"/>
        <w:rPr>
          <w:rFonts w:ascii="Times New Roman" w:hAnsi="Times New Roman"/>
          <w:color w:val="000000"/>
          <w:sz w:val="28"/>
        </w:rPr>
      </w:pPr>
      <w:bookmarkStart w:id="1" w:name="block-12441483"/>
      <w:bookmarkEnd w:id="0"/>
      <w:r w:rsidRPr="003D0FFD">
        <w:rPr>
          <w:rFonts w:ascii="Times New Roman" w:hAnsi="Times New Roman"/>
          <w:color w:val="000000"/>
          <w:sz w:val="28"/>
        </w:rPr>
        <w:lastRenderedPageBreak/>
        <w:t>​</w:t>
      </w:r>
    </w:p>
    <w:p w14:paraId="2761F90D" w14:textId="77777777" w:rsidR="00187D81" w:rsidRDefault="00187D81">
      <w:pPr>
        <w:spacing w:after="0" w:line="264" w:lineRule="auto"/>
        <w:ind w:left="120"/>
        <w:jc w:val="both"/>
        <w:rPr>
          <w:rFonts w:ascii="Times New Roman" w:hAnsi="Times New Roman"/>
          <w:color w:val="000000"/>
          <w:sz w:val="28"/>
        </w:rPr>
      </w:pPr>
    </w:p>
    <w:p w14:paraId="749C3EC9" w14:textId="77777777" w:rsidR="00187D81" w:rsidRDefault="00187D81">
      <w:pPr>
        <w:spacing w:after="0" w:line="264" w:lineRule="auto"/>
        <w:ind w:left="1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                  </w:t>
      </w:r>
    </w:p>
    <w:p w14:paraId="5B54CF7B" w14:textId="0B2E090F" w:rsidR="00D4271E" w:rsidRPr="003D0FFD" w:rsidRDefault="00187D8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                     </w:t>
      </w:r>
      <w:r w:rsidR="009E6C97" w:rsidRPr="003D0FFD">
        <w:rPr>
          <w:rFonts w:ascii="Times New Roman" w:hAnsi="Times New Roman"/>
          <w:b/>
          <w:color w:val="000000"/>
          <w:sz w:val="28"/>
        </w:rPr>
        <w:t>ПОЯСНИТЕЛЬНАЯ ЗАПИСКА</w:t>
      </w:r>
    </w:p>
    <w:p w14:paraId="5FA87959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color w:val="000000"/>
          <w:sz w:val="28"/>
        </w:rPr>
        <w:t>​</w:t>
      </w:r>
    </w:p>
    <w:p w14:paraId="5D44391A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14:paraId="1D4F7842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В течение периода начального общего образования необходимо</w:t>
      </w:r>
      <w:r w:rsidRPr="003D0FFD">
        <w:rPr>
          <w:rFonts w:ascii="Times New Roman" w:hAnsi="Times New Roman"/>
          <w:color w:val="000000"/>
          <w:sz w:val="28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14:paraId="0CC53F57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Программа по музыке предусматривает</w:t>
      </w:r>
      <w:r w:rsidRPr="003D0FFD">
        <w:rPr>
          <w:rFonts w:ascii="Times New Roman" w:hAnsi="Times New Roman"/>
          <w:color w:val="000000"/>
          <w:sz w:val="28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14:paraId="061BAB66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14:paraId="001E4BC9" w14:textId="77777777" w:rsidR="00187D81" w:rsidRDefault="00187D8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</w:p>
    <w:p w14:paraId="254E0E80" w14:textId="77777777" w:rsidR="00187D81" w:rsidRDefault="00187D8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</w:p>
    <w:p w14:paraId="3E8F0BFC" w14:textId="77777777" w:rsidR="00187D81" w:rsidRDefault="00187D8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</w:p>
    <w:p w14:paraId="10CB8F5A" w14:textId="77777777" w:rsidR="00187D81" w:rsidRDefault="00187D8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</w:p>
    <w:p w14:paraId="6C472A23" w14:textId="77777777" w:rsidR="00187D81" w:rsidRDefault="00187D8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</w:p>
    <w:p w14:paraId="012874A2" w14:textId="77777777" w:rsidR="00187D81" w:rsidRDefault="00187D8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</w:p>
    <w:p w14:paraId="080F1E55" w14:textId="77777777" w:rsidR="00187D81" w:rsidRDefault="00187D8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</w:p>
    <w:p w14:paraId="6E8B23C5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14:paraId="6AE833DA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Особая роль в организации музыкальных занятий в программе по музыке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14:paraId="691A12A0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Основная цель программы по музыке</w:t>
      </w:r>
      <w:r w:rsidRPr="003D0FFD">
        <w:rPr>
          <w:rFonts w:ascii="Times New Roman" w:hAnsi="Times New Roman"/>
          <w:color w:val="000000"/>
          <w:sz w:val="28"/>
        </w:rPr>
        <w:t xml:space="preserve"> – воспитание музыкальной культуры как части общей духовной культуры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D0FFD">
        <w:rPr>
          <w:rFonts w:ascii="Times New Roman" w:hAnsi="Times New Roman"/>
          <w:color w:val="000000"/>
          <w:sz w:val="28"/>
        </w:rPr>
        <w:t xml:space="preserve">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14:paraId="28497BA3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В процессе конкретизации учебных целей их реализация осуществляется по следующим направлениям</w:t>
      </w:r>
      <w:r w:rsidRPr="003D0FFD">
        <w:rPr>
          <w:rFonts w:ascii="Times New Roman" w:hAnsi="Times New Roman"/>
          <w:color w:val="000000"/>
          <w:sz w:val="28"/>
        </w:rPr>
        <w:t>:</w:t>
      </w:r>
    </w:p>
    <w:p w14:paraId="2618EB31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становление системы ценностей, обучающихся в единстве эмоциональной и познавательной сферы;</w:t>
      </w:r>
    </w:p>
    <w:p w14:paraId="25037B83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14:paraId="11A619B9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формирование творческих способностей ребёнка, развитие внутренней мотивации к музицированию.</w:t>
      </w:r>
    </w:p>
    <w:p w14:paraId="2C358C79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Важнейшие задачи обучения музыке</w:t>
      </w:r>
      <w:r w:rsidRPr="003D0FFD">
        <w:rPr>
          <w:rFonts w:ascii="Times New Roman" w:hAnsi="Times New Roman"/>
          <w:color w:val="000000"/>
          <w:sz w:val="28"/>
        </w:rPr>
        <w:t xml:space="preserve"> на уровне начального общего образования:</w:t>
      </w:r>
    </w:p>
    <w:p w14:paraId="470B4E30" w14:textId="77777777" w:rsidR="00187D81" w:rsidRDefault="00187D8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</w:p>
    <w:p w14:paraId="17C36C55" w14:textId="77777777" w:rsidR="00187D81" w:rsidRDefault="00187D8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</w:p>
    <w:p w14:paraId="3F1FAF6D" w14:textId="77777777" w:rsidR="00187D81" w:rsidRDefault="00187D8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</w:p>
    <w:p w14:paraId="3D99CB6E" w14:textId="77777777" w:rsidR="00187D81" w:rsidRDefault="00187D8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</w:p>
    <w:p w14:paraId="501E04D7" w14:textId="77777777" w:rsidR="00187D81" w:rsidRDefault="00187D8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</w:p>
    <w:p w14:paraId="2AAC89B1" w14:textId="77777777" w:rsidR="00187D81" w:rsidRDefault="00187D8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</w:p>
    <w:p w14:paraId="382B201F" w14:textId="77777777" w:rsidR="00187D81" w:rsidRDefault="00187D8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</w:p>
    <w:p w14:paraId="1D5AD5A0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формирование эмоционально-ценностной отзывчивости на прекрасноев жизни и в искусстве;</w:t>
      </w:r>
    </w:p>
    <w:p w14:paraId="40C22288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14:paraId="72B39937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14:paraId="6F09BCB4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14:paraId="63992A9E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14:paraId="0604D887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изучение закономерностей музыкального искусства: интонационнаяи жанровая природа музыки, основные выразительные средства, элементы музыкального языка;</w:t>
      </w:r>
    </w:p>
    <w:p w14:paraId="02F36074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14:paraId="4DC7F877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14:paraId="0B93BB29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14:paraId="697C106A" w14:textId="77777777" w:rsidR="00187D81" w:rsidRDefault="00187D81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</w:rPr>
      </w:pPr>
    </w:p>
    <w:p w14:paraId="578E9377" w14:textId="77777777" w:rsidR="00187D81" w:rsidRDefault="00187D81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</w:rPr>
      </w:pPr>
    </w:p>
    <w:p w14:paraId="13BC17B9" w14:textId="77777777" w:rsidR="00187D81" w:rsidRDefault="00187D81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</w:rPr>
      </w:pPr>
    </w:p>
    <w:p w14:paraId="31E6BF5E" w14:textId="77777777" w:rsidR="00187D81" w:rsidRDefault="00187D81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</w:rPr>
      </w:pPr>
    </w:p>
    <w:p w14:paraId="7C484499" w14:textId="77777777" w:rsidR="00187D81" w:rsidRDefault="00187D81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</w:rPr>
      </w:pPr>
    </w:p>
    <w:p w14:paraId="7B7C9E69" w14:textId="77777777" w:rsidR="00187D81" w:rsidRDefault="00187D81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</w:rPr>
      </w:pPr>
    </w:p>
    <w:p w14:paraId="3D7FDAC7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 xml:space="preserve">Содержание учебного предмета структурно представлено восемью модулями </w:t>
      </w:r>
      <w:r w:rsidRPr="003D0FFD">
        <w:rPr>
          <w:rFonts w:ascii="Times New Roman" w:hAnsi="Times New Roman"/>
          <w:color w:val="000000"/>
          <w:sz w:val="28"/>
        </w:rPr>
        <w:t>(тематическими линиями):</w:t>
      </w:r>
    </w:p>
    <w:p w14:paraId="6CF8D7B0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инвариантные:</w:t>
      </w:r>
    </w:p>
    <w:p w14:paraId="21775B26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модуль № 1 «Народная музыка России»; </w:t>
      </w:r>
    </w:p>
    <w:p w14:paraId="7AF07CF8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модуль № 2 «Классическая музыка»; </w:t>
      </w:r>
    </w:p>
    <w:p w14:paraId="76F730D3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модуль № 3 «Музыка в жизни человека» </w:t>
      </w:r>
    </w:p>
    <w:p w14:paraId="0418FCE0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вариативные:</w:t>
      </w:r>
    </w:p>
    <w:p w14:paraId="4DA9D858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модуль № 4 «Музыка народов мира»; </w:t>
      </w:r>
    </w:p>
    <w:p w14:paraId="07DD7FF0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модуль № 5 «Духовная музыка»; </w:t>
      </w:r>
    </w:p>
    <w:p w14:paraId="5781D71A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модуль № 6 «Музыка театра и кино»; </w:t>
      </w:r>
    </w:p>
    <w:p w14:paraId="2B25F423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модуль № 7 «Современная музыкальная культура»; </w:t>
      </w:r>
    </w:p>
    <w:p w14:paraId="6A13A792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модуль № 8 «Музыкальная грамота»</w:t>
      </w:r>
    </w:p>
    <w:p w14:paraId="0F108979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рамках часов, предусмотренных эстетическим направлением плана внеурочной деятельности образовательной организации. </w:t>
      </w:r>
    </w:p>
    <w:p w14:paraId="08769CFC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Общее число часов</w:t>
      </w:r>
      <w:r w:rsidRPr="003D0FFD">
        <w:rPr>
          <w:rFonts w:ascii="Times New Roman" w:hAnsi="Times New Roman"/>
          <w:color w:val="000000"/>
          <w:sz w:val="28"/>
        </w:rPr>
        <w:t>, рекомендованных для изучения музыки ‑ 135 часов:</w:t>
      </w:r>
    </w:p>
    <w:p w14:paraId="49712199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 1 классе – 33 часа (1 час в неделю), </w:t>
      </w:r>
    </w:p>
    <w:p w14:paraId="1422D150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во 2 классе – 34 часа (1 час в неделю), </w:t>
      </w:r>
    </w:p>
    <w:p w14:paraId="16C49EAA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 3 классе – 34 часа (1 час в неделю), </w:t>
      </w:r>
    </w:p>
    <w:p w14:paraId="1007A6DE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в 4 классе – 34 часа (1 час в неделю).</w:t>
      </w:r>
    </w:p>
    <w:p w14:paraId="10995497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14:paraId="76D61382" w14:textId="77777777" w:rsidR="00187D81" w:rsidRDefault="00187D8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</w:p>
    <w:p w14:paraId="0DB75BB0" w14:textId="77777777" w:rsidR="00187D81" w:rsidRDefault="00187D8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</w:p>
    <w:p w14:paraId="4E453359" w14:textId="77777777" w:rsidR="00187D81" w:rsidRDefault="00187D8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</w:p>
    <w:p w14:paraId="4FCFB0F4" w14:textId="77777777" w:rsidR="00187D81" w:rsidRDefault="00187D8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</w:p>
    <w:p w14:paraId="6DC44F63" w14:textId="77777777" w:rsidR="00187D81" w:rsidRDefault="00187D8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</w:p>
    <w:p w14:paraId="1F26857F" w14:textId="77777777" w:rsidR="00187D81" w:rsidRDefault="00187D8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</w:p>
    <w:p w14:paraId="1BE810E6" w14:textId="77777777" w:rsidR="00D4271E" w:rsidRPr="003D0FFD" w:rsidRDefault="00D4271E">
      <w:pPr>
        <w:sectPr w:rsidR="00D4271E" w:rsidRPr="003D0FFD">
          <w:pgSz w:w="11906" w:h="16383"/>
          <w:pgMar w:top="1134" w:right="850" w:bottom="1134" w:left="1701" w:header="720" w:footer="720" w:gutter="0"/>
          <w:cols w:space="720"/>
        </w:sectPr>
      </w:pPr>
    </w:p>
    <w:p w14:paraId="7DED2780" w14:textId="77777777" w:rsidR="00187D81" w:rsidRDefault="009E6C97">
      <w:pPr>
        <w:spacing w:after="0" w:line="264" w:lineRule="auto"/>
        <w:ind w:left="120"/>
        <w:jc w:val="both"/>
        <w:rPr>
          <w:rFonts w:ascii="Times New Roman" w:hAnsi="Times New Roman"/>
          <w:color w:val="000000"/>
          <w:sz w:val="28"/>
        </w:rPr>
      </w:pPr>
      <w:bookmarkStart w:id="2" w:name="block-12441484"/>
      <w:bookmarkEnd w:id="1"/>
      <w:r w:rsidRPr="003D0FFD">
        <w:rPr>
          <w:rFonts w:ascii="Times New Roman" w:hAnsi="Times New Roman"/>
          <w:color w:val="000000"/>
          <w:sz w:val="28"/>
        </w:rPr>
        <w:t>​</w:t>
      </w:r>
      <w:r w:rsidR="00187D81">
        <w:rPr>
          <w:rFonts w:ascii="Times New Roman" w:hAnsi="Times New Roman"/>
          <w:color w:val="000000"/>
          <w:sz w:val="28"/>
        </w:rPr>
        <w:t xml:space="preserve">                         </w:t>
      </w:r>
    </w:p>
    <w:p w14:paraId="4B6BB766" w14:textId="77777777" w:rsidR="00187D81" w:rsidRDefault="00187D81">
      <w:pPr>
        <w:spacing w:after="0" w:line="264" w:lineRule="auto"/>
        <w:ind w:left="120"/>
        <w:jc w:val="both"/>
        <w:rPr>
          <w:rFonts w:ascii="Times New Roman" w:hAnsi="Times New Roman"/>
          <w:color w:val="000000"/>
          <w:sz w:val="28"/>
        </w:rPr>
      </w:pPr>
    </w:p>
    <w:p w14:paraId="30DD115C" w14:textId="7E6795DF" w:rsidR="00D4271E" w:rsidRPr="003D0FFD" w:rsidRDefault="00187D8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                        </w:t>
      </w:r>
      <w:r w:rsidR="009E6C97" w:rsidRPr="003D0FFD">
        <w:rPr>
          <w:rFonts w:ascii="Times New Roman" w:hAnsi="Times New Roman"/>
          <w:b/>
          <w:color w:val="000000"/>
          <w:sz w:val="28"/>
        </w:rPr>
        <w:t>СОДЕРЖАНИЕ ОБУЧЕНИЯ</w:t>
      </w:r>
    </w:p>
    <w:p w14:paraId="2BEFCD0A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color w:val="000000"/>
          <w:sz w:val="28"/>
        </w:rPr>
        <w:t>​</w:t>
      </w:r>
    </w:p>
    <w:p w14:paraId="2999D193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Инвариантные модули</w:t>
      </w:r>
    </w:p>
    <w:p w14:paraId="0D09BF2F" w14:textId="77777777" w:rsidR="00D4271E" w:rsidRPr="003D0FFD" w:rsidRDefault="00D4271E">
      <w:pPr>
        <w:spacing w:after="0"/>
        <w:ind w:left="120"/>
      </w:pPr>
    </w:p>
    <w:p w14:paraId="49F82C31" w14:textId="77777777" w:rsidR="00D4271E" w:rsidRPr="003D0FFD" w:rsidRDefault="009E6C97">
      <w:pPr>
        <w:spacing w:after="0"/>
        <w:ind w:left="120"/>
      </w:pPr>
      <w:r w:rsidRPr="003D0FFD">
        <w:rPr>
          <w:rFonts w:ascii="Times New Roman" w:hAnsi="Times New Roman"/>
          <w:b/>
          <w:color w:val="000000"/>
          <w:sz w:val="28"/>
        </w:rPr>
        <w:t>Модуль № 1 «Народная музыка России»</w:t>
      </w:r>
    </w:p>
    <w:p w14:paraId="50C41D88" w14:textId="77777777" w:rsidR="00D4271E" w:rsidRPr="003D0FFD" w:rsidRDefault="00D4271E">
      <w:pPr>
        <w:spacing w:after="0"/>
        <w:ind w:left="120"/>
      </w:pPr>
    </w:p>
    <w:p w14:paraId="0EADBA0F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Данный модуль является одним из наиболее </w:t>
      </w:r>
      <w:proofErr w:type="gramStart"/>
      <w:r w:rsidRPr="003D0FFD">
        <w:rPr>
          <w:rFonts w:ascii="Times New Roman" w:hAnsi="Times New Roman"/>
          <w:color w:val="000000"/>
          <w:sz w:val="28"/>
        </w:rPr>
        <w:t>значимых</w:t>
      </w:r>
      <w:proofErr w:type="gramEnd"/>
      <w:r w:rsidRPr="003D0FFD">
        <w:rPr>
          <w:rFonts w:ascii="Times New Roman" w:hAnsi="Times New Roman"/>
          <w:color w:val="000000"/>
          <w:sz w:val="28"/>
        </w:rPr>
        <w:t xml:space="preserve">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14:paraId="39C78826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Край, в котором ты живёшь</w:t>
      </w:r>
    </w:p>
    <w:p w14:paraId="36BEE436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Содержание: Музыкальные традиции малой Родины. Песни, обряды, музыкальные инструменты.</w:t>
      </w:r>
    </w:p>
    <w:p w14:paraId="5445AD41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D0FFD">
        <w:rPr>
          <w:rFonts w:ascii="Times New Roman" w:hAnsi="Times New Roman"/>
          <w:color w:val="000000"/>
          <w:sz w:val="28"/>
        </w:rPr>
        <w:t>:</w:t>
      </w:r>
    </w:p>
    <w:p w14:paraId="101474F4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14:paraId="7BD75C0D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диалог с учителем о музыкальных традициях своего родного края; </w:t>
      </w:r>
    </w:p>
    <w:p w14:paraId="0FF34D65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14:paraId="03ECDA1C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Русский фольклор</w:t>
      </w:r>
    </w:p>
    <w:p w14:paraId="3078236A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Содержание: Русские народные песни (трудовые, хороводные). Детский фольклор (игровые, заклички, потешки, считалки, прибаутки). </w:t>
      </w:r>
    </w:p>
    <w:p w14:paraId="0BF358AD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D0FFD">
        <w:rPr>
          <w:rFonts w:ascii="Times New Roman" w:hAnsi="Times New Roman"/>
          <w:color w:val="000000"/>
          <w:sz w:val="28"/>
        </w:rPr>
        <w:t>:</w:t>
      </w:r>
    </w:p>
    <w:p w14:paraId="119D9D0C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разучивание, исполнение русских народных песен разных жанров;</w:t>
      </w:r>
    </w:p>
    <w:p w14:paraId="669E91AD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участие в 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 w14:paraId="66ED99B3" w14:textId="77777777" w:rsidR="00187D81" w:rsidRDefault="00187D8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</w:p>
    <w:p w14:paraId="442E5473" w14:textId="77777777" w:rsidR="00187D81" w:rsidRDefault="00187D8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</w:p>
    <w:p w14:paraId="406A933F" w14:textId="77777777" w:rsidR="00187D81" w:rsidRDefault="00187D8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</w:p>
    <w:p w14:paraId="539FBF10" w14:textId="77777777" w:rsidR="00187D81" w:rsidRDefault="00187D8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</w:p>
    <w:p w14:paraId="3271A739" w14:textId="77777777" w:rsidR="00187D81" w:rsidRDefault="00187D8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</w:p>
    <w:p w14:paraId="4D290A73" w14:textId="77777777" w:rsidR="00187D81" w:rsidRDefault="00187D8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</w:p>
    <w:p w14:paraId="6C477C27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сочинение мелодий, вокальная импровизация на основе текстов игрового детского фольклора;</w:t>
      </w:r>
    </w:p>
    <w:p w14:paraId="0D72CA00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14:paraId="07BC0FC9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Русские народные музыкальные инструменты</w:t>
      </w:r>
    </w:p>
    <w:p w14:paraId="54B644D2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14:paraId="6F7B0BF8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D0FFD">
        <w:rPr>
          <w:rFonts w:ascii="Times New Roman" w:hAnsi="Times New Roman"/>
          <w:color w:val="000000"/>
          <w:sz w:val="28"/>
        </w:rPr>
        <w:t>:</w:t>
      </w:r>
    </w:p>
    <w:p w14:paraId="5E872792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знакомство с внешним видом, особенностями исполнения и звучания русских народных инструментов;</w:t>
      </w:r>
    </w:p>
    <w:p w14:paraId="0205FD43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определение на слух тембров инструментов;</w:t>
      </w:r>
    </w:p>
    <w:p w14:paraId="3AD19210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классификация на группы </w:t>
      </w:r>
      <w:proofErr w:type="gramStart"/>
      <w:r w:rsidRPr="003D0FFD">
        <w:rPr>
          <w:rFonts w:ascii="Times New Roman" w:hAnsi="Times New Roman"/>
          <w:color w:val="000000"/>
          <w:sz w:val="28"/>
        </w:rPr>
        <w:t>духовых</w:t>
      </w:r>
      <w:proofErr w:type="gramEnd"/>
      <w:r w:rsidRPr="003D0FFD">
        <w:rPr>
          <w:rFonts w:ascii="Times New Roman" w:hAnsi="Times New Roman"/>
          <w:color w:val="000000"/>
          <w:sz w:val="28"/>
        </w:rPr>
        <w:t>, ударных, струнных;</w:t>
      </w:r>
    </w:p>
    <w:p w14:paraId="14DD356D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музыкальная викторина на знание тембров народных инструментов;</w:t>
      </w:r>
    </w:p>
    <w:p w14:paraId="05575744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двигательная игра – импровизация-подражание игре на музыкальных инструментах;</w:t>
      </w:r>
    </w:p>
    <w:p w14:paraId="02BB75D1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 w14:paraId="6CA3898C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14:paraId="58E0A9A9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Сказки, мифы и легенды</w:t>
      </w:r>
    </w:p>
    <w:p w14:paraId="3DD9953B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Содержание: Народные сказители. Русские народные сказания, былины. Сказки и легенды о музыке и музыкантах.</w:t>
      </w:r>
    </w:p>
    <w:p w14:paraId="5F3ED44B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D0FFD">
        <w:rPr>
          <w:rFonts w:ascii="Times New Roman" w:hAnsi="Times New Roman"/>
          <w:color w:val="000000"/>
          <w:sz w:val="28"/>
        </w:rPr>
        <w:t>:</w:t>
      </w:r>
    </w:p>
    <w:p w14:paraId="0863359D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знакомство с манерой сказывания нараспев;</w:t>
      </w:r>
    </w:p>
    <w:p w14:paraId="610C7EE2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слушание сказок, былин, эпических сказаний, рассказываемых нараспев;</w:t>
      </w:r>
    </w:p>
    <w:p w14:paraId="376C7C71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в инструментальной музыке определение на слух музыкальных интонаций речитативного характера;</w:t>
      </w:r>
    </w:p>
    <w:p w14:paraId="57EEDACF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создание иллюстраций к прослушанным музыкальным и литературным произведениям;</w:t>
      </w:r>
    </w:p>
    <w:p w14:paraId="0A372303" w14:textId="77777777" w:rsidR="00187D81" w:rsidRDefault="00187D8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14:paraId="0046F16D" w14:textId="77777777" w:rsidR="00187D81" w:rsidRDefault="00187D8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14:paraId="3CA89314" w14:textId="77777777" w:rsidR="00187D81" w:rsidRDefault="00187D8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14:paraId="2A1F2DC0" w14:textId="77777777" w:rsidR="00187D81" w:rsidRDefault="00187D8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14:paraId="092AEB8E" w14:textId="77777777" w:rsidR="00187D81" w:rsidRDefault="00187D8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14:paraId="055CB541" w14:textId="4E9B6108" w:rsidR="00D4271E" w:rsidRPr="003D0FFD" w:rsidRDefault="00187D8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                       </w:t>
      </w:r>
      <w:r w:rsidR="009E6C97" w:rsidRPr="003D0FFD">
        <w:rPr>
          <w:rFonts w:ascii="Times New Roman" w:hAnsi="Times New Roman"/>
          <w:b/>
          <w:color w:val="000000"/>
          <w:sz w:val="28"/>
        </w:rPr>
        <w:t>Жанры музыкального фольклора</w:t>
      </w:r>
    </w:p>
    <w:p w14:paraId="50A24413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14:paraId="7C1A5A7C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D0FFD">
        <w:rPr>
          <w:rFonts w:ascii="Times New Roman" w:hAnsi="Times New Roman"/>
          <w:color w:val="000000"/>
          <w:sz w:val="28"/>
        </w:rPr>
        <w:t>:</w:t>
      </w:r>
    </w:p>
    <w:p w14:paraId="1A0E2FE0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различение на слух контрастных по характеру фольклорных жанров: колыбельная, трудовая, лирическая, плясовая;</w:t>
      </w:r>
    </w:p>
    <w:p w14:paraId="2D4F5C59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14:paraId="5896901B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определение тембра музыкальных инструментов, отнесение к одной из групп (</w:t>
      </w:r>
      <w:proofErr w:type="gramStart"/>
      <w:r w:rsidRPr="003D0FFD">
        <w:rPr>
          <w:rFonts w:ascii="Times New Roman" w:hAnsi="Times New Roman"/>
          <w:color w:val="000000"/>
          <w:sz w:val="28"/>
        </w:rPr>
        <w:t>духовые</w:t>
      </w:r>
      <w:proofErr w:type="gramEnd"/>
      <w:r w:rsidRPr="003D0FFD">
        <w:rPr>
          <w:rFonts w:ascii="Times New Roman" w:hAnsi="Times New Roman"/>
          <w:color w:val="000000"/>
          <w:sz w:val="28"/>
        </w:rPr>
        <w:t>, ударные, струнные);</w:t>
      </w:r>
    </w:p>
    <w:p w14:paraId="23234A7B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разучивание, исполнение песен разных жанров, относящихся к фольклору разных народов Российской Федерации;</w:t>
      </w:r>
    </w:p>
    <w:p w14:paraId="1BED0F07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импровизации, сочинение к ним ритмических аккомпанементов (звучащими жестами, на ударных инструментах);</w:t>
      </w:r>
    </w:p>
    <w:p w14:paraId="706637D0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14:paraId="1C781037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Народные праздники</w:t>
      </w:r>
    </w:p>
    <w:p w14:paraId="4512C5F4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Содержание: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Ысыах).</w:t>
      </w:r>
      <w:proofErr w:type="gramEnd"/>
    </w:p>
    <w:p w14:paraId="7C40EF6A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D0FFD">
        <w:rPr>
          <w:rFonts w:ascii="Times New Roman" w:hAnsi="Times New Roman"/>
          <w:color w:val="000000"/>
          <w:sz w:val="28"/>
        </w:rPr>
        <w:t>:</w:t>
      </w:r>
    </w:p>
    <w:p w14:paraId="622DA42D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14:paraId="0C003721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14:paraId="7F4FAC39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вариативно: просмотр фильма (мультфильма), рассказывающего о символике фольклорного праздника;</w:t>
      </w:r>
    </w:p>
    <w:p w14:paraId="39E63D75" w14:textId="77777777" w:rsidR="00187D81" w:rsidRDefault="00187D8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</w:p>
    <w:p w14:paraId="50D08B44" w14:textId="77777777" w:rsidR="00187D81" w:rsidRDefault="00187D8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</w:p>
    <w:p w14:paraId="6B7BA0C5" w14:textId="77777777" w:rsidR="00187D81" w:rsidRDefault="00187D8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</w:p>
    <w:p w14:paraId="00D38315" w14:textId="77777777" w:rsidR="00187D81" w:rsidRDefault="00187D8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</w:p>
    <w:p w14:paraId="4D58641E" w14:textId="77777777" w:rsidR="00187D81" w:rsidRDefault="00187D8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</w:p>
    <w:p w14:paraId="5305A22C" w14:textId="77777777" w:rsidR="00187D81" w:rsidRDefault="00187D8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</w:p>
    <w:p w14:paraId="2E8F1299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посещение театра, театрализованного представления;</w:t>
      </w:r>
    </w:p>
    <w:p w14:paraId="41C95637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участие в народных гуляньях на улицах родного города, посёлка.</w:t>
      </w:r>
    </w:p>
    <w:p w14:paraId="63FD65A1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Первые артисты, народный театр</w:t>
      </w:r>
    </w:p>
    <w:p w14:paraId="0B30AFAD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Содержание: Скоморохи. Ярмарочный балаган. Вертеп.</w:t>
      </w:r>
    </w:p>
    <w:p w14:paraId="65D03FAF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D0FFD">
        <w:rPr>
          <w:rFonts w:ascii="Times New Roman" w:hAnsi="Times New Roman"/>
          <w:color w:val="000000"/>
          <w:sz w:val="28"/>
        </w:rPr>
        <w:t>:</w:t>
      </w:r>
    </w:p>
    <w:p w14:paraId="0128137D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чтение учебных, справочных текстов по теме;</w:t>
      </w:r>
    </w:p>
    <w:p w14:paraId="79805FFF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диалог с учителем;</w:t>
      </w:r>
    </w:p>
    <w:p w14:paraId="4CEFC5AE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разучивание, исполнение скоморошин;</w:t>
      </w:r>
    </w:p>
    <w:p w14:paraId="257F75F6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14:paraId="25DD185D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Фольклор народов России</w:t>
      </w:r>
    </w:p>
    <w:p w14:paraId="2DFC71E4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Содержание: </w:t>
      </w:r>
      <w:proofErr w:type="gramStart"/>
      <w:r w:rsidRPr="003D0FFD">
        <w:rPr>
          <w:rFonts w:ascii="Times New Roman" w:hAnsi="Times New Roman"/>
          <w:color w:val="000000"/>
          <w:sz w:val="28"/>
        </w:rPr>
        <w:t>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</w:t>
      </w:r>
      <w:proofErr w:type="gramEnd"/>
      <w:r w:rsidRPr="003D0FFD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</w:t>
      </w:r>
      <w:proofErr w:type="gramEnd"/>
      <w:r w:rsidRPr="003D0FFD">
        <w:rPr>
          <w:rFonts w:ascii="Times New Roman" w:hAnsi="Times New Roman"/>
          <w:color w:val="000000"/>
          <w:sz w:val="28"/>
        </w:rPr>
        <w:t xml:space="preserve"> Жанры, интонации, музыкальные инструменты, музыканты-исполнители.</w:t>
      </w:r>
    </w:p>
    <w:p w14:paraId="48AA03F4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D0FFD">
        <w:rPr>
          <w:rFonts w:ascii="Times New Roman" w:hAnsi="Times New Roman"/>
          <w:color w:val="000000"/>
          <w:sz w:val="28"/>
        </w:rPr>
        <w:t>:</w:t>
      </w:r>
    </w:p>
    <w:p w14:paraId="3D669676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знакомство с особенностями музыкального фольклора различных народностей Российской Федерации;</w:t>
      </w:r>
    </w:p>
    <w:p w14:paraId="23A6F925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определение характерных черт, характеристика типичных элементов музыкального языка (ритм, лад, интонации);</w:t>
      </w:r>
    </w:p>
    <w:p w14:paraId="57B0D6D5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разучивание песен, танцев, импровизация ритмических аккомпанементов на ударных инструментах;</w:t>
      </w:r>
    </w:p>
    <w:p w14:paraId="362E93C7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14:paraId="33E81070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14:paraId="68CB55AD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Фольклор в творчестве профессиональных музыкантов</w:t>
      </w:r>
    </w:p>
    <w:p w14:paraId="5BA2C881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14:paraId="1A2B5E09" w14:textId="77777777" w:rsidR="00187D81" w:rsidRDefault="00187D8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</w:p>
    <w:p w14:paraId="0CC32FE7" w14:textId="77777777" w:rsidR="00187D81" w:rsidRDefault="00187D8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</w:p>
    <w:p w14:paraId="37115FF9" w14:textId="77777777" w:rsidR="00187D81" w:rsidRDefault="00187D8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</w:p>
    <w:p w14:paraId="0EF2E3F8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D0FFD">
        <w:rPr>
          <w:rFonts w:ascii="Times New Roman" w:hAnsi="Times New Roman"/>
          <w:color w:val="000000"/>
          <w:sz w:val="28"/>
        </w:rPr>
        <w:t>:</w:t>
      </w:r>
    </w:p>
    <w:p w14:paraId="1720522D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диалог с учителем о значении фольклористики; </w:t>
      </w:r>
    </w:p>
    <w:p w14:paraId="4DFD3AD9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чтение учебных, популярных текстов о собирателях фольклора;</w:t>
      </w:r>
    </w:p>
    <w:p w14:paraId="06C78102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слушание музыки, созданной композиторами на основе народных жанров и интонаций;</w:t>
      </w:r>
    </w:p>
    <w:p w14:paraId="2EACEBF7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определение приёмов обработки, развития народных мелодий;</w:t>
      </w:r>
    </w:p>
    <w:p w14:paraId="3AE52C16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разучивание, исполнение народных песен в композиторской обработке;</w:t>
      </w:r>
    </w:p>
    <w:p w14:paraId="04D91B2B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сравнение звучания одних и тех же мелодий в народном и композиторском варианте;</w:t>
      </w:r>
    </w:p>
    <w:p w14:paraId="17F3E590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обсуждение аргументированных оценочных суждений на основе сравнения;</w:t>
      </w:r>
    </w:p>
    <w:p w14:paraId="02BA8DD9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вариативно: аналогии с изобразительным искусством – сравнение фотографий подлинных образцов народных промыслов (гжель, хохлома, 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14:paraId="49E06AB7" w14:textId="77777777" w:rsidR="00D4271E" w:rsidRPr="003D0FFD" w:rsidRDefault="00D4271E">
      <w:pPr>
        <w:spacing w:after="0"/>
        <w:ind w:left="120"/>
      </w:pPr>
    </w:p>
    <w:p w14:paraId="416AC0C1" w14:textId="77777777" w:rsidR="00D4271E" w:rsidRPr="003D0FFD" w:rsidRDefault="009E6C97">
      <w:pPr>
        <w:spacing w:after="0"/>
        <w:ind w:left="120"/>
      </w:pPr>
      <w:r w:rsidRPr="003D0FFD">
        <w:rPr>
          <w:rFonts w:ascii="Times New Roman" w:hAnsi="Times New Roman"/>
          <w:b/>
          <w:color w:val="000000"/>
          <w:sz w:val="28"/>
        </w:rPr>
        <w:t>Модуль № 2 «Классическая музыка»</w:t>
      </w:r>
      <w:r w:rsidRPr="003D0FFD">
        <w:rPr>
          <w:rFonts w:ascii="Times New Roman" w:hAnsi="Times New Roman"/>
          <w:color w:val="000000"/>
          <w:sz w:val="28"/>
        </w:rPr>
        <w:t xml:space="preserve"> </w:t>
      </w:r>
    </w:p>
    <w:p w14:paraId="37718787" w14:textId="77777777" w:rsidR="00D4271E" w:rsidRPr="003D0FFD" w:rsidRDefault="00D4271E">
      <w:pPr>
        <w:spacing w:after="0"/>
        <w:ind w:left="120"/>
      </w:pPr>
    </w:p>
    <w:p w14:paraId="19691099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обучающимися</w:t>
      </w:r>
      <w:proofErr w:type="gramEnd"/>
      <w:r w:rsidRPr="003D0FFD">
        <w:rPr>
          <w:rFonts w:ascii="Times New Roman" w:hAnsi="Times New Roman"/>
          <w:color w:val="000000"/>
          <w:sz w:val="28"/>
        </w:rPr>
        <w:t xml:space="preserve">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14:paraId="749AA92D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Композиторы – детям</w:t>
      </w:r>
    </w:p>
    <w:p w14:paraId="6C592B1E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Содержание: Детская музыка П.И. Чайковского, С.С. Прокофьева, Д.Б. Кабалевского и других композиторов. Понятие жанра. Песня, танец, марш.</w:t>
      </w:r>
    </w:p>
    <w:p w14:paraId="33D7FCD5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D0FFD">
        <w:rPr>
          <w:rFonts w:ascii="Times New Roman" w:hAnsi="Times New Roman"/>
          <w:color w:val="000000"/>
          <w:sz w:val="28"/>
        </w:rPr>
        <w:t>:</w:t>
      </w:r>
    </w:p>
    <w:p w14:paraId="000B569E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14:paraId="4E0699B4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подбор эпитетов, иллюстраций к музыке;</w:t>
      </w:r>
    </w:p>
    <w:p w14:paraId="6E4371F8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определение жанра;</w:t>
      </w:r>
    </w:p>
    <w:p w14:paraId="2C782DEE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музыкальная викторина;</w:t>
      </w:r>
    </w:p>
    <w:p w14:paraId="1986E099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14:paraId="28992F0F" w14:textId="77777777" w:rsidR="00187D81" w:rsidRDefault="00187D8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14:paraId="17AF20AD" w14:textId="77777777" w:rsidR="00187D81" w:rsidRDefault="00187D8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14:paraId="3485589A" w14:textId="77777777" w:rsidR="00187D81" w:rsidRDefault="00187D8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14:paraId="717AAA14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Музыкальные инструменты. Фортепиано</w:t>
      </w:r>
    </w:p>
    <w:p w14:paraId="09DBC2E5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14:paraId="4ED087F5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D0FFD">
        <w:rPr>
          <w:rFonts w:ascii="Times New Roman" w:hAnsi="Times New Roman"/>
          <w:color w:val="000000"/>
          <w:sz w:val="28"/>
        </w:rPr>
        <w:t>:</w:t>
      </w:r>
    </w:p>
    <w:p w14:paraId="30FCA7C2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знакомство с многообразием красок фортепиано;</w:t>
      </w:r>
    </w:p>
    <w:p w14:paraId="67BC8A93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слушание фортепианных пьес в исполнении известных пианистов;</w:t>
      </w:r>
    </w:p>
    <w:p w14:paraId="471D2615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«Я – пианист» – игра-имитация исполнительских движений во время звучания музыки;</w:t>
      </w:r>
    </w:p>
    <w:p w14:paraId="444AD70F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слушание детских пьес на фортепиано в исполнении учителя;</w:t>
      </w:r>
    </w:p>
    <w:p w14:paraId="062935B7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14:paraId="75FE6A18" w14:textId="77777777" w:rsidR="00D4271E" w:rsidRPr="003D0FFD" w:rsidRDefault="009E6C97">
      <w:pPr>
        <w:spacing w:after="0" w:line="264" w:lineRule="auto"/>
        <w:ind w:firstLine="600"/>
        <w:jc w:val="both"/>
      </w:pPr>
      <w:proofErr w:type="gramStart"/>
      <w:r w:rsidRPr="003D0FFD">
        <w:rPr>
          <w:rFonts w:ascii="Times New Roman" w:hAnsi="Times New Roman"/>
          <w:color w:val="000000"/>
          <w:sz w:val="28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  <w:proofErr w:type="gramEnd"/>
    </w:p>
    <w:p w14:paraId="3C3918E6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Музыкальные инструменты. Флейта</w:t>
      </w:r>
    </w:p>
    <w:p w14:paraId="757D04E5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Содержание: Предки современной флейты. Легенда о нимфе Сиринкс. Музыка для флейты соло, флейты в сопровождении фортепиано, оркестра (например, «Шутка» И.С. Баха, «Мелодия» из оперы «Орфей и Эвридика» К.В. Глюка, «Сиринкс» К. Дебюсси).</w:t>
      </w:r>
    </w:p>
    <w:p w14:paraId="5831C11F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D0FFD">
        <w:rPr>
          <w:rFonts w:ascii="Times New Roman" w:hAnsi="Times New Roman"/>
          <w:color w:val="000000"/>
          <w:sz w:val="28"/>
        </w:rPr>
        <w:t>:</w:t>
      </w:r>
    </w:p>
    <w:p w14:paraId="07CAACE3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знакомство с внешним видом, устройством и тембрами классических музыкальных инструментов;</w:t>
      </w:r>
    </w:p>
    <w:p w14:paraId="05574627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слушание музыкальных фрагментов в исполнении известных музыкантов-инструменталистов;</w:t>
      </w:r>
    </w:p>
    <w:p w14:paraId="002AF6CD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чтение учебных текстов, сказок и легенд, рассказывающих о музыкальных инструментах, истории их появления.</w:t>
      </w:r>
    </w:p>
    <w:p w14:paraId="0B4AC588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Музыкальные инструменты. Скрипка, виолончель</w:t>
      </w:r>
    </w:p>
    <w:p w14:paraId="4E88A895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14:paraId="6BB82A7E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D0FFD">
        <w:rPr>
          <w:rFonts w:ascii="Times New Roman" w:hAnsi="Times New Roman"/>
          <w:color w:val="000000"/>
          <w:sz w:val="28"/>
        </w:rPr>
        <w:t>:</w:t>
      </w:r>
    </w:p>
    <w:p w14:paraId="1343148B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игра-имитация исполнительских движений во время звучания музыки;</w:t>
      </w:r>
    </w:p>
    <w:p w14:paraId="0F77DA36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14:paraId="03FB0890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разучивание, исполнение песен, посвящённых музыкальным инструментам;</w:t>
      </w:r>
    </w:p>
    <w:p w14:paraId="50841F9A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14:paraId="77BD45FC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Вокальная музыка</w:t>
      </w:r>
    </w:p>
    <w:p w14:paraId="3332DC18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14:paraId="41324ED3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D0FFD">
        <w:rPr>
          <w:rFonts w:ascii="Times New Roman" w:hAnsi="Times New Roman"/>
          <w:color w:val="000000"/>
          <w:sz w:val="28"/>
        </w:rPr>
        <w:t>:</w:t>
      </w:r>
    </w:p>
    <w:p w14:paraId="4206C0C8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14:paraId="181E811D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знакомство с жанрами вокальной музыки;</w:t>
      </w:r>
    </w:p>
    <w:p w14:paraId="654C01CF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слушание вокальных произведений композиторов-классиков;</w:t>
      </w:r>
    </w:p>
    <w:p w14:paraId="2FEE5EF5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освоение комплекса дыхательных, артикуляционных упражнений;</w:t>
      </w:r>
    </w:p>
    <w:p w14:paraId="66BDA109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вокальные упражнения на развитие гибкости голоса, расширения его диапазона;</w:t>
      </w:r>
    </w:p>
    <w:p w14:paraId="13D7D3C7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проблемная ситуация: что значит красивое пение;</w:t>
      </w:r>
    </w:p>
    <w:p w14:paraId="59E43649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музыкальная викторина на знание вокальных музыкальных произведений и их авторов;</w:t>
      </w:r>
    </w:p>
    <w:p w14:paraId="230362D1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разучивание, исполнение вокальных произведений композиторов-классиков;</w:t>
      </w:r>
    </w:p>
    <w:p w14:paraId="53F2ACAA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вариативно: посещение концерта вокальной музыки; школьный конкурс юных вокалистов.</w:t>
      </w:r>
    </w:p>
    <w:p w14:paraId="1FD6CD34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Инструментальная музыка</w:t>
      </w:r>
    </w:p>
    <w:p w14:paraId="0E8AF665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Содержание: Жанры камерной инструментальной музыки: этюд, пьеса. Альбом. Цикл. Сюита. Соната. Квартет.</w:t>
      </w:r>
    </w:p>
    <w:p w14:paraId="041B4481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D0FFD">
        <w:rPr>
          <w:rFonts w:ascii="Times New Roman" w:hAnsi="Times New Roman"/>
          <w:color w:val="000000"/>
          <w:sz w:val="28"/>
        </w:rPr>
        <w:t>:</w:t>
      </w:r>
    </w:p>
    <w:p w14:paraId="251FCB1A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знакомство с жанрами камерной инструментальной музыки;</w:t>
      </w:r>
    </w:p>
    <w:p w14:paraId="4FBF6DCD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слушание произведений композиторов-классиков;</w:t>
      </w:r>
    </w:p>
    <w:p w14:paraId="7DE424A4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определение комплекса выразительных средств;</w:t>
      </w:r>
    </w:p>
    <w:p w14:paraId="345E993F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описание своего впечатления от восприятия;</w:t>
      </w:r>
    </w:p>
    <w:p w14:paraId="2C29CE7E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музыкальная викторина;</w:t>
      </w:r>
    </w:p>
    <w:p w14:paraId="5AE391FC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вариативно: посещение концерта инструментальной музыки; составление словаря музыкальных жанров.</w:t>
      </w:r>
    </w:p>
    <w:p w14:paraId="6764650F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Программная музыка</w:t>
      </w:r>
    </w:p>
    <w:p w14:paraId="1185DB9A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Содержание: Программное название, известный сюжет, литературный эпиграф.</w:t>
      </w:r>
    </w:p>
    <w:p w14:paraId="57464CAE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D0FFD">
        <w:rPr>
          <w:rFonts w:ascii="Times New Roman" w:hAnsi="Times New Roman"/>
          <w:color w:val="000000"/>
          <w:sz w:val="28"/>
        </w:rPr>
        <w:t>:</w:t>
      </w:r>
    </w:p>
    <w:p w14:paraId="3EF88FB8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слушание произведений программной музыки;</w:t>
      </w:r>
    </w:p>
    <w:p w14:paraId="60AE5DE2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обсуждение музыкального образа, музыкальных средств, использованных композитором;</w:t>
      </w:r>
    </w:p>
    <w:p w14:paraId="1C54915A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14:paraId="7358F2E6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Симфоническая музыка</w:t>
      </w:r>
    </w:p>
    <w:p w14:paraId="366B4D27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Содержание: Симфонический оркестр. Тембры, группы инструментов. Симфония, симфоническая картина.</w:t>
      </w:r>
    </w:p>
    <w:p w14:paraId="4D7BA4B6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D0FFD">
        <w:rPr>
          <w:rFonts w:ascii="Times New Roman" w:hAnsi="Times New Roman"/>
          <w:color w:val="000000"/>
          <w:sz w:val="28"/>
        </w:rPr>
        <w:t>:</w:t>
      </w:r>
    </w:p>
    <w:p w14:paraId="1B6AC844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знакомство с составом симфонического оркестра, группами инструментов;</w:t>
      </w:r>
    </w:p>
    <w:p w14:paraId="6A918CA0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определение на слух тембров инструментов симфонического оркестра;</w:t>
      </w:r>
    </w:p>
    <w:p w14:paraId="6CCCD19B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слушание фрагментов симфонической музыки;</w:t>
      </w:r>
    </w:p>
    <w:p w14:paraId="08920E57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«дирижирование» оркестром;</w:t>
      </w:r>
    </w:p>
    <w:p w14:paraId="663CC9CA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музыкальная викторина;</w:t>
      </w:r>
    </w:p>
    <w:p w14:paraId="45162E56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вариативно: посещение концерта симфонической музыки; просмотр фильма об устройстве оркестра.</w:t>
      </w:r>
    </w:p>
    <w:p w14:paraId="7EFC7EEB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Русские композиторы-классики</w:t>
      </w:r>
    </w:p>
    <w:p w14:paraId="379DE9DE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Содержание: Творчество выдающихся отечественных композиторов.</w:t>
      </w:r>
    </w:p>
    <w:p w14:paraId="4021C416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D0FFD">
        <w:rPr>
          <w:rFonts w:ascii="Times New Roman" w:hAnsi="Times New Roman"/>
          <w:color w:val="000000"/>
          <w:sz w:val="28"/>
        </w:rPr>
        <w:t>:</w:t>
      </w:r>
    </w:p>
    <w:p w14:paraId="6A6C630C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знакомство с творчеством выдающихся композиторов, отдельными фактами из их биографии;</w:t>
      </w:r>
    </w:p>
    <w:p w14:paraId="5B20A224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слушание музыки: фрагменты вокальных, инструментальных, симфонических сочинений;</w:t>
      </w:r>
    </w:p>
    <w:p w14:paraId="0DF936AB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14:paraId="2CB2EDB4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наблюдение за развитием музыки; определение жанра, формы;</w:t>
      </w:r>
    </w:p>
    <w:p w14:paraId="6755D2FA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чтение учебных текстов и художественной литературы биографического характера;</w:t>
      </w:r>
    </w:p>
    <w:p w14:paraId="628BB0B0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вокализация тем инструментальных сочинений; разучивание, исполнение доступных вокальных сочинений;</w:t>
      </w:r>
    </w:p>
    <w:p w14:paraId="2406310C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вариативно: посещение концерта; просмотр биографического фильма.</w:t>
      </w:r>
    </w:p>
    <w:p w14:paraId="1C945C6C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Европейские композиторы-классики</w:t>
      </w:r>
    </w:p>
    <w:p w14:paraId="02AA6485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Содержание: Творчество выдающихся зарубежных композиторов.</w:t>
      </w:r>
    </w:p>
    <w:p w14:paraId="5DDEE827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D0FFD">
        <w:rPr>
          <w:rFonts w:ascii="Times New Roman" w:hAnsi="Times New Roman"/>
          <w:color w:val="000000"/>
          <w:sz w:val="28"/>
        </w:rPr>
        <w:t>:</w:t>
      </w:r>
    </w:p>
    <w:p w14:paraId="4B7D15F5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знакомство с творчеством выдающихся композиторов, отдельными фактами из их биографии;</w:t>
      </w:r>
    </w:p>
    <w:p w14:paraId="18C0372A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слушание музыки: фрагменты вокальных, инструментальных, симфонических сочинений;</w:t>
      </w:r>
    </w:p>
    <w:p w14:paraId="211113F6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14:paraId="273785B5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наблюдение за развитием музыки; определение жанра, формы;</w:t>
      </w:r>
    </w:p>
    <w:p w14:paraId="18113338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чтение учебных текстов и художественной литературы биографического характера;</w:t>
      </w:r>
    </w:p>
    <w:p w14:paraId="66E6A33D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вокализация тем инструментальных сочинений;</w:t>
      </w:r>
    </w:p>
    <w:p w14:paraId="39114855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разучивание, исполнение доступных вокальных сочинений;</w:t>
      </w:r>
    </w:p>
    <w:p w14:paraId="6710B14E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вариативно: посещение концерта; просмотр биографического фильма.</w:t>
      </w:r>
    </w:p>
    <w:p w14:paraId="066EE1AB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Мастерство исполнителя</w:t>
      </w:r>
    </w:p>
    <w:p w14:paraId="66D418E9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14:paraId="71CCA0E5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D0FFD">
        <w:rPr>
          <w:rFonts w:ascii="Times New Roman" w:hAnsi="Times New Roman"/>
          <w:color w:val="000000"/>
          <w:sz w:val="28"/>
        </w:rPr>
        <w:t>:</w:t>
      </w:r>
    </w:p>
    <w:p w14:paraId="524573DE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знакомство с творчеством выдающихся исполнителей классической музыки;</w:t>
      </w:r>
    </w:p>
    <w:p w14:paraId="4D7ADD18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изучение программ, афиш консерватории, филармонии;</w:t>
      </w:r>
    </w:p>
    <w:p w14:paraId="7D80CC90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сравнение нескольких интерпретаций одного и того же произведения в исполнении разных музыкантов;</w:t>
      </w:r>
    </w:p>
    <w:p w14:paraId="5134B143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беседа на тему «Композитор – исполнитель – слушатель»; </w:t>
      </w:r>
    </w:p>
    <w:p w14:paraId="6D814867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вариативно: посещение концерта классической музыки;</w:t>
      </w:r>
    </w:p>
    <w:p w14:paraId="13C39B4B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создание коллекции записей любимого исполнителя.</w:t>
      </w:r>
    </w:p>
    <w:p w14:paraId="52295A19" w14:textId="77777777" w:rsidR="00D4271E" w:rsidRPr="003D0FFD" w:rsidRDefault="00D4271E">
      <w:pPr>
        <w:spacing w:after="0"/>
        <w:ind w:left="120"/>
      </w:pPr>
    </w:p>
    <w:p w14:paraId="1772405C" w14:textId="77777777" w:rsidR="00D4271E" w:rsidRPr="003D0FFD" w:rsidRDefault="009E6C97">
      <w:pPr>
        <w:spacing w:after="0"/>
        <w:ind w:left="120"/>
      </w:pPr>
      <w:r w:rsidRPr="003D0FFD">
        <w:rPr>
          <w:rFonts w:ascii="Times New Roman" w:hAnsi="Times New Roman"/>
          <w:b/>
          <w:color w:val="000000"/>
          <w:sz w:val="28"/>
        </w:rPr>
        <w:t>Модуль № 3 «Музыка в жизни человека»</w:t>
      </w:r>
    </w:p>
    <w:p w14:paraId="151BC3A5" w14:textId="77777777" w:rsidR="00D4271E" w:rsidRPr="003D0FFD" w:rsidRDefault="00D4271E">
      <w:pPr>
        <w:spacing w:after="0"/>
        <w:ind w:left="120"/>
      </w:pPr>
    </w:p>
    <w:p w14:paraId="652D4996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Главное содержание данного модуля сосредоточено вокруг рефлексивного исследования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обучающимися</w:t>
      </w:r>
      <w:proofErr w:type="gramEnd"/>
      <w:r w:rsidRPr="003D0FFD">
        <w:rPr>
          <w:rFonts w:ascii="Times New Roman" w:hAnsi="Times New Roman"/>
          <w:color w:val="000000"/>
          <w:sz w:val="28"/>
        </w:rPr>
        <w:t xml:space="preserve"> психологической связи 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</w:t>
      </w:r>
      <w:proofErr w:type="gramStart"/>
      <w:r w:rsidRPr="003D0FFD">
        <w:rPr>
          <w:rFonts w:ascii="Times New Roman" w:hAnsi="Times New Roman"/>
          <w:color w:val="000000"/>
          <w:sz w:val="28"/>
        </w:rPr>
        <w:t>сопереживанию</w:t>
      </w:r>
      <w:proofErr w:type="gramEnd"/>
      <w:r w:rsidRPr="003D0FFD">
        <w:rPr>
          <w:rFonts w:ascii="Times New Roman" w:hAnsi="Times New Roman"/>
          <w:color w:val="000000"/>
          <w:sz w:val="28"/>
        </w:rPr>
        <w:t xml:space="preserve">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14:paraId="156CE59F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Красота и вдохновение</w:t>
      </w:r>
    </w:p>
    <w:p w14:paraId="0DB1CE58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14:paraId="7945C7AD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D0FFD">
        <w:rPr>
          <w:rFonts w:ascii="Times New Roman" w:hAnsi="Times New Roman"/>
          <w:color w:val="000000"/>
          <w:sz w:val="28"/>
        </w:rPr>
        <w:t>:</w:t>
      </w:r>
    </w:p>
    <w:p w14:paraId="050A4385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диалог с учителем о значении красоты и вдохновения в жизни человека;</w:t>
      </w:r>
    </w:p>
    <w:p w14:paraId="75CCE89B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слушание музыки, концентрация на её восприятии, своём внутреннем состоянии;</w:t>
      </w:r>
    </w:p>
    <w:p w14:paraId="5104715A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двигательная импровизация под музыку лирического характера «Цветы распускаются под музыку»;</w:t>
      </w:r>
    </w:p>
    <w:p w14:paraId="327D6B07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выстраивание хорового унисона – вокального и психологического;</w:t>
      </w:r>
    </w:p>
    <w:p w14:paraId="107FC383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одновременное взятие и снятие звука, навыки певческого дыхания по руке дирижёра;</w:t>
      </w:r>
    </w:p>
    <w:p w14:paraId="107C3583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разучивание, исполнение красивой песни;</w:t>
      </w:r>
    </w:p>
    <w:p w14:paraId="081D898E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вариативно: разучивание хоровода </w:t>
      </w:r>
    </w:p>
    <w:p w14:paraId="7032D171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Музыкальные пейзажи</w:t>
      </w:r>
    </w:p>
    <w:p w14:paraId="6899D97B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14:paraId="71392038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D0FFD">
        <w:rPr>
          <w:rFonts w:ascii="Times New Roman" w:hAnsi="Times New Roman"/>
          <w:color w:val="000000"/>
          <w:sz w:val="28"/>
        </w:rPr>
        <w:t>:</w:t>
      </w:r>
    </w:p>
    <w:p w14:paraId="3795EAB2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слушание произведений программной музыки, посвящённой образам природы;</w:t>
      </w:r>
    </w:p>
    <w:p w14:paraId="0D598D4D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подбор эпитетов для описания настроения, характера музыки;</w:t>
      </w:r>
    </w:p>
    <w:p w14:paraId="3F8E8642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сопоставление музыки с произведениями изобразительного искусства;</w:t>
      </w:r>
    </w:p>
    <w:p w14:paraId="59C17029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двигательная импровизация, пластическое интонирование;</w:t>
      </w:r>
    </w:p>
    <w:p w14:paraId="6CF8BB18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разучивание, одухотворенное исполнение песен о природе, её красоте;</w:t>
      </w:r>
    </w:p>
    <w:p w14:paraId="1D2E7EA2" w14:textId="77777777" w:rsidR="00D4271E" w:rsidRPr="003D0FFD" w:rsidRDefault="009E6C97">
      <w:pPr>
        <w:spacing w:after="0" w:line="264" w:lineRule="auto"/>
        <w:ind w:firstLine="600"/>
        <w:jc w:val="both"/>
      </w:pPr>
      <w:proofErr w:type="gramStart"/>
      <w:r w:rsidRPr="003D0FFD">
        <w:rPr>
          <w:rFonts w:ascii="Times New Roman" w:hAnsi="Times New Roman"/>
          <w:color w:val="000000"/>
          <w:sz w:val="28"/>
        </w:rPr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  <w:proofErr w:type="gramEnd"/>
    </w:p>
    <w:p w14:paraId="1BBCCA85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Музыкальные портреты</w:t>
      </w:r>
    </w:p>
    <w:p w14:paraId="34B2169A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14:paraId="2F19D3F5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D0FFD">
        <w:rPr>
          <w:rFonts w:ascii="Times New Roman" w:hAnsi="Times New Roman"/>
          <w:color w:val="000000"/>
          <w:sz w:val="28"/>
        </w:rPr>
        <w:t>:</w:t>
      </w:r>
    </w:p>
    <w:p w14:paraId="0CE538D2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14:paraId="50C18975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подбор эпитетов для описания настроения, характера музыки;</w:t>
      </w:r>
    </w:p>
    <w:p w14:paraId="2BC33E0C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сопоставление музыки с произведениями изобразительного искусства;</w:t>
      </w:r>
    </w:p>
    <w:p w14:paraId="7C302574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двигательная импровизация в образе героя музыкального произведения;</w:t>
      </w:r>
    </w:p>
    <w:p w14:paraId="5E19BDD6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разучивание, харáктерное исполнение песни – портретной зарисовки;</w:t>
      </w:r>
    </w:p>
    <w:p w14:paraId="1C94ADC2" w14:textId="77777777" w:rsidR="00D4271E" w:rsidRPr="003D0FFD" w:rsidRDefault="009E6C97">
      <w:pPr>
        <w:spacing w:after="0" w:line="264" w:lineRule="auto"/>
        <w:ind w:firstLine="600"/>
        <w:jc w:val="both"/>
      </w:pPr>
      <w:proofErr w:type="gramStart"/>
      <w:r w:rsidRPr="003D0FFD">
        <w:rPr>
          <w:rFonts w:ascii="Times New Roman" w:hAnsi="Times New Roman"/>
          <w:color w:val="000000"/>
          <w:sz w:val="28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  <w:proofErr w:type="gramEnd"/>
    </w:p>
    <w:p w14:paraId="0EDABE5A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Какой же праздник без музыки?</w:t>
      </w:r>
    </w:p>
    <w:p w14:paraId="78C5321F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Содержание: Музыка, создающая настроение праздника. Музыка в цирке, на уличном шествии, спортивном празднике.</w:t>
      </w:r>
    </w:p>
    <w:p w14:paraId="4020CEA4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D0FFD">
        <w:rPr>
          <w:rFonts w:ascii="Times New Roman" w:hAnsi="Times New Roman"/>
          <w:color w:val="000000"/>
          <w:sz w:val="28"/>
        </w:rPr>
        <w:t>:</w:t>
      </w:r>
    </w:p>
    <w:p w14:paraId="45A43B53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диалог с учителем о значении музыки на празднике;</w:t>
      </w:r>
    </w:p>
    <w:p w14:paraId="4884BF83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слушание произведений торжественного, праздничного характера;</w:t>
      </w:r>
    </w:p>
    <w:p w14:paraId="27B3CEB2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«дирижирование» фрагментами произведений;</w:t>
      </w:r>
    </w:p>
    <w:p w14:paraId="380D4ECB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конкурс на лучшего «дирижёра»; </w:t>
      </w:r>
    </w:p>
    <w:p w14:paraId="71948A33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разучивание и исполнение тематических песен к ближайшему празднику;</w:t>
      </w:r>
    </w:p>
    <w:p w14:paraId="6A86B92A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проблемная ситуация: почему на праздниках обязательно звучит музыка;</w:t>
      </w:r>
    </w:p>
    <w:p w14:paraId="4D7A7D2A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вариативно: запись видеооткрытки с музыкальным поздравлением; групповые творческие шутливые двигательные импровизации «Цирковая труппа».</w:t>
      </w:r>
    </w:p>
    <w:p w14:paraId="6F20863A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Танцы, игры и веселье</w:t>
      </w:r>
    </w:p>
    <w:p w14:paraId="4DCA5455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Содержание: Музыка – игра звуками. Танец – искусство и радость движения. Примеры популярных танцев.</w:t>
      </w:r>
    </w:p>
    <w:p w14:paraId="6612250E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D0FFD">
        <w:rPr>
          <w:rFonts w:ascii="Times New Roman" w:hAnsi="Times New Roman"/>
          <w:color w:val="000000"/>
          <w:sz w:val="28"/>
        </w:rPr>
        <w:t>:</w:t>
      </w:r>
    </w:p>
    <w:p w14:paraId="612484AB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слушание, исполнение музыки скерцозного характера;</w:t>
      </w:r>
    </w:p>
    <w:p w14:paraId="51027441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разучивание, исполнение танцевальных движений;</w:t>
      </w:r>
    </w:p>
    <w:p w14:paraId="6632BD2C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танец-игра;</w:t>
      </w:r>
    </w:p>
    <w:p w14:paraId="43903FD7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рефлексия собственного эмоционального состояния после участияв танцевальных </w:t>
      </w:r>
      <w:proofErr w:type="gramStart"/>
      <w:r w:rsidRPr="003D0FFD">
        <w:rPr>
          <w:rFonts w:ascii="Times New Roman" w:hAnsi="Times New Roman"/>
          <w:color w:val="000000"/>
          <w:sz w:val="28"/>
        </w:rPr>
        <w:t>композициях</w:t>
      </w:r>
      <w:proofErr w:type="gramEnd"/>
      <w:r w:rsidRPr="003D0FFD">
        <w:rPr>
          <w:rFonts w:ascii="Times New Roman" w:hAnsi="Times New Roman"/>
          <w:color w:val="000000"/>
          <w:sz w:val="28"/>
        </w:rPr>
        <w:t xml:space="preserve"> и импровизациях;</w:t>
      </w:r>
    </w:p>
    <w:p w14:paraId="0FEDE271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проблемная ситуация: зачем люди танцуют;</w:t>
      </w:r>
    </w:p>
    <w:p w14:paraId="3414B988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ритмическая импровизация в стиле определённого танцевального жанра;</w:t>
      </w:r>
    </w:p>
    <w:p w14:paraId="1A1E5DE4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Музыка на войне, музыка о войне</w:t>
      </w:r>
    </w:p>
    <w:p w14:paraId="1A04B23F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Содержание: Военная тема в музыкальном искусстве. </w:t>
      </w:r>
      <w:proofErr w:type="gramStart"/>
      <w:r w:rsidRPr="003D0FFD">
        <w:rPr>
          <w:rFonts w:ascii="Times New Roman" w:hAnsi="Times New Roman"/>
          <w:color w:val="000000"/>
          <w:sz w:val="28"/>
        </w:rPr>
        <w:t>Военные песни, марши, интонации, ритмы, тембры (призывная кварта, пунктирный ритм, тембры малого барабана, трубы).</w:t>
      </w:r>
      <w:proofErr w:type="gramEnd"/>
      <w:r w:rsidRPr="003D0FFD">
        <w:rPr>
          <w:rFonts w:ascii="Times New Roman" w:hAnsi="Times New Roman"/>
          <w:color w:val="000000"/>
          <w:sz w:val="28"/>
        </w:rPr>
        <w:t xml:space="preserve"> Песни Великой Отечественной войны – песни Великой Победы.</w:t>
      </w:r>
    </w:p>
    <w:p w14:paraId="4136DA20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D0FFD">
        <w:rPr>
          <w:rFonts w:ascii="Times New Roman" w:hAnsi="Times New Roman"/>
          <w:color w:val="000000"/>
          <w:sz w:val="28"/>
        </w:rPr>
        <w:t>:</w:t>
      </w:r>
    </w:p>
    <w:p w14:paraId="705AE326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чтение учебных и художественных текстов, посвящённых песням Великой Отечественной войны;</w:t>
      </w:r>
    </w:p>
    <w:p w14:paraId="69C92DBA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слушание, исполнение песен Великой Отечественной войны, знакомство с историей их сочинения и исполнения;</w:t>
      </w:r>
    </w:p>
    <w:p w14:paraId="65EC1B66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14:paraId="2DE4084C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Главный музыкальный символ</w:t>
      </w:r>
    </w:p>
    <w:p w14:paraId="201F2932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Содержание: Гимн России – главный музыкальный символ нашей страны. Традиции исполнения Гимна России. Другие гимны.</w:t>
      </w:r>
    </w:p>
    <w:p w14:paraId="667C37FB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D0FFD">
        <w:rPr>
          <w:rFonts w:ascii="Times New Roman" w:hAnsi="Times New Roman"/>
          <w:color w:val="000000"/>
          <w:sz w:val="28"/>
        </w:rPr>
        <w:t>:</w:t>
      </w:r>
    </w:p>
    <w:p w14:paraId="467C89B3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разучивание, исполнение Гимна Российской Федерации;</w:t>
      </w:r>
    </w:p>
    <w:p w14:paraId="32BB78FC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знакомство с историей создания, правилами исполнения;</w:t>
      </w:r>
    </w:p>
    <w:p w14:paraId="5D1D3708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просмотр видеозаписей парада, церемонии награждения спортсменов;</w:t>
      </w:r>
    </w:p>
    <w:p w14:paraId="44D525CB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чувство гордости, понятия достоинства и чести;</w:t>
      </w:r>
    </w:p>
    <w:p w14:paraId="4017A833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обсуждение этических вопросов, связанных с государственными символами страны;</w:t>
      </w:r>
    </w:p>
    <w:p w14:paraId="669C82FE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разучивание, исполнение Гимна своей республики, города, школы.</w:t>
      </w:r>
    </w:p>
    <w:p w14:paraId="1D5A3BA4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Искусство времени</w:t>
      </w:r>
    </w:p>
    <w:p w14:paraId="29AED59A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14:paraId="33453250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D0FFD">
        <w:rPr>
          <w:rFonts w:ascii="Times New Roman" w:hAnsi="Times New Roman"/>
          <w:color w:val="000000"/>
          <w:sz w:val="28"/>
        </w:rPr>
        <w:t>:</w:t>
      </w:r>
    </w:p>
    <w:p w14:paraId="00A7F7D7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слушание, исполнение музыкальных произведений, передающих образ непрерывного движения;</w:t>
      </w:r>
    </w:p>
    <w:p w14:paraId="46DB9F3D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наблюдение за своими телесными реакциями (дыхание, пульс, мышечный тонус) при восприятии музыки;</w:t>
      </w:r>
    </w:p>
    <w:p w14:paraId="7278C079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проблемная ситуация: как музыка воздействует на человека;</w:t>
      </w:r>
    </w:p>
    <w:p w14:paraId="1D7CDB0B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вариативно: программная ритмическая или инструментальная импровизация «Поезд», «Космический корабль».</w:t>
      </w:r>
    </w:p>
    <w:p w14:paraId="59EBFCDA" w14:textId="77777777" w:rsidR="00D4271E" w:rsidRPr="003D0FFD" w:rsidRDefault="00D4271E">
      <w:pPr>
        <w:spacing w:after="0"/>
        <w:ind w:left="120"/>
      </w:pPr>
    </w:p>
    <w:p w14:paraId="4D501874" w14:textId="77777777" w:rsidR="00D4271E" w:rsidRPr="003D0FFD" w:rsidRDefault="009E6C97">
      <w:pPr>
        <w:spacing w:after="0"/>
        <w:ind w:left="120"/>
      </w:pPr>
      <w:r w:rsidRPr="003D0FFD">
        <w:rPr>
          <w:rFonts w:ascii="Times New Roman" w:hAnsi="Times New Roman"/>
          <w:b/>
          <w:color w:val="000000"/>
          <w:sz w:val="28"/>
        </w:rPr>
        <w:t>Модуль № 4 «Музыка народов мира»</w:t>
      </w:r>
    </w:p>
    <w:p w14:paraId="14C6EB24" w14:textId="77777777" w:rsidR="00D4271E" w:rsidRPr="003D0FFD" w:rsidRDefault="00D4271E">
      <w:pPr>
        <w:spacing w:after="0"/>
        <w:ind w:left="120"/>
      </w:pPr>
    </w:p>
    <w:p w14:paraId="2E37851E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половине ХХ века, остаётся по-прежнему актуальным. Интонационная и жанровая близость фольклора разных народов. </w:t>
      </w:r>
    </w:p>
    <w:p w14:paraId="22FA9CDA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Певец своего народа</w:t>
      </w:r>
    </w:p>
    <w:p w14:paraId="03601F94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14:paraId="19A83614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D0FFD">
        <w:rPr>
          <w:rFonts w:ascii="Times New Roman" w:hAnsi="Times New Roman"/>
          <w:color w:val="000000"/>
          <w:sz w:val="28"/>
        </w:rPr>
        <w:t>:</w:t>
      </w:r>
    </w:p>
    <w:p w14:paraId="652F516A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знакомство с творчеством композиторов;</w:t>
      </w:r>
    </w:p>
    <w:p w14:paraId="63533988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сравнение их сочинений с народной музыкой;</w:t>
      </w:r>
    </w:p>
    <w:p w14:paraId="0AD2F113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определение формы, принципа развития фольклорного музыкального материала;</w:t>
      </w:r>
    </w:p>
    <w:p w14:paraId="59771122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вокализация наиболее ярких тем инструментальных сочинений;</w:t>
      </w:r>
    </w:p>
    <w:p w14:paraId="47D93E23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разучивание, исполнение доступных вокальных сочинений;</w:t>
      </w:r>
    </w:p>
    <w:p w14:paraId="7431970F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14:paraId="2D7D0C31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творческие, исследовательские проекты, посвящённые выдающимся композиторам.</w:t>
      </w:r>
    </w:p>
    <w:p w14:paraId="31498373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 xml:space="preserve">Музыка стран ближнего зарубежья </w:t>
      </w:r>
    </w:p>
    <w:p w14:paraId="6C44AFD6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14:paraId="221A9583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D0FFD">
        <w:rPr>
          <w:rFonts w:ascii="Times New Roman" w:hAnsi="Times New Roman"/>
          <w:color w:val="000000"/>
          <w:sz w:val="28"/>
        </w:rPr>
        <w:t>:</w:t>
      </w:r>
    </w:p>
    <w:p w14:paraId="70E6844D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знакомство с особенностями музыкального фольклора народов других стран;</w:t>
      </w:r>
    </w:p>
    <w:p w14:paraId="566E6346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определение характерных черт, типичных элементов музыкального языка (ритм, лад, интонации);</w:t>
      </w:r>
    </w:p>
    <w:p w14:paraId="63E36472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знакомство с внешним видом, особенностями исполнения и звучания народных инструментов;</w:t>
      </w:r>
    </w:p>
    <w:p w14:paraId="25915876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определение на слух тембров инструментов;</w:t>
      </w:r>
    </w:p>
    <w:p w14:paraId="53FB61AF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классификация на группы </w:t>
      </w:r>
      <w:proofErr w:type="gramStart"/>
      <w:r w:rsidRPr="003D0FFD">
        <w:rPr>
          <w:rFonts w:ascii="Times New Roman" w:hAnsi="Times New Roman"/>
          <w:color w:val="000000"/>
          <w:sz w:val="28"/>
        </w:rPr>
        <w:t>духовых</w:t>
      </w:r>
      <w:proofErr w:type="gramEnd"/>
      <w:r w:rsidRPr="003D0FFD">
        <w:rPr>
          <w:rFonts w:ascii="Times New Roman" w:hAnsi="Times New Roman"/>
          <w:color w:val="000000"/>
          <w:sz w:val="28"/>
        </w:rPr>
        <w:t>, ударных, струнных;</w:t>
      </w:r>
    </w:p>
    <w:p w14:paraId="6DDF66F7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музыкальная викторина на знание тембров народных инструментов;</w:t>
      </w:r>
    </w:p>
    <w:p w14:paraId="2E7DFD41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двигательная игра – импровизация-подражание игре на музыкальных инструментах;</w:t>
      </w:r>
    </w:p>
    <w:p w14:paraId="32697344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сравнение интонаций, жанров, ладов, инструментов других народовс фольклорными элементами народов России;</w:t>
      </w:r>
    </w:p>
    <w:p w14:paraId="1277CA94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14:paraId="18A33F33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14:paraId="49BC3A2E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творческие, исследовательские проекты, школьные фестивали, посвящённые музыкальной культуре народов мира.</w:t>
      </w:r>
    </w:p>
    <w:p w14:paraId="5510C875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Музыка стран дальнего зарубежья</w:t>
      </w:r>
    </w:p>
    <w:p w14:paraId="7FE710DC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</w:t>
      </w:r>
      <w:proofErr w:type="gramStart"/>
      <w:r w:rsidRPr="003D0FFD">
        <w:rPr>
          <w:rFonts w:ascii="Times New Roman" w:hAnsi="Times New Roman"/>
          <w:color w:val="000000"/>
          <w:sz w:val="28"/>
        </w:rPr>
        <w:t xml:space="preserve">Танцевальные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  <w:proofErr w:type="gramEnd"/>
    </w:p>
    <w:p w14:paraId="5E7EB863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Смешение традиций и культур в музыке Северной Америки. </w:t>
      </w:r>
    </w:p>
    <w:p w14:paraId="3E74A088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14:paraId="1B3F50D5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14:paraId="670CC388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D0FFD">
        <w:rPr>
          <w:rFonts w:ascii="Times New Roman" w:hAnsi="Times New Roman"/>
          <w:color w:val="000000"/>
          <w:sz w:val="28"/>
        </w:rPr>
        <w:t>:</w:t>
      </w:r>
    </w:p>
    <w:p w14:paraId="6FB63589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знакомство с особенностями музыкального фольклора народов других стран;</w:t>
      </w:r>
    </w:p>
    <w:p w14:paraId="3C30AFA6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определение характерных черт, типичных элементов музыкального языка (ритм, лад, интонации);</w:t>
      </w:r>
    </w:p>
    <w:p w14:paraId="32CF35EB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знакомство с внешним видом, особенностями исполнения и звучания народных инструментов;</w:t>
      </w:r>
    </w:p>
    <w:p w14:paraId="52543E34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определение на слух тембров инструментов;</w:t>
      </w:r>
    </w:p>
    <w:p w14:paraId="04E335D3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классификация на группы </w:t>
      </w:r>
      <w:proofErr w:type="gramStart"/>
      <w:r w:rsidRPr="003D0FFD">
        <w:rPr>
          <w:rFonts w:ascii="Times New Roman" w:hAnsi="Times New Roman"/>
          <w:color w:val="000000"/>
          <w:sz w:val="28"/>
        </w:rPr>
        <w:t>духовых</w:t>
      </w:r>
      <w:proofErr w:type="gramEnd"/>
      <w:r w:rsidRPr="003D0FFD">
        <w:rPr>
          <w:rFonts w:ascii="Times New Roman" w:hAnsi="Times New Roman"/>
          <w:color w:val="000000"/>
          <w:sz w:val="28"/>
        </w:rPr>
        <w:t>, ударных, струнных;</w:t>
      </w:r>
    </w:p>
    <w:p w14:paraId="1B948678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музыкальная викторина на знание тембров народных инструментов;</w:t>
      </w:r>
    </w:p>
    <w:p w14:paraId="2BF76085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двигательная игра – импровизация-подражание игре на музыкальных инструментах;</w:t>
      </w:r>
    </w:p>
    <w:p w14:paraId="4C3E8743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сравнение интонаций, жанров, ладов, инструментов других народов с фольклорными элементами народов России;</w:t>
      </w:r>
    </w:p>
    <w:p w14:paraId="15D7F0FB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14:paraId="18448648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14:paraId="17E03B5F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14:paraId="10525C5E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Диалог культур</w:t>
      </w:r>
    </w:p>
    <w:p w14:paraId="42AE461C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14:paraId="32C47059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D0FFD">
        <w:rPr>
          <w:rFonts w:ascii="Times New Roman" w:hAnsi="Times New Roman"/>
          <w:color w:val="000000"/>
          <w:sz w:val="28"/>
        </w:rPr>
        <w:t>:</w:t>
      </w:r>
    </w:p>
    <w:p w14:paraId="3516C772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знакомство с творчеством композиторов;</w:t>
      </w:r>
    </w:p>
    <w:p w14:paraId="45EE3455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сравнение их сочинений с народной музыкой;</w:t>
      </w:r>
    </w:p>
    <w:p w14:paraId="5E5A8B80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определение формы, принципа развития фольклорного музыкального материала;</w:t>
      </w:r>
    </w:p>
    <w:p w14:paraId="52A6998C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вокализация наиболее ярких тем инструментальных сочинений;</w:t>
      </w:r>
    </w:p>
    <w:p w14:paraId="5C5D66DA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разучивание, исполнение доступных вокальных сочинений;</w:t>
      </w:r>
    </w:p>
    <w:p w14:paraId="063F8E9E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14:paraId="4F4EF992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творческие, исследовательские проекты, посвящённые выдающимся композиторам.</w:t>
      </w:r>
    </w:p>
    <w:p w14:paraId="23C93C65" w14:textId="77777777" w:rsidR="00D4271E" w:rsidRPr="003D0FFD" w:rsidRDefault="00D4271E">
      <w:pPr>
        <w:spacing w:after="0"/>
        <w:ind w:left="120"/>
      </w:pPr>
    </w:p>
    <w:p w14:paraId="7A1EA6CF" w14:textId="77777777" w:rsidR="00D4271E" w:rsidRPr="003D0FFD" w:rsidRDefault="009E6C97">
      <w:pPr>
        <w:spacing w:after="0"/>
        <w:ind w:left="120"/>
      </w:pPr>
      <w:r w:rsidRPr="003D0FFD">
        <w:rPr>
          <w:rFonts w:ascii="Times New Roman" w:hAnsi="Times New Roman"/>
          <w:b/>
          <w:color w:val="000000"/>
          <w:sz w:val="28"/>
        </w:rPr>
        <w:t>Модуль № 5 «Духовная музыка»</w:t>
      </w:r>
      <w:r w:rsidRPr="003D0FFD">
        <w:rPr>
          <w:rFonts w:ascii="Times New Roman" w:hAnsi="Times New Roman"/>
          <w:color w:val="000000"/>
          <w:sz w:val="28"/>
        </w:rPr>
        <w:t xml:space="preserve"> </w:t>
      </w:r>
    </w:p>
    <w:p w14:paraId="04F25547" w14:textId="77777777" w:rsidR="00D4271E" w:rsidRPr="003D0FFD" w:rsidRDefault="00D4271E">
      <w:pPr>
        <w:spacing w:after="0"/>
        <w:ind w:left="120"/>
      </w:pPr>
    </w:p>
    <w:p w14:paraId="5FBE44DB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14:paraId="21646B04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Звучание храма</w:t>
      </w:r>
    </w:p>
    <w:p w14:paraId="246A29AF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Содержание: Колокола. Колокольные звоны (благовест, трезвон и другие). Звонарские приговорки. Колокольность в музыке русских композиторов.</w:t>
      </w:r>
    </w:p>
    <w:p w14:paraId="17CDDF04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D0FFD">
        <w:rPr>
          <w:rFonts w:ascii="Times New Roman" w:hAnsi="Times New Roman"/>
          <w:color w:val="000000"/>
          <w:sz w:val="28"/>
        </w:rPr>
        <w:t>:</w:t>
      </w:r>
    </w:p>
    <w:p w14:paraId="4FF15805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обобщение жизненного опыта, связанного со звучанием колоколов;</w:t>
      </w:r>
    </w:p>
    <w:p w14:paraId="78CAA12A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14:paraId="1095B0F0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слушание музыки русских композиторов с ярко выраженным изобразительным элементом колокольности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14:paraId="59B19139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выявление, обсуждение характера, выразительных средств, использованных композитором;</w:t>
      </w:r>
    </w:p>
    <w:p w14:paraId="0C1D0DBA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двигательная импровизация – имитация движений звонаря на колокольне; </w:t>
      </w:r>
    </w:p>
    <w:p w14:paraId="51A46020" w14:textId="77777777" w:rsidR="00D4271E" w:rsidRPr="003D0FFD" w:rsidRDefault="009E6C97">
      <w:pPr>
        <w:spacing w:after="0" w:line="264" w:lineRule="auto"/>
        <w:ind w:firstLine="600"/>
        <w:jc w:val="both"/>
      </w:pPr>
      <w:proofErr w:type="gramStart"/>
      <w:r w:rsidRPr="003D0FFD">
        <w:rPr>
          <w:rFonts w:ascii="Times New Roman" w:hAnsi="Times New Roman"/>
          <w:color w:val="000000"/>
          <w:sz w:val="28"/>
        </w:rPr>
        <w:t>ритмические и артикуляционные упражнения</w:t>
      </w:r>
      <w:proofErr w:type="gramEnd"/>
      <w:r w:rsidRPr="003D0FFD">
        <w:rPr>
          <w:rFonts w:ascii="Times New Roman" w:hAnsi="Times New Roman"/>
          <w:color w:val="000000"/>
          <w:sz w:val="28"/>
        </w:rPr>
        <w:t xml:space="preserve"> на основе звонарских приговорок;</w:t>
      </w:r>
    </w:p>
    <w:p w14:paraId="2A089760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вариативно: просмотр документального фильма о колоколах; </w:t>
      </w:r>
    </w:p>
    <w:p w14:paraId="26A3F8FF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14:paraId="7B940E2C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Песни верующих</w:t>
      </w:r>
    </w:p>
    <w:p w14:paraId="79F0AF62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14:paraId="2185371E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D0FFD">
        <w:rPr>
          <w:rFonts w:ascii="Times New Roman" w:hAnsi="Times New Roman"/>
          <w:color w:val="000000"/>
          <w:sz w:val="28"/>
        </w:rPr>
        <w:t>:</w:t>
      </w:r>
    </w:p>
    <w:p w14:paraId="0EA03EC3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слушание, разучивание, исполнение вокальных произведений религиозного содержания;</w:t>
      </w:r>
    </w:p>
    <w:p w14:paraId="34946F8B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диалог с учителем о характере музыки, манере исполнения, выразительных средствах;</w:t>
      </w:r>
    </w:p>
    <w:p w14:paraId="3D8803E2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14:paraId="2609CD85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вариативно: просмотр документального фильма о значении молитвы;</w:t>
      </w:r>
    </w:p>
    <w:p w14:paraId="611E27AE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рисование по мотивам прослушанных музыкальных произведений.</w:t>
      </w:r>
    </w:p>
    <w:p w14:paraId="5CE5192C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Инструментальная музыка в церкви</w:t>
      </w:r>
    </w:p>
    <w:p w14:paraId="5C039A74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Содержание: Орган и его роль в богослужении. Творчество И.С. Баха.</w:t>
      </w:r>
    </w:p>
    <w:p w14:paraId="11493C72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D0FFD">
        <w:rPr>
          <w:rFonts w:ascii="Times New Roman" w:hAnsi="Times New Roman"/>
          <w:color w:val="000000"/>
          <w:sz w:val="28"/>
        </w:rPr>
        <w:t>:</w:t>
      </w:r>
    </w:p>
    <w:p w14:paraId="41A08EE5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14:paraId="4796CAD9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ответы на вопросы учителя;</w:t>
      </w:r>
    </w:p>
    <w:p w14:paraId="7EF0B0A2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слушание органной музыки И.С. Баха;</w:t>
      </w:r>
    </w:p>
    <w:p w14:paraId="72B533D4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описание впечатления от восприятия, характеристика музыкально-выразительных средств;</w:t>
      </w:r>
    </w:p>
    <w:p w14:paraId="2C924B52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игровая имитация особенностей игры на органе (во время слушания);</w:t>
      </w:r>
    </w:p>
    <w:p w14:paraId="036053A5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14:paraId="2175A607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наблюдение за трансформацией музыкального образа;</w:t>
      </w:r>
    </w:p>
    <w:p w14:paraId="396F2027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14:paraId="77314830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Искусство Русской православной церкви</w:t>
      </w:r>
    </w:p>
    <w:p w14:paraId="38AB5957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Содержание: Музыка в православном храме. Традиции исполнения, жанры (тропарь, стихира, величание и другое). Музыка и живопись, </w:t>
      </w:r>
      <w:proofErr w:type="gramStart"/>
      <w:r w:rsidRPr="003D0FFD">
        <w:rPr>
          <w:rFonts w:ascii="Times New Roman" w:hAnsi="Times New Roman"/>
          <w:color w:val="000000"/>
          <w:sz w:val="28"/>
        </w:rPr>
        <w:t>посвящённые</w:t>
      </w:r>
      <w:proofErr w:type="gramEnd"/>
      <w:r w:rsidRPr="003D0FFD">
        <w:rPr>
          <w:rFonts w:ascii="Times New Roman" w:hAnsi="Times New Roman"/>
          <w:color w:val="000000"/>
          <w:sz w:val="28"/>
        </w:rPr>
        <w:t xml:space="preserve"> святым. Образы Христа, Богородицы.</w:t>
      </w:r>
    </w:p>
    <w:p w14:paraId="208F3AD8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D0FFD">
        <w:rPr>
          <w:rFonts w:ascii="Times New Roman" w:hAnsi="Times New Roman"/>
          <w:color w:val="000000"/>
          <w:sz w:val="28"/>
        </w:rPr>
        <w:t>:</w:t>
      </w:r>
    </w:p>
    <w:p w14:paraId="31D13AF3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14:paraId="42CF44E2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прослеживание исполняемых мелодий по нотной записи;</w:t>
      </w:r>
    </w:p>
    <w:p w14:paraId="24926C51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анализ типа мелодического движения, особенностей ритма, темпа, динамики;</w:t>
      </w:r>
    </w:p>
    <w:p w14:paraId="20522D94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сопоставление произведений музыки и живописи, посвящённых святым, Христу, Богородице;</w:t>
      </w:r>
    </w:p>
    <w:p w14:paraId="0BAB4B8E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вариативно: посещение храма; поиск в Интернете информации о Крещении Руси, святых, об иконах.</w:t>
      </w:r>
    </w:p>
    <w:p w14:paraId="457E3052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Религиозные праздники</w:t>
      </w:r>
    </w:p>
    <w:p w14:paraId="15109A4D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Содержание: </w:t>
      </w:r>
      <w:proofErr w:type="gramStart"/>
      <w:r w:rsidRPr="003D0FFD">
        <w:rPr>
          <w:rFonts w:ascii="Times New Roman" w:hAnsi="Times New Roman"/>
          <w:color w:val="000000"/>
          <w:sz w:val="28"/>
        </w:rPr>
        <w:t xml:space="preserve">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  <w:proofErr w:type="gramEnd"/>
    </w:p>
    <w:p w14:paraId="38FC2DA7" w14:textId="77777777" w:rsidR="00D4271E" w:rsidRPr="003D0FFD" w:rsidRDefault="009E6C97">
      <w:pPr>
        <w:spacing w:after="0" w:line="264" w:lineRule="auto"/>
        <w:ind w:firstLine="600"/>
        <w:jc w:val="both"/>
      </w:pPr>
      <w:proofErr w:type="gramStart"/>
      <w:r w:rsidRPr="003D0FFD">
        <w:rPr>
          <w:rFonts w:ascii="Times New Roman" w:hAnsi="Times New Roman"/>
          <w:color w:val="000000"/>
          <w:sz w:val="28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</w:t>
      </w:r>
      <w:proofErr w:type="gramEnd"/>
      <w:r w:rsidRPr="003D0FFD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3D0FFD">
        <w:rPr>
          <w:rFonts w:ascii="Times New Roman" w:hAnsi="Times New Roman"/>
          <w:color w:val="000000"/>
          <w:sz w:val="28"/>
        </w:rPr>
        <w:t>Рождество, Троица, Пасха).</w:t>
      </w:r>
      <w:proofErr w:type="gramEnd"/>
      <w:r w:rsidRPr="003D0FFD">
        <w:rPr>
          <w:rFonts w:ascii="Times New Roman" w:hAnsi="Times New Roman"/>
          <w:color w:val="000000"/>
          <w:sz w:val="28"/>
        </w:rPr>
        <w:t xml:space="preserve">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14:paraId="3D70238E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D0FFD">
        <w:rPr>
          <w:rFonts w:ascii="Times New Roman" w:hAnsi="Times New Roman"/>
          <w:color w:val="000000"/>
          <w:sz w:val="28"/>
        </w:rPr>
        <w:t>:</w:t>
      </w:r>
    </w:p>
    <w:p w14:paraId="1210C7CB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14:paraId="28CD7BFB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разучивание (с опорой на нотный текст), исполнение доступных вокальных произведений духовной музыки;</w:t>
      </w:r>
    </w:p>
    <w:p w14:paraId="6E1A1FBA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14:paraId="7B4010B6" w14:textId="77777777" w:rsidR="00D4271E" w:rsidRPr="003D0FFD" w:rsidRDefault="00D4271E">
      <w:pPr>
        <w:spacing w:after="0"/>
        <w:ind w:left="120"/>
      </w:pPr>
    </w:p>
    <w:p w14:paraId="63CE16EB" w14:textId="77777777" w:rsidR="00D4271E" w:rsidRPr="003D0FFD" w:rsidRDefault="009E6C97">
      <w:pPr>
        <w:spacing w:after="0"/>
        <w:ind w:left="120"/>
      </w:pPr>
      <w:r w:rsidRPr="003D0FFD">
        <w:rPr>
          <w:rFonts w:ascii="Times New Roman" w:hAnsi="Times New Roman"/>
          <w:b/>
          <w:color w:val="000000"/>
          <w:sz w:val="28"/>
        </w:rPr>
        <w:t>Модуль № 6 «Музыка театра и кино»</w:t>
      </w:r>
    </w:p>
    <w:p w14:paraId="74521880" w14:textId="77777777" w:rsidR="00D4271E" w:rsidRPr="003D0FFD" w:rsidRDefault="00D4271E">
      <w:pPr>
        <w:spacing w:after="0"/>
        <w:ind w:left="120"/>
      </w:pPr>
    </w:p>
    <w:p w14:paraId="0C82CC42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</w:t>
      </w:r>
      <w:proofErr w:type="gramStart"/>
      <w:r w:rsidRPr="003D0FFD">
        <w:rPr>
          <w:rFonts w:ascii="Times New Roman" w:hAnsi="Times New Roman"/>
          <w:color w:val="000000"/>
          <w:sz w:val="28"/>
        </w:rPr>
        <w:t>постановки</w:t>
      </w:r>
      <w:proofErr w:type="gramEnd"/>
      <w:r w:rsidRPr="003D0FFD">
        <w:rPr>
          <w:rFonts w:ascii="Times New Roman" w:hAnsi="Times New Roman"/>
          <w:color w:val="000000"/>
          <w:sz w:val="28"/>
        </w:rPr>
        <w:t xml:space="preserve"> силами обучающихся, посещение музыкальных театров, коллективный просмотр фильмов.</w:t>
      </w:r>
    </w:p>
    <w:p w14:paraId="10E2A6DE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Музыкальная сказка на сцене, на экране</w:t>
      </w:r>
    </w:p>
    <w:p w14:paraId="6228508A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Содержание: Характеры персонажей, отражённые в музыке. Тембр голоса. Соло. Хор, ансамбль.</w:t>
      </w:r>
    </w:p>
    <w:p w14:paraId="3FA69952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D0FFD">
        <w:rPr>
          <w:rFonts w:ascii="Times New Roman" w:hAnsi="Times New Roman"/>
          <w:color w:val="000000"/>
          <w:sz w:val="28"/>
        </w:rPr>
        <w:t>:</w:t>
      </w:r>
    </w:p>
    <w:p w14:paraId="7554BACC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видеопросмотр музыкальной сказки;</w:t>
      </w:r>
    </w:p>
    <w:p w14:paraId="4E8F2669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обсуждение музыкально-выразительных средств, передающих повороты сюжета, характеры героев;</w:t>
      </w:r>
    </w:p>
    <w:p w14:paraId="64C15F30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игра-викторина «Угадай по голосу»;</w:t>
      </w:r>
    </w:p>
    <w:p w14:paraId="696D947E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разучивание, исполнение отдельных номеров из детской оперы, музыкальной сказки;</w:t>
      </w:r>
    </w:p>
    <w:p w14:paraId="2BE6A0BB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14:paraId="49B1028B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Театр оперы и балета</w:t>
      </w:r>
    </w:p>
    <w:p w14:paraId="26BB7BD1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14:paraId="0189DB4B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D0FFD">
        <w:rPr>
          <w:rFonts w:ascii="Times New Roman" w:hAnsi="Times New Roman"/>
          <w:color w:val="000000"/>
          <w:sz w:val="28"/>
        </w:rPr>
        <w:t>:</w:t>
      </w:r>
    </w:p>
    <w:p w14:paraId="20AE81F9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знакомство со знаменитыми музыкальными театрами;</w:t>
      </w:r>
    </w:p>
    <w:p w14:paraId="61BCEA00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просмотр фрагментов музыкальных спектаклей с комментариями учителя;</w:t>
      </w:r>
    </w:p>
    <w:p w14:paraId="2769DE5A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определение особенностей балетного и оперного спектакля;</w:t>
      </w:r>
    </w:p>
    <w:p w14:paraId="2383E47C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тесты или кроссворды на освоение специальных терминов;</w:t>
      </w:r>
    </w:p>
    <w:p w14:paraId="15E12EF5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танцевальная импровизация под музыку фрагмента балета;</w:t>
      </w:r>
    </w:p>
    <w:p w14:paraId="7AD33289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разучивание и исполнение доступного фрагмента, обработки песни (хора из оперы);</w:t>
      </w:r>
    </w:p>
    <w:p w14:paraId="1346A131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14:paraId="17A28C2D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14:paraId="51E856BD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Балет. Хореография – искусство танца</w:t>
      </w:r>
    </w:p>
    <w:p w14:paraId="595479EF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14:paraId="18D6A789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D0FFD">
        <w:rPr>
          <w:rFonts w:ascii="Times New Roman" w:hAnsi="Times New Roman"/>
          <w:color w:val="000000"/>
          <w:sz w:val="28"/>
        </w:rPr>
        <w:t>:</w:t>
      </w:r>
    </w:p>
    <w:p w14:paraId="7DE5E0D9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14:paraId="76EFD9DE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музыкальная викторина на знание балетной музыки;</w:t>
      </w:r>
    </w:p>
    <w:p w14:paraId="6A860F5C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вариативно: пропевание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14:paraId="3408240C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Опера. Главные герои и номера оперного спектакля</w:t>
      </w:r>
    </w:p>
    <w:p w14:paraId="375BC237" w14:textId="77777777" w:rsidR="00D4271E" w:rsidRPr="00187D81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</w:t>
      </w:r>
      <w:proofErr w:type="gramStart"/>
      <w:r w:rsidRPr="003D0FFD">
        <w:rPr>
          <w:rFonts w:ascii="Times New Roman" w:hAnsi="Times New Roman"/>
          <w:color w:val="000000"/>
          <w:sz w:val="28"/>
        </w:rPr>
        <w:t>-К</w:t>
      </w:r>
      <w:proofErr w:type="gramEnd"/>
      <w:r w:rsidRPr="003D0FFD">
        <w:rPr>
          <w:rFonts w:ascii="Times New Roman" w:hAnsi="Times New Roman"/>
          <w:color w:val="000000"/>
          <w:sz w:val="28"/>
        </w:rPr>
        <w:t xml:space="preserve">орсакова («Садко», «Сказка о царе Салтане», «Снегурочка»), М.И. Глинки («Руслан и Людмила»), К.В. Глюка («Орфей и Эвридика»), Дж. </w:t>
      </w:r>
      <w:r w:rsidRPr="00187D81">
        <w:rPr>
          <w:rFonts w:ascii="Times New Roman" w:hAnsi="Times New Roman"/>
          <w:color w:val="000000"/>
          <w:sz w:val="28"/>
        </w:rPr>
        <w:t>Верди и других композиторов).</w:t>
      </w:r>
    </w:p>
    <w:p w14:paraId="56369A5C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D0FFD">
        <w:rPr>
          <w:rFonts w:ascii="Times New Roman" w:hAnsi="Times New Roman"/>
          <w:color w:val="000000"/>
          <w:sz w:val="28"/>
        </w:rPr>
        <w:t>:</w:t>
      </w:r>
    </w:p>
    <w:p w14:paraId="07CCA839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слушание фрагментов опер;</w:t>
      </w:r>
    </w:p>
    <w:p w14:paraId="515E3C4B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определение характера музыки сольной партии, роли и выразительных средств оркестрового сопровождения;</w:t>
      </w:r>
    </w:p>
    <w:p w14:paraId="273BDBD2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знакомство с тембрами голосов оперных певцов;</w:t>
      </w:r>
    </w:p>
    <w:p w14:paraId="3E6CC136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освоение терминологии;</w:t>
      </w:r>
    </w:p>
    <w:p w14:paraId="6D3CF7C0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звучащие тесты и кроссворды на проверку знаний;</w:t>
      </w:r>
    </w:p>
    <w:p w14:paraId="56F9775C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разучивание, исполнение песни, хора из оперы;</w:t>
      </w:r>
    </w:p>
    <w:p w14:paraId="3B64F2F1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рисование героев, сцен из опер;</w:t>
      </w:r>
    </w:p>
    <w:p w14:paraId="2AC8DE52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вариативно: просмотр фильма-оперы; постановка детской оперы.</w:t>
      </w:r>
    </w:p>
    <w:p w14:paraId="7705B04D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Сюжет музыкального спектакля</w:t>
      </w:r>
    </w:p>
    <w:p w14:paraId="304962E0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14:paraId="0A62EA3E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D0FFD">
        <w:rPr>
          <w:rFonts w:ascii="Times New Roman" w:hAnsi="Times New Roman"/>
          <w:color w:val="000000"/>
          <w:sz w:val="28"/>
        </w:rPr>
        <w:t>:</w:t>
      </w:r>
    </w:p>
    <w:p w14:paraId="0FC10F36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знакомство с либретто, структурой музыкального спектакля;</w:t>
      </w:r>
    </w:p>
    <w:p w14:paraId="7C71576A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рисунок обложки для либретто опер и балетов; </w:t>
      </w:r>
    </w:p>
    <w:p w14:paraId="233384AE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анализ выразительных средств, создающих образы главных героев, противоборствующих сторон;</w:t>
      </w:r>
    </w:p>
    <w:p w14:paraId="0A75D4C4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наблюдение за музыкальным развитием, характеристика приёмов, использованных композитором;</w:t>
      </w:r>
    </w:p>
    <w:p w14:paraId="6570169A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вокализация, пропевание музыкальных тем, пластическое интонирование оркестровых фрагментов;</w:t>
      </w:r>
    </w:p>
    <w:p w14:paraId="18200304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музыкальная викторина на знание музыки;</w:t>
      </w:r>
    </w:p>
    <w:p w14:paraId="1F20679A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звучащие и терминологические тесты;</w:t>
      </w:r>
    </w:p>
    <w:p w14:paraId="39334CCC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14:paraId="0015FD63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Оперетта, мюзикл</w:t>
      </w:r>
    </w:p>
    <w:p w14:paraId="66A6792F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14:paraId="1B83DF16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D0FFD">
        <w:rPr>
          <w:rFonts w:ascii="Times New Roman" w:hAnsi="Times New Roman"/>
          <w:color w:val="000000"/>
          <w:sz w:val="28"/>
        </w:rPr>
        <w:t>:</w:t>
      </w:r>
    </w:p>
    <w:p w14:paraId="2D121C65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знакомство с жанрами оперетты, мюзикла;</w:t>
      </w:r>
    </w:p>
    <w:p w14:paraId="2AD81A85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слушание фрагментов из оперетт, анализ характерных особенностей жанра;</w:t>
      </w:r>
    </w:p>
    <w:p w14:paraId="3F7E3343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разучивание, исполнение отдельных номеров из популярных музыкальных спектаклей;</w:t>
      </w:r>
    </w:p>
    <w:p w14:paraId="67816E19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сравнение разных постановок одного и того же мюзикла;</w:t>
      </w:r>
    </w:p>
    <w:p w14:paraId="6B69B056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14:paraId="509ECBBA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Кто создаёт музыкальный спектакль?</w:t>
      </w:r>
    </w:p>
    <w:p w14:paraId="76FA7B67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14:paraId="025D20A6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D0FFD">
        <w:rPr>
          <w:rFonts w:ascii="Times New Roman" w:hAnsi="Times New Roman"/>
          <w:color w:val="000000"/>
          <w:sz w:val="28"/>
        </w:rPr>
        <w:t>:</w:t>
      </w:r>
    </w:p>
    <w:p w14:paraId="49BA2817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диалог с учителем по поводу синкретичного характера музыкального спектакля;</w:t>
      </w:r>
    </w:p>
    <w:p w14:paraId="05A0E582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знакомство с миром театральных профессий, творчеством театральных режиссёров, художников;</w:t>
      </w:r>
    </w:p>
    <w:p w14:paraId="08916CF8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просмотр фрагментов одного и того же спектакля в разных постановках;</w:t>
      </w:r>
    </w:p>
    <w:p w14:paraId="4E0E172C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обсуждение различий в оформлении, режиссуре;</w:t>
      </w:r>
    </w:p>
    <w:p w14:paraId="0D9BCBDA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создание эскизов костюмов и декораций к одному из изученных музыкальных спектаклей;</w:t>
      </w:r>
    </w:p>
    <w:p w14:paraId="2CE82E02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вариативно: </w:t>
      </w:r>
      <w:proofErr w:type="gramStart"/>
      <w:r w:rsidRPr="003D0FFD">
        <w:rPr>
          <w:rFonts w:ascii="Times New Roman" w:hAnsi="Times New Roman"/>
          <w:color w:val="000000"/>
          <w:sz w:val="28"/>
        </w:rPr>
        <w:t>виртуальный</w:t>
      </w:r>
      <w:proofErr w:type="gramEnd"/>
      <w:r w:rsidRPr="003D0FFD">
        <w:rPr>
          <w:rFonts w:ascii="Times New Roman" w:hAnsi="Times New Roman"/>
          <w:color w:val="000000"/>
          <w:sz w:val="28"/>
        </w:rPr>
        <w:t xml:space="preserve"> квест по музыкальному театру.</w:t>
      </w:r>
    </w:p>
    <w:p w14:paraId="6239C4F6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Патриотическая и народная тема в театре и кино</w:t>
      </w:r>
    </w:p>
    <w:p w14:paraId="5D460115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</w:t>
      </w:r>
      <w:proofErr w:type="gramStart"/>
      <w:r w:rsidRPr="003D0FFD">
        <w:rPr>
          <w:rFonts w:ascii="Times New Roman" w:hAnsi="Times New Roman"/>
          <w:color w:val="000000"/>
          <w:sz w:val="28"/>
        </w:rPr>
        <w:t xml:space="preserve">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  <w:proofErr w:type="gramEnd"/>
    </w:p>
    <w:p w14:paraId="61A47C29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D0FFD">
        <w:rPr>
          <w:rFonts w:ascii="Times New Roman" w:hAnsi="Times New Roman"/>
          <w:color w:val="000000"/>
          <w:sz w:val="28"/>
        </w:rPr>
        <w:t>:</w:t>
      </w:r>
    </w:p>
    <w:p w14:paraId="7E3C228F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14:paraId="6406B6D7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диалог с учителем;</w:t>
      </w:r>
    </w:p>
    <w:p w14:paraId="70A14FB6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просмотр фрагментов крупных сценических произведений, фильмов;</w:t>
      </w:r>
    </w:p>
    <w:p w14:paraId="777BF1C0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обсуждение характера героев и событий;</w:t>
      </w:r>
    </w:p>
    <w:p w14:paraId="68F63DAC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проблемная ситуация: зачем нужна серьёзная музыка;</w:t>
      </w:r>
    </w:p>
    <w:p w14:paraId="49A8D11E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разучивание, исполнение песен о Родине, нашей стране, исторических событиях и подвигах героев;</w:t>
      </w:r>
    </w:p>
    <w:p w14:paraId="6C6B395F" w14:textId="77777777" w:rsidR="00D4271E" w:rsidRPr="003D0FFD" w:rsidRDefault="009E6C97">
      <w:pPr>
        <w:spacing w:after="0" w:line="264" w:lineRule="auto"/>
        <w:ind w:firstLine="600"/>
        <w:jc w:val="both"/>
      </w:pPr>
      <w:proofErr w:type="gramStart"/>
      <w:r w:rsidRPr="003D0FFD">
        <w:rPr>
          <w:rFonts w:ascii="Times New Roman" w:hAnsi="Times New Roman"/>
          <w:color w:val="000000"/>
          <w:sz w:val="28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  <w:proofErr w:type="gramEnd"/>
    </w:p>
    <w:p w14:paraId="6884EAAB" w14:textId="77777777" w:rsidR="00D4271E" w:rsidRPr="003D0FFD" w:rsidRDefault="00D4271E">
      <w:pPr>
        <w:spacing w:after="0"/>
        <w:ind w:left="120"/>
      </w:pPr>
    </w:p>
    <w:p w14:paraId="4E2B9762" w14:textId="77777777" w:rsidR="00D4271E" w:rsidRPr="003D0FFD" w:rsidRDefault="009E6C97">
      <w:pPr>
        <w:spacing w:after="0"/>
        <w:ind w:left="120"/>
      </w:pPr>
      <w:r w:rsidRPr="003D0FFD">
        <w:rPr>
          <w:rFonts w:ascii="Times New Roman" w:hAnsi="Times New Roman"/>
          <w:b/>
          <w:color w:val="000000"/>
          <w:sz w:val="28"/>
        </w:rPr>
        <w:t>Модуль № 7 «Современная музыкальная культура»</w:t>
      </w:r>
    </w:p>
    <w:p w14:paraId="795B6EB4" w14:textId="77777777" w:rsidR="00D4271E" w:rsidRPr="003D0FFD" w:rsidRDefault="00D4271E">
      <w:pPr>
        <w:spacing w:after="0"/>
        <w:ind w:left="120"/>
      </w:pPr>
    </w:p>
    <w:p w14:paraId="43B2E301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</w:t>
      </w:r>
      <w:proofErr w:type="gramStart"/>
      <w:r w:rsidRPr="003D0FFD">
        <w:rPr>
          <w:rFonts w:ascii="Times New Roman" w:hAnsi="Times New Roman"/>
          <w:color w:val="000000"/>
          <w:sz w:val="28"/>
        </w:rPr>
        <w:t>фри-джаза</w:t>
      </w:r>
      <w:proofErr w:type="gramEnd"/>
      <w:r w:rsidRPr="003D0FFD">
        <w:rPr>
          <w:rFonts w:ascii="Times New Roman" w:hAnsi="Times New Roman"/>
          <w:color w:val="000000"/>
          <w:sz w:val="28"/>
        </w:rPr>
        <w:t>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14:paraId="40BB81B1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Современные обработки классической музыки</w:t>
      </w:r>
    </w:p>
    <w:p w14:paraId="746B4574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14:paraId="52547165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D0FFD">
        <w:rPr>
          <w:rFonts w:ascii="Times New Roman" w:hAnsi="Times New Roman"/>
          <w:color w:val="000000"/>
          <w:sz w:val="28"/>
        </w:rPr>
        <w:t>:</w:t>
      </w:r>
    </w:p>
    <w:p w14:paraId="0C8F0C15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различение музыки классической и её современной обработки;</w:t>
      </w:r>
    </w:p>
    <w:p w14:paraId="66CF33AE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слушание обработок классической музыки, сравнение их с оригиналом;</w:t>
      </w:r>
    </w:p>
    <w:p w14:paraId="35FE80F0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обсуждение комплекса выразительных средств, наблюдение за изменением характера музыки;</w:t>
      </w:r>
    </w:p>
    <w:p w14:paraId="7FA55226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вокальное исполнение классических тем в сопровождении современного ритмизованного аккомпанемента;</w:t>
      </w:r>
    </w:p>
    <w:p w14:paraId="044D6947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Джаз</w:t>
      </w:r>
    </w:p>
    <w:p w14:paraId="28CC8ACE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Содержание: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14:paraId="49F5DBA6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D0FFD">
        <w:rPr>
          <w:rFonts w:ascii="Times New Roman" w:hAnsi="Times New Roman"/>
          <w:color w:val="000000"/>
          <w:sz w:val="28"/>
        </w:rPr>
        <w:t>:</w:t>
      </w:r>
    </w:p>
    <w:p w14:paraId="77F84ED6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знакомство с творчеством джазовых музыкантов;</w:t>
      </w:r>
    </w:p>
    <w:p w14:paraId="0BF5584A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узнавание, различение на слух джазовых композиций в отличие от других музыкальных стилей и направлений;</w:t>
      </w:r>
    </w:p>
    <w:p w14:paraId="5E48BBC3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определение на слух тембров музыкальных инструментов, исполняющих джазовую композицию;</w:t>
      </w:r>
    </w:p>
    <w:p w14:paraId="2758207A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14:paraId="7AE2ACBA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Исполнители современной музыки</w:t>
      </w:r>
    </w:p>
    <w:p w14:paraId="6509558D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Содержание: Творчество одного или нескольких исполнителей современной музыки, популярных у молодёжи.</w:t>
      </w:r>
    </w:p>
    <w:p w14:paraId="3223F756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D0FFD">
        <w:rPr>
          <w:rFonts w:ascii="Times New Roman" w:hAnsi="Times New Roman"/>
          <w:color w:val="000000"/>
          <w:sz w:val="28"/>
        </w:rPr>
        <w:t>:</w:t>
      </w:r>
    </w:p>
    <w:p w14:paraId="28D47469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просмотр видеоклипов современных исполнителей;</w:t>
      </w:r>
    </w:p>
    <w:p w14:paraId="7982B5A2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сравнение их композиций с другими направлениями и стилями (классикой, духовной, народной музыкой);</w:t>
      </w:r>
    </w:p>
    <w:p w14:paraId="267F11B9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вариативно: составление плейлиста, коллекции записей современной музыки для </w:t>
      </w:r>
      <w:proofErr w:type="gramStart"/>
      <w:r w:rsidRPr="003D0FFD">
        <w:rPr>
          <w:rFonts w:ascii="Times New Roman" w:hAnsi="Times New Roman"/>
          <w:color w:val="000000"/>
          <w:sz w:val="28"/>
        </w:rPr>
        <w:t>друзей-других</w:t>
      </w:r>
      <w:proofErr w:type="gramEnd"/>
      <w:r w:rsidRPr="003D0FFD">
        <w:rPr>
          <w:rFonts w:ascii="Times New Roman" w:hAnsi="Times New Roman"/>
          <w:color w:val="000000"/>
          <w:sz w:val="28"/>
        </w:rPr>
        <w:t xml:space="preserve">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14:paraId="73D7A212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Электронные музыкальные инструменты</w:t>
      </w:r>
    </w:p>
    <w:p w14:paraId="327191C3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14:paraId="49F1BE2E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D0FFD">
        <w:rPr>
          <w:rFonts w:ascii="Times New Roman" w:hAnsi="Times New Roman"/>
          <w:color w:val="000000"/>
          <w:sz w:val="28"/>
        </w:rPr>
        <w:t>:</w:t>
      </w:r>
    </w:p>
    <w:p w14:paraId="5A19CA78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слушание музыкальных композиций в исполнении на электронных музыкальных инструментах;</w:t>
      </w:r>
    </w:p>
    <w:p w14:paraId="2A793CAE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сравнение их звучания с акустическими инструментами, обсуждение результатов сравнения;</w:t>
      </w:r>
    </w:p>
    <w:p w14:paraId="0819A5F2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подбор электронных тембров для создания музыки к фантастическому фильму;</w:t>
      </w:r>
    </w:p>
    <w:p w14:paraId="5AFFFA5F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</w:t>
      </w:r>
      <w:proofErr w:type="gramStart"/>
      <w:r w:rsidRPr="003D0FFD">
        <w:rPr>
          <w:rFonts w:ascii="Times New Roman" w:hAnsi="Times New Roman"/>
          <w:color w:val="000000"/>
          <w:sz w:val="28"/>
        </w:rPr>
        <w:t>готовыми</w:t>
      </w:r>
      <w:proofErr w:type="gramEnd"/>
      <w:r w:rsidRPr="003D0FFD">
        <w:rPr>
          <w:rFonts w:ascii="Times New Roman" w:hAnsi="Times New Roman"/>
          <w:color w:val="000000"/>
          <w:sz w:val="28"/>
        </w:rPr>
        <w:t xml:space="preserve"> семплами (например, </w:t>
      </w:r>
      <w:r>
        <w:rPr>
          <w:rFonts w:ascii="Times New Roman" w:hAnsi="Times New Roman"/>
          <w:color w:val="000000"/>
          <w:sz w:val="28"/>
        </w:rPr>
        <w:t>Garage</w:t>
      </w:r>
      <w:r w:rsidRPr="003D0FFD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Band</w:t>
      </w:r>
      <w:r w:rsidRPr="003D0FFD">
        <w:rPr>
          <w:rFonts w:ascii="Times New Roman" w:hAnsi="Times New Roman"/>
          <w:color w:val="000000"/>
          <w:sz w:val="28"/>
        </w:rPr>
        <w:t>).</w:t>
      </w:r>
    </w:p>
    <w:p w14:paraId="2934F6F7" w14:textId="77777777" w:rsidR="00D4271E" w:rsidRPr="003D0FFD" w:rsidRDefault="00D4271E">
      <w:pPr>
        <w:spacing w:after="0"/>
        <w:ind w:left="120"/>
      </w:pPr>
    </w:p>
    <w:p w14:paraId="6FF31D25" w14:textId="77777777" w:rsidR="00D4271E" w:rsidRPr="003D0FFD" w:rsidRDefault="009E6C97">
      <w:pPr>
        <w:spacing w:after="0"/>
        <w:ind w:left="120"/>
      </w:pPr>
      <w:r w:rsidRPr="003D0FFD">
        <w:rPr>
          <w:rFonts w:ascii="Times New Roman" w:hAnsi="Times New Roman"/>
          <w:b/>
          <w:color w:val="000000"/>
          <w:sz w:val="28"/>
        </w:rPr>
        <w:t>Модуль № 8 «Музыкальная грамота»</w:t>
      </w:r>
    </w:p>
    <w:p w14:paraId="5CB21637" w14:textId="77777777" w:rsidR="00D4271E" w:rsidRPr="003D0FFD" w:rsidRDefault="00D4271E">
      <w:pPr>
        <w:spacing w:after="0"/>
        <w:ind w:left="120"/>
      </w:pPr>
    </w:p>
    <w:p w14:paraId="370B2CE6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14:paraId="42C64321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Весь мир звучит</w:t>
      </w:r>
    </w:p>
    <w:p w14:paraId="4B0A1F15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Содержание: Звуки музыкальные и шумовые. Свойства звука: высота, громкость, длительность, тембр.</w:t>
      </w:r>
    </w:p>
    <w:p w14:paraId="5E573727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D0FFD">
        <w:rPr>
          <w:rFonts w:ascii="Times New Roman" w:hAnsi="Times New Roman"/>
          <w:color w:val="000000"/>
          <w:sz w:val="28"/>
        </w:rPr>
        <w:t>:</w:t>
      </w:r>
    </w:p>
    <w:p w14:paraId="52EBBACB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знакомство со звуками музыкальными и шумовыми;</w:t>
      </w:r>
    </w:p>
    <w:p w14:paraId="3869DF9A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различение, определение на слух звуков различного качества;</w:t>
      </w:r>
    </w:p>
    <w:p w14:paraId="50B3F953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14:paraId="2370D1F3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 w14:paraId="3A33273A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Звукоряд</w:t>
      </w:r>
    </w:p>
    <w:p w14:paraId="5774AEA4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Содержание: Нотный стан, скрипичный ключ. Ноты первой октавы.</w:t>
      </w:r>
    </w:p>
    <w:p w14:paraId="325CA9DD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D0FFD">
        <w:rPr>
          <w:rFonts w:ascii="Times New Roman" w:hAnsi="Times New Roman"/>
          <w:color w:val="000000"/>
          <w:sz w:val="28"/>
        </w:rPr>
        <w:t>:</w:t>
      </w:r>
    </w:p>
    <w:p w14:paraId="27ED466C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знакомство с элементами нотной записи;</w:t>
      </w:r>
    </w:p>
    <w:p w14:paraId="54B36D7B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различение по нотной записи, определение на слух звукоряда в отличие от других последовательностей звуков;</w:t>
      </w:r>
    </w:p>
    <w:p w14:paraId="027BF622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пение с названием нот, игра на металлофоне звукоряда от ноты «до»;</w:t>
      </w:r>
    </w:p>
    <w:p w14:paraId="689E1FC9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разучивание и исполнение вокальных упражнений, песен, построенных на элементах звукоряда.</w:t>
      </w:r>
    </w:p>
    <w:p w14:paraId="15364D06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Интонация</w:t>
      </w:r>
    </w:p>
    <w:p w14:paraId="5F3591FB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Содержание: Выразительные и изобразительные интонации.</w:t>
      </w:r>
    </w:p>
    <w:p w14:paraId="252E29DE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D0FFD">
        <w:rPr>
          <w:rFonts w:ascii="Times New Roman" w:hAnsi="Times New Roman"/>
          <w:color w:val="000000"/>
          <w:sz w:val="28"/>
        </w:rPr>
        <w:t>:</w:t>
      </w:r>
    </w:p>
    <w:p w14:paraId="770901C3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14:paraId="2F95870F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14:paraId="166B0F9C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слушание фрагментов музыкальных произведений, включающих примеры изобразительных интонаций.</w:t>
      </w:r>
    </w:p>
    <w:p w14:paraId="2442A040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Ритм</w:t>
      </w:r>
    </w:p>
    <w:p w14:paraId="2B0A8327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Содержание: Звуки длинные и короткие (восьмые и четвертные длительности), такт, тактовая черта.</w:t>
      </w:r>
    </w:p>
    <w:p w14:paraId="4D564915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D0FFD">
        <w:rPr>
          <w:rFonts w:ascii="Times New Roman" w:hAnsi="Times New Roman"/>
          <w:color w:val="000000"/>
          <w:sz w:val="28"/>
        </w:rPr>
        <w:t>:</w:t>
      </w:r>
    </w:p>
    <w:p w14:paraId="023E8346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14:paraId="333EC356" w14:textId="77777777" w:rsidR="00D4271E" w:rsidRPr="003D0FFD" w:rsidRDefault="009E6C97">
      <w:pPr>
        <w:spacing w:after="0" w:line="264" w:lineRule="auto"/>
        <w:ind w:firstLine="600"/>
        <w:jc w:val="both"/>
      </w:pPr>
      <w:proofErr w:type="gramStart"/>
      <w:r w:rsidRPr="003D0FFD">
        <w:rPr>
          <w:rFonts w:ascii="Times New Roman" w:hAnsi="Times New Roman"/>
          <w:color w:val="000000"/>
          <w:sz w:val="28"/>
        </w:rPr>
        <w:t>исполнение, импровизация с помощью звучащих жестов (хлопки, шлепки, притопы) и (или) ударных инструментов простых ритмов;</w:t>
      </w:r>
      <w:proofErr w:type="gramEnd"/>
    </w:p>
    <w:p w14:paraId="09D888D9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14:paraId="5306A5B4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разучивание, исполнение на ударных инструментах ритмической партитуры;</w:t>
      </w:r>
    </w:p>
    <w:p w14:paraId="410FBF0F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14:paraId="14218608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Ритмический рисунок</w:t>
      </w:r>
    </w:p>
    <w:p w14:paraId="651FA3BE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Содержание: Длительности половинная, целая, шестнадцатые. Паузы. Ритмические рисунки. Ритмическая партитура.</w:t>
      </w:r>
    </w:p>
    <w:p w14:paraId="09D98AC4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D0FFD">
        <w:rPr>
          <w:rFonts w:ascii="Times New Roman" w:hAnsi="Times New Roman"/>
          <w:color w:val="000000"/>
          <w:sz w:val="28"/>
        </w:rPr>
        <w:t>:</w:t>
      </w:r>
    </w:p>
    <w:p w14:paraId="79AD3367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14:paraId="0499EB16" w14:textId="77777777" w:rsidR="00D4271E" w:rsidRPr="003D0FFD" w:rsidRDefault="009E6C97">
      <w:pPr>
        <w:spacing w:after="0" w:line="264" w:lineRule="auto"/>
        <w:ind w:firstLine="600"/>
        <w:jc w:val="both"/>
      </w:pPr>
      <w:proofErr w:type="gramStart"/>
      <w:r w:rsidRPr="003D0FFD">
        <w:rPr>
          <w:rFonts w:ascii="Times New Roman" w:hAnsi="Times New Roman"/>
          <w:color w:val="000000"/>
          <w:sz w:val="28"/>
        </w:rPr>
        <w:t>исполнение, импровизация с помощью звучащих жестов (хлопки, шлепки, притопы) и (или) ударных инструментов простых ритмов;</w:t>
      </w:r>
      <w:proofErr w:type="gramEnd"/>
    </w:p>
    <w:p w14:paraId="1FDC576D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14:paraId="6312BF6C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разучивание, исполнение на ударных инструментах ритмической партитуры;</w:t>
      </w:r>
    </w:p>
    <w:p w14:paraId="61466F5E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14:paraId="662B60E2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Размер</w:t>
      </w:r>
    </w:p>
    <w:p w14:paraId="2930A1FC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Содержание: Равномерная пульсация. Сильные и слабые доли. Размеры 2/4, 3/4, 4/4.</w:t>
      </w:r>
    </w:p>
    <w:p w14:paraId="49C2F8E5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D0FFD">
        <w:rPr>
          <w:rFonts w:ascii="Times New Roman" w:hAnsi="Times New Roman"/>
          <w:color w:val="000000"/>
          <w:sz w:val="28"/>
        </w:rPr>
        <w:t>:</w:t>
      </w:r>
    </w:p>
    <w:p w14:paraId="57D33372" w14:textId="77777777" w:rsidR="00D4271E" w:rsidRPr="003D0FFD" w:rsidRDefault="009E6C97">
      <w:pPr>
        <w:spacing w:after="0" w:line="264" w:lineRule="auto"/>
        <w:ind w:firstLine="600"/>
        <w:jc w:val="both"/>
      </w:pPr>
      <w:proofErr w:type="gramStart"/>
      <w:r w:rsidRPr="003D0FFD">
        <w:rPr>
          <w:rFonts w:ascii="Times New Roman" w:hAnsi="Times New Roman"/>
          <w:color w:val="000000"/>
          <w:sz w:val="28"/>
        </w:rPr>
        <w:t>ритмические упражнения</w:t>
      </w:r>
      <w:proofErr w:type="gramEnd"/>
      <w:r w:rsidRPr="003D0FFD">
        <w:rPr>
          <w:rFonts w:ascii="Times New Roman" w:hAnsi="Times New Roman"/>
          <w:color w:val="000000"/>
          <w:sz w:val="28"/>
        </w:rPr>
        <w:t xml:space="preserve"> на ровную пульсацию, выделение сильных долей в размерах 2/4, 3/4, 4/4 (звучащими жестами или на ударных инструментах);</w:t>
      </w:r>
    </w:p>
    <w:p w14:paraId="5C69767A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определение на слух, по нотной записи размеров 2/4, 3/4, 4/4;</w:t>
      </w:r>
    </w:p>
    <w:p w14:paraId="54F30CE5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14:paraId="0B42A096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14:paraId="1617437B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 w14:paraId="158486E0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Музыкальный язык</w:t>
      </w:r>
    </w:p>
    <w:p w14:paraId="1836F3E7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Содержание: Темп, тембр. Динамика (форте, пиано, крещендо, диминуэндо). Штрихи (стаккато, легато, акцент).</w:t>
      </w:r>
    </w:p>
    <w:p w14:paraId="0F37A50F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D0FFD">
        <w:rPr>
          <w:rFonts w:ascii="Times New Roman" w:hAnsi="Times New Roman"/>
          <w:color w:val="000000"/>
          <w:sz w:val="28"/>
        </w:rPr>
        <w:t>:</w:t>
      </w:r>
    </w:p>
    <w:p w14:paraId="64C3F681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знакомство с элементами музыкального языка, специальными терминами, их обозначением в нотной записи;</w:t>
      </w:r>
    </w:p>
    <w:p w14:paraId="4CD4ACB2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определение изученных элементов на слух при восприятии музыкальных произведений;</w:t>
      </w:r>
    </w:p>
    <w:p w14:paraId="15F20FD8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14:paraId="02568985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исполнение вокальных и </w:t>
      </w:r>
      <w:proofErr w:type="gramStart"/>
      <w:r w:rsidRPr="003D0FFD">
        <w:rPr>
          <w:rFonts w:ascii="Times New Roman" w:hAnsi="Times New Roman"/>
          <w:color w:val="000000"/>
          <w:sz w:val="28"/>
        </w:rPr>
        <w:t>ритмических упражнений</w:t>
      </w:r>
      <w:proofErr w:type="gramEnd"/>
      <w:r w:rsidRPr="003D0FFD">
        <w:rPr>
          <w:rFonts w:ascii="Times New Roman" w:hAnsi="Times New Roman"/>
          <w:color w:val="000000"/>
          <w:sz w:val="28"/>
        </w:rPr>
        <w:t>, песен с ярко выраженными динамическими, темповыми, штриховыми красками;</w:t>
      </w:r>
    </w:p>
    <w:p w14:paraId="4CE661B2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14:paraId="3D3ED437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14:paraId="2E6017B3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Высота звуков</w:t>
      </w:r>
    </w:p>
    <w:p w14:paraId="377A0013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14:paraId="5E61AEC5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D0FFD">
        <w:rPr>
          <w:rFonts w:ascii="Times New Roman" w:hAnsi="Times New Roman"/>
          <w:color w:val="000000"/>
          <w:sz w:val="28"/>
        </w:rPr>
        <w:t>:</w:t>
      </w:r>
    </w:p>
    <w:p w14:paraId="647A9B8C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освоение понятий «</w:t>
      </w:r>
      <w:proofErr w:type="gramStart"/>
      <w:r w:rsidRPr="003D0FFD">
        <w:rPr>
          <w:rFonts w:ascii="Times New Roman" w:hAnsi="Times New Roman"/>
          <w:color w:val="000000"/>
          <w:sz w:val="28"/>
        </w:rPr>
        <w:t>выше-ниже</w:t>
      </w:r>
      <w:proofErr w:type="gramEnd"/>
      <w:r w:rsidRPr="003D0FFD">
        <w:rPr>
          <w:rFonts w:ascii="Times New Roman" w:hAnsi="Times New Roman"/>
          <w:color w:val="000000"/>
          <w:sz w:val="28"/>
        </w:rPr>
        <w:t>»;</w:t>
      </w:r>
    </w:p>
    <w:p w14:paraId="4EAE3DD9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14:paraId="0D878E91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наблюдение за изменением музыкального образа при изменении регистра;</w:t>
      </w:r>
    </w:p>
    <w:p w14:paraId="24751743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14:paraId="3B0A1CDD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Мелодия</w:t>
      </w:r>
    </w:p>
    <w:p w14:paraId="0E02149E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Содержание: Мотив, музыкальная фраза. Поступенное, плавное движение мелодии, скачки. Мелодический рисунок.</w:t>
      </w:r>
    </w:p>
    <w:p w14:paraId="00DDAC12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D0FFD">
        <w:rPr>
          <w:rFonts w:ascii="Times New Roman" w:hAnsi="Times New Roman"/>
          <w:color w:val="000000"/>
          <w:sz w:val="28"/>
        </w:rPr>
        <w:t>:</w:t>
      </w:r>
    </w:p>
    <w:p w14:paraId="531EEAA1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мелодических рисунков с поступенным, плавным движением, скачками, остановками;</w:t>
      </w:r>
    </w:p>
    <w:p w14:paraId="641C1640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исполнение, импровизация (вокальная или на звуковысотных музыкальных инструментах) различных мелодических рисунков;</w:t>
      </w:r>
    </w:p>
    <w:p w14:paraId="248E92E8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попевок, кратких мелодий по нотам.</w:t>
      </w:r>
    </w:p>
    <w:p w14:paraId="0CA69937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Сопровождение</w:t>
      </w:r>
    </w:p>
    <w:p w14:paraId="6E5078AB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Содержание: Аккомпанемент. Остинато. Вступление, заключение, проигрыш.</w:t>
      </w:r>
    </w:p>
    <w:p w14:paraId="20321FF9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D0FFD">
        <w:rPr>
          <w:rFonts w:ascii="Times New Roman" w:hAnsi="Times New Roman"/>
          <w:color w:val="000000"/>
          <w:sz w:val="28"/>
        </w:rPr>
        <w:t>:</w:t>
      </w:r>
    </w:p>
    <w:p w14:paraId="3E016401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главного голоса и сопровождения;</w:t>
      </w:r>
    </w:p>
    <w:p w14:paraId="56665E51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различение, характеристика мелодических и ритмических особенностей главного голоса и сопровождения;</w:t>
      </w:r>
    </w:p>
    <w:p w14:paraId="303D2F1B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показ рукой линии движения главного голоса и аккомпанемента;</w:t>
      </w:r>
    </w:p>
    <w:p w14:paraId="3644E4F1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различение простейших элементов музыкальной формы: вступление, заключение, проигрыш;</w:t>
      </w:r>
    </w:p>
    <w:p w14:paraId="0C0FCBFE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составление наглядной графической схемы;</w:t>
      </w:r>
    </w:p>
    <w:p w14:paraId="55118BF7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импровизация ритмического аккомпанемента к знакомой песне (звучащими жестами или на ударных инструментах);</w:t>
      </w:r>
    </w:p>
    <w:p w14:paraId="1D336184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вариативно: исполнение простейшего сопровождения к знакомой мелодии на клавишных или духовых инструментах.</w:t>
      </w:r>
    </w:p>
    <w:p w14:paraId="5730D62D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Песня</w:t>
      </w:r>
    </w:p>
    <w:p w14:paraId="0795524B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Содержание: Куплетная форма. Запев, припев.</w:t>
      </w:r>
    </w:p>
    <w:p w14:paraId="0682C7D7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D0FFD">
        <w:rPr>
          <w:rFonts w:ascii="Times New Roman" w:hAnsi="Times New Roman"/>
          <w:color w:val="000000"/>
          <w:sz w:val="28"/>
        </w:rPr>
        <w:t>:</w:t>
      </w:r>
    </w:p>
    <w:p w14:paraId="6239263F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знакомство со строением куплетной формы;</w:t>
      </w:r>
    </w:p>
    <w:p w14:paraId="457D1FFE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составление наглядной буквенной или графической схемы куплетной формы;</w:t>
      </w:r>
    </w:p>
    <w:p w14:paraId="6C413CB2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исполнение песен, написанных в куплетной форме;</w:t>
      </w:r>
    </w:p>
    <w:p w14:paraId="1DC2684F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различение куплетной формы при слушании незнакомых музыкальных произведений;</w:t>
      </w:r>
    </w:p>
    <w:p w14:paraId="46286B0D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вариативно: импровизация, сочинение новых куплетов к знакомой песне.</w:t>
      </w:r>
    </w:p>
    <w:p w14:paraId="179FAF16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Лад</w:t>
      </w:r>
    </w:p>
    <w:p w14:paraId="640C9EE7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Содержание: Понятие лада. Семиступенные лады мажор и минор. Краска звучания. Ступеневый состав.</w:t>
      </w:r>
    </w:p>
    <w:p w14:paraId="533901CC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D0FFD">
        <w:rPr>
          <w:rFonts w:ascii="Times New Roman" w:hAnsi="Times New Roman"/>
          <w:color w:val="000000"/>
          <w:sz w:val="28"/>
        </w:rPr>
        <w:t>:</w:t>
      </w:r>
    </w:p>
    <w:p w14:paraId="4D06CEF1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определение на слух ладового наклонения музыки;</w:t>
      </w:r>
    </w:p>
    <w:p w14:paraId="193DD99B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игра «Солнышко – туча»;</w:t>
      </w:r>
    </w:p>
    <w:p w14:paraId="74D1D1EB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наблюдение за изменением музыкального образа при изменении лада;</w:t>
      </w:r>
    </w:p>
    <w:p w14:paraId="306F1092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распевания, вокальные упражнения, построенные на чередовании мажора и минора;</w:t>
      </w:r>
    </w:p>
    <w:p w14:paraId="2FDB6F9B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исполнение песен с ярко выраженной ладовой окраской;</w:t>
      </w:r>
    </w:p>
    <w:p w14:paraId="10555A7D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вариативно: импровизация, сочинение в заданном ладу; чтение сказок о нотах и музыкальных ладах.</w:t>
      </w:r>
    </w:p>
    <w:p w14:paraId="357D2455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Пентатоника</w:t>
      </w:r>
    </w:p>
    <w:p w14:paraId="1CE7B031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Содержание: Пентатоника – пятиступенный лад, распространённый у многих народов.</w:t>
      </w:r>
    </w:p>
    <w:p w14:paraId="7F5EFD12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D0FFD">
        <w:rPr>
          <w:rFonts w:ascii="Times New Roman" w:hAnsi="Times New Roman"/>
          <w:color w:val="000000"/>
          <w:sz w:val="28"/>
        </w:rPr>
        <w:t>:</w:t>
      </w:r>
    </w:p>
    <w:p w14:paraId="7A1FA15C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слушание инструментальных произведений, исполнение песен, написанных в пентатонике</w:t>
      </w:r>
    </w:p>
    <w:p w14:paraId="2A7E3026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Ноты в разных октавах</w:t>
      </w:r>
    </w:p>
    <w:p w14:paraId="4609E0AB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Содержание: Ноты второй и малой октавы. Басовый ключ.</w:t>
      </w:r>
    </w:p>
    <w:p w14:paraId="03FCE92D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D0FFD">
        <w:rPr>
          <w:rFonts w:ascii="Times New Roman" w:hAnsi="Times New Roman"/>
          <w:color w:val="000000"/>
          <w:sz w:val="28"/>
        </w:rPr>
        <w:t>:</w:t>
      </w:r>
    </w:p>
    <w:p w14:paraId="188A09CA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знакомство с нотной записью во второй и малой октаве;</w:t>
      </w:r>
    </w:p>
    <w:p w14:paraId="02A644D5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14:paraId="3FAB4691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определение на слух, в какой октаве звучит музыкальный фрагмент;</w:t>
      </w:r>
    </w:p>
    <w:p w14:paraId="28BF0272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вариативно: исполнение на духовых, клавишных инструментах или виртуальной клавиатуре попевок, кратких мелодий по нотам.</w:t>
      </w:r>
    </w:p>
    <w:p w14:paraId="42CD8AC2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Дополнительные обозначения в нотах</w:t>
      </w:r>
    </w:p>
    <w:p w14:paraId="625108EB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Содержание: Реприза, фермата, вольта, украшения (трели, форшлаги).</w:t>
      </w:r>
    </w:p>
    <w:p w14:paraId="59D01468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D0FFD">
        <w:rPr>
          <w:rFonts w:ascii="Times New Roman" w:hAnsi="Times New Roman"/>
          <w:color w:val="000000"/>
          <w:sz w:val="28"/>
        </w:rPr>
        <w:t>:</w:t>
      </w:r>
    </w:p>
    <w:p w14:paraId="1EABCF59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знакомство с дополнительными элементами нотной записи;</w:t>
      </w:r>
    </w:p>
    <w:p w14:paraId="403E3C95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исполнение песен, попевок, в которых присутствуют данные элементы.</w:t>
      </w:r>
    </w:p>
    <w:p w14:paraId="2EA70343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Ритмические рисунки в размере 6/8</w:t>
      </w:r>
    </w:p>
    <w:p w14:paraId="5834E0BA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Содержание: Размер 6/8. Нота с точкой. Шестнадцатые. Пунктирный ритм.</w:t>
      </w:r>
    </w:p>
    <w:p w14:paraId="7F9E3308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D0FFD">
        <w:rPr>
          <w:rFonts w:ascii="Times New Roman" w:hAnsi="Times New Roman"/>
          <w:color w:val="000000"/>
          <w:sz w:val="28"/>
        </w:rPr>
        <w:t>:</w:t>
      </w:r>
    </w:p>
    <w:p w14:paraId="7318B696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ритмических рисунков в размере 6/8;</w:t>
      </w:r>
    </w:p>
    <w:p w14:paraId="16217BED" w14:textId="77777777" w:rsidR="00D4271E" w:rsidRPr="003D0FFD" w:rsidRDefault="009E6C97">
      <w:pPr>
        <w:spacing w:after="0" w:line="264" w:lineRule="auto"/>
        <w:ind w:firstLine="600"/>
        <w:jc w:val="both"/>
      </w:pPr>
      <w:proofErr w:type="gramStart"/>
      <w:r w:rsidRPr="003D0FFD">
        <w:rPr>
          <w:rFonts w:ascii="Times New Roman" w:hAnsi="Times New Roman"/>
          <w:color w:val="000000"/>
          <w:sz w:val="28"/>
        </w:rPr>
        <w:t>исполнение, импровизация с помощью звучащих жестов (хлопки, шлепки, притопы) и (или) ударных инструментов;</w:t>
      </w:r>
      <w:proofErr w:type="gramEnd"/>
    </w:p>
    <w:p w14:paraId="1D9BE813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игра «Ритмическое эхо», прохлопывание ритма по ритмическим карточкам, проговаривание ритмослогами;</w:t>
      </w:r>
    </w:p>
    <w:p w14:paraId="0122E47E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разучивание, исполнение на ударных инструментах ритмической партитуры;</w:t>
      </w:r>
    </w:p>
    <w:p w14:paraId="32A4631B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14:paraId="677AD887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попевок, мелодий и аккомпанементов в размере 6/8.</w:t>
      </w:r>
    </w:p>
    <w:p w14:paraId="6ED19097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Тональность. Гамма</w:t>
      </w:r>
    </w:p>
    <w:p w14:paraId="78A4D568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Содержание: Тоника, тональность. Знаки при ключе. Мажорные и минорные тональности (до 2–3 знаков при ключе).</w:t>
      </w:r>
    </w:p>
    <w:p w14:paraId="669BEDFD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D0FFD">
        <w:rPr>
          <w:rFonts w:ascii="Times New Roman" w:hAnsi="Times New Roman"/>
          <w:color w:val="000000"/>
          <w:sz w:val="28"/>
        </w:rPr>
        <w:t>:</w:t>
      </w:r>
    </w:p>
    <w:p w14:paraId="070602D1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определение на слух устойчивых звуков;</w:t>
      </w:r>
    </w:p>
    <w:p w14:paraId="0CA6C1BA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игра «устой – неустой»;</w:t>
      </w:r>
    </w:p>
    <w:p w14:paraId="7462C014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пение упражнений – гамм с названием нот, прослеживание по нотам;</w:t>
      </w:r>
    </w:p>
    <w:p w14:paraId="0B6FB25C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освоение понятия «тоника»;</w:t>
      </w:r>
    </w:p>
    <w:p w14:paraId="571A26E6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упражнение на допевание неполной музыкальной фразы до тоники «Закончи музыкальную фразу»;</w:t>
      </w:r>
    </w:p>
    <w:p w14:paraId="2153173B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вариативно: импровизация в заданной тональности.</w:t>
      </w:r>
    </w:p>
    <w:p w14:paraId="0BAEE577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Интервалы</w:t>
      </w:r>
    </w:p>
    <w:p w14:paraId="4FA5AE17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14:paraId="22149A79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D0FFD">
        <w:rPr>
          <w:rFonts w:ascii="Times New Roman" w:hAnsi="Times New Roman"/>
          <w:color w:val="000000"/>
          <w:sz w:val="28"/>
        </w:rPr>
        <w:t>:</w:t>
      </w:r>
    </w:p>
    <w:p w14:paraId="0B76DFF0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освоение понятия «интервал»;</w:t>
      </w:r>
    </w:p>
    <w:p w14:paraId="6A79B4B4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анализ ступеневого состава мажорной и минорной гаммы (тон-полутон);</w:t>
      </w:r>
    </w:p>
    <w:p w14:paraId="5A165846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различение на слух диссонансов и консонансов, параллельного движения двух голосов в октаву, терцию, сексту;</w:t>
      </w:r>
    </w:p>
    <w:p w14:paraId="26454B13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подбор эпитетов для определения краски звучания различных интервалов;</w:t>
      </w:r>
    </w:p>
    <w:p w14:paraId="4B5DE2FB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разучивание, исполнение попевок и песен с ярко </w:t>
      </w:r>
      <w:proofErr w:type="gramStart"/>
      <w:r w:rsidRPr="003D0FFD">
        <w:rPr>
          <w:rFonts w:ascii="Times New Roman" w:hAnsi="Times New Roman"/>
          <w:color w:val="000000"/>
          <w:sz w:val="28"/>
        </w:rPr>
        <w:t>выраженной</w:t>
      </w:r>
      <w:proofErr w:type="gramEnd"/>
      <w:r w:rsidRPr="003D0FFD">
        <w:rPr>
          <w:rFonts w:ascii="Times New Roman" w:hAnsi="Times New Roman"/>
          <w:color w:val="000000"/>
          <w:sz w:val="28"/>
        </w:rPr>
        <w:t xml:space="preserve"> характерной интерваликой в мелодическом движении;</w:t>
      </w:r>
    </w:p>
    <w:p w14:paraId="6BD9912C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элементы двухголосия;</w:t>
      </w:r>
    </w:p>
    <w:p w14:paraId="14A32499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вариативно: досочинение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14:paraId="51BFAC5E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Гармония</w:t>
      </w:r>
    </w:p>
    <w:p w14:paraId="41446120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Содержание: Аккорд. Трезвучие мажорное и минорное. Понятие фактуры. Фактуры аккомпанемента бас-аккорд, </w:t>
      </w:r>
      <w:proofErr w:type="gramStart"/>
      <w:r w:rsidRPr="003D0FFD">
        <w:rPr>
          <w:rFonts w:ascii="Times New Roman" w:hAnsi="Times New Roman"/>
          <w:color w:val="000000"/>
          <w:sz w:val="28"/>
        </w:rPr>
        <w:t>аккордовая</w:t>
      </w:r>
      <w:proofErr w:type="gramEnd"/>
      <w:r w:rsidRPr="003D0FFD">
        <w:rPr>
          <w:rFonts w:ascii="Times New Roman" w:hAnsi="Times New Roman"/>
          <w:color w:val="000000"/>
          <w:sz w:val="28"/>
        </w:rPr>
        <w:t>, арпеджио.</w:t>
      </w:r>
    </w:p>
    <w:p w14:paraId="774ECD55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D0FFD">
        <w:rPr>
          <w:rFonts w:ascii="Times New Roman" w:hAnsi="Times New Roman"/>
          <w:color w:val="000000"/>
          <w:sz w:val="28"/>
        </w:rPr>
        <w:t>:</w:t>
      </w:r>
    </w:p>
    <w:p w14:paraId="25282560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различение на слух интервалов и аккордов;</w:t>
      </w:r>
    </w:p>
    <w:p w14:paraId="102E9225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различение на слух мажорных и минорных аккордов;</w:t>
      </w:r>
    </w:p>
    <w:p w14:paraId="65A946BE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разучивание, исполнение попевок и песен </w:t>
      </w:r>
      <w:proofErr w:type="gramStart"/>
      <w:r w:rsidRPr="003D0FFD">
        <w:rPr>
          <w:rFonts w:ascii="Times New Roman" w:hAnsi="Times New Roman"/>
          <w:color w:val="000000"/>
          <w:sz w:val="28"/>
        </w:rPr>
        <w:t>с</w:t>
      </w:r>
      <w:proofErr w:type="gramEnd"/>
      <w:r w:rsidRPr="003D0FFD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3D0FFD">
        <w:rPr>
          <w:rFonts w:ascii="Times New Roman" w:hAnsi="Times New Roman"/>
          <w:color w:val="000000"/>
          <w:sz w:val="28"/>
        </w:rPr>
        <w:t>мелодическим</w:t>
      </w:r>
      <w:proofErr w:type="gramEnd"/>
      <w:r w:rsidRPr="003D0FFD">
        <w:rPr>
          <w:rFonts w:ascii="Times New Roman" w:hAnsi="Times New Roman"/>
          <w:color w:val="000000"/>
          <w:sz w:val="28"/>
        </w:rPr>
        <w:t xml:space="preserve"> движениемпо звукам аккордов;</w:t>
      </w:r>
    </w:p>
    <w:p w14:paraId="2A0BD4CC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вокальные упражнения с элементами трёхголосия;</w:t>
      </w:r>
    </w:p>
    <w:p w14:paraId="22EF4D8F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14:paraId="517F2A4F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вариативно: сочинение аккордового аккомпанемента к мелодии песни.</w:t>
      </w:r>
    </w:p>
    <w:p w14:paraId="1686FDDB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Музыкальная форма</w:t>
      </w:r>
    </w:p>
    <w:p w14:paraId="53C57647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14:paraId="595752B7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D0FFD">
        <w:rPr>
          <w:rFonts w:ascii="Times New Roman" w:hAnsi="Times New Roman"/>
          <w:color w:val="000000"/>
          <w:sz w:val="28"/>
        </w:rPr>
        <w:t>:</w:t>
      </w:r>
    </w:p>
    <w:p w14:paraId="060D16EB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знакомство со строением музыкального произведения, понятиями двухчастной и трёхчастной формы, рондо;</w:t>
      </w:r>
    </w:p>
    <w:p w14:paraId="3F34E015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слушание произведений: определение формы их строения на слух;</w:t>
      </w:r>
    </w:p>
    <w:p w14:paraId="6A854DA2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составление наглядной буквенной или графической схемы;</w:t>
      </w:r>
    </w:p>
    <w:p w14:paraId="17002F0C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исполнение песен, написанных в двухчастной или трёхчастной форме;</w:t>
      </w:r>
    </w:p>
    <w:p w14:paraId="7D19A81D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14:paraId="5C5348AF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Вариации</w:t>
      </w:r>
    </w:p>
    <w:p w14:paraId="02184E00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Содержание: Варьирование как принцип развития. Тема. Вариации.</w:t>
      </w:r>
    </w:p>
    <w:p w14:paraId="7975031B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 w:rsidRPr="003D0FFD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D0FFD">
        <w:rPr>
          <w:rFonts w:ascii="Times New Roman" w:hAnsi="Times New Roman"/>
          <w:color w:val="000000"/>
          <w:sz w:val="28"/>
        </w:rPr>
        <w:t>:</w:t>
      </w:r>
    </w:p>
    <w:p w14:paraId="190509FD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слушание произведений, сочинённых в форме вариаций;</w:t>
      </w:r>
    </w:p>
    <w:p w14:paraId="715CFDF5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наблюдение за развитием, изменением основной темы;</w:t>
      </w:r>
    </w:p>
    <w:p w14:paraId="1787920C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составление наглядной буквенной или графической схемы;</w:t>
      </w:r>
    </w:p>
    <w:p w14:paraId="46FA9B85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исполнение ритмической партитуры, построенной по принципу вариаций;</w:t>
      </w:r>
    </w:p>
    <w:p w14:paraId="172D09E5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вариативно: коллективная импровизация в форме вариаций.</w:t>
      </w:r>
    </w:p>
    <w:p w14:paraId="35E16218" w14:textId="77777777" w:rsidR="00D4271E" w:rsidRPr="003D0FFD" w:rsidRDefault="00D4271E">
      <w:pPr>
        <w:sectPr w:rsidR="00D4271E" w:rsidRPr="003D0FFD">
          <w:pgSz w:w="11906" w:h="16383"/>
          <w:pgMar w:top="1134" w:right="850" w:bottom="1134" w:left="1701" w:header="720" w:footer="720" w:gutter="0"/>
          <w:cols w:space="720"/>
        </w:sectPr>
      </w:pPr>
    </w:p>
    <w:p w14:paraId="227D0CA3" w14:textId="77777777" w:rsidR="00D4271E" w:rsidRPr="003D0FFD" w:rsidRDefault="009E6C97">
      <w:pPr>
        <w:spacing w:after="0" w:line="264" w:lineRule="auto"/>
        <w:ind w:left="120"/>
        <w:jc w:val="both"/>
      </w:pPr>
      <w:bookmarkStart w:id="3" w:name="block-12441485"/>
      <w:bookmarkEnd w:id="2"/>
      <w:r w:rsidRPr="003D0FFD">
        <w:rPr>
          <w:rFonts w:ascii="Times New Roman" w:hAnsi="Times New Roman"/>
          <w:color w:val="000000"/>
          <w:sz w:val="28"/>
        </w:rPr>
        <w:t xml:space="preserve">​ПЛАНИРУЕМЫЕ РЕЗУЛЬТАТЫ ОСВОЕНИЯ ПРОГРАММЫ ПО МУЗЫКЕ НА УРОВНЕ НАЧАЛЬНОГО ОБЩЕГО ОБРАЗОВАНИЯ </w:t>
      </w:r>
    </w:p>
    <w:p w14:paraId="325A7B7E" w14:textId="77777777" w:rsidR="00D4271E" w:rsidRPr="003D0FFD" w:rsidRDefault="00D4271E">
      <w:pPr>
        <w:spacing w:after="0" w:line="264" w:lineRule="auto"/>
        <w:ind w:left="120"/>
        <w:jc w:val="both"/>
      </w:pPr>
    </w:p>
    <w:p w14:paraId="5440660A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14:paraId="45978299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color w:val="000000"/>
          <w:sz w:val="28"/>
        </w:rPr>
        <w:t>​</w:t>
      </w:r>
    </w:p>
    <w:p w14:paraId="6079EFD0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В результате изучения музыки на уровне начального общего образования </w:t>
      </w:r>
      <w:proofErr w:type="gramStart"/>
      <w:r w:rsidRPr="003D0FFD">
        <w:rPr>
          <w:rFonts w:ascii="Times New Roman" w:hAnsi="Times New Roman"/>
          <w:color w:val="000000"/>
          <w:sz w:val="28"/>
        </w:rPr>
        <w:t>у</w:t>
      </w:r>
      <w:proofErr w:type="gramEnd"/>
      <w:r w:rsidRPr="003D0FFD">
        <w:rPr>
          <w:rFonts w:ascii="Times New Roman" w:hAnsi="Times New Roman"/>
          <w:color w:val="000000"/>
          <w:sz w:val="28"/>
        </w:rPr>
        <w:t xml:space="preserve"> обучающегося будут сформированы следующие личностные результаты:</w:t>
      </w:r>
    </w:p>
    <w:p w14:paraId="40F1DC4C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 xml:space="preserve">1) в области гражданско-патриотического воспитания: </w:t>
      </w:r>
    </w:p>
    <w:p w14:paraId="199D325E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осознание российской гражданской идентичности;</w:t>
      </w:r>
    </w:p>
    <w:p w14:paraId="3EA2030F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14:paraId="685C3827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проявление интереса к освоению музыкальных традиций своего края, музыкальной культуры народов России;</w:t>
      </w:r>
    </w:p>
    <w:p w14:paraId="34E32AFA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уважение к достижениям отечественных мастеров культуры;</w:t>
      </w:r>
    </w:p>
    <w:p w14:paraId="09F48780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стремление участвовать в творческой жизни своей школы, города, республики.</w:t>
      </w:r>
    </w:p>
    <w:p w14:paraId="04FEE257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2) в области духовно-нравственного воспитания:</w:t>
      </w:r>
    </w:p>
    <w:p w14:paraId="413DD6DB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признание индивидуальности каждого человека;</w:t>
      </w:r>
    </w:p>
    <w:p w14:paraId="7C6872AF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проявление сопереживания, уважения и доброжелательности;</w:t>
      </w:r>
    </w:p>
    <w:p w14:paraId="4E04AFB1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14:paraId="24D4E68E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3) в области эстетического воспитания:</w:t>
      </w:r>
    </w:p>
    <w:p w14:paraId="169D937B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восприимчивость к различным видам искусства, музыкальным традициям и творчеству своего и других народов;</w:t>
      </w:r>
    </w:p>
    <w:p w14:paraId="362F8A82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умение видеть прекрасное в жизни, наслаждаться красотой;</w:t>
      </w:r>
    </w:p>
    <w:p w14:paraId="58E1793D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стремление к самовыражению в разных видах искусства.</w:t>
      </w:r>
    </w:p>
    <w:p w14:paraId="5CF4F519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 xml:space="preserve">4) в области научного познания: </w:t>
      </w:r>
    </w:p>
    <w:p w14:paraId="3C6B950D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первоначальные представления о единстве и особенностях художественной и научной картины мира;</w:t>
      </w:r>
    </w:p>
    <w:p w14:paraId="0641ECD1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познавательные интересы, активность, инициативность, любознательность и самостоятельность в познании.</w:t>
      </w:r>
    </w:p>
    <w:p w14:paraId="2A26C047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5) в области физического воспитания, формирования культуры здоровья и эмоционального благополучия:</w:t>
      </w:r>
    </w:p>
    <w:p w14:paraId="2BAB4008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14:paraId="63C43D62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14:paraId="7A73C791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профилактика умственного и физического утомления с использованием возможностей музыкотерапии.</w:t>
      </w:r>
    </w:p>
    <w:p w14:paraId="46BC0641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6) в области трудового воспитания:</w:t>
      </w:r>
    </w:p>
    <w:p w14:paraId="3648B9C4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установка на посильное активное участие в практической деятельности;</w:t>
      </w:r>
    </w:p>
    <w:p w14:paraId="1F0B58FD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трудолюбие в учёбе, настойчивость в достижении поставленных целей;</w:t>
      </w:r>
    </w:p>
    <w:p w14:paraId="1161B203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интерес к практическому изучению профессий в сфере культуры и искусства;</w:t>
      </w:r>
    </w:p>
    <w:p w14:paraId="6BF6D73B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уважение к труду и результатам трудовой деятельности.</w:t>
      </w:r>
    </w:p>
    <w:p w14:paraId="77ABF0D6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7) в области экологического воспитания:</w:t>
      </w:r>
    </w:p>
    <w:p w14:paraId="1A432C11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бережное отношение к природе; неприятие действий, приносящих ей вред.</w:t>
      </w:r>
    </w:p>
    <w:p w14:paraId="1DFE586D" w14:textId="77777777" w:rsidR="00D4271E" w:rsidRPr="003D0FFD" w:rsidRDefault="00D4271E">
      <w:pPr>
        <w:spacing w:after="0"/>
        <w:ind w:left="120"/>
      </w:pPr>
      <w:bookmarkStart w:id="4" w:name="_Toc139972685"/>
      <w:bookmarkEnd w:id="4"/>
    </w:p>
    <w:p w14:paraId="419315AE" w14:textId="77777777" w:rsidR="00D4271E" w:rsidRPr="003D0FFD" w:rsidRDefault="00D4271E">
      <w:pPr>
        <w:spacing w:after="0" w:line="264" w:lineRule="auto"/>
        <w:ind w:left="120"/>
        <w:jc w:val="both"/>
      </w:pPr>
    </w:p>
    <w:p w14:paraId="42B38402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14:paraId="7BDC2BB9" w14:textId="77777777" w:rsidR="00D4271E" w:rsidRPr="003D0FFD" w:rsidRDefault="00D4271E">
      <w:pPr>
        <w:spacing w:after="0" w:line="264" w:lineRule="auto"/>
        <w:ind w:left="120"/>
        <w:jc w:val="both"/>
      </w:pPr>
    </w:p>
    <w:p w14:paraId="488640BB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Овладение универсальными познавательными действиями</w:t>
      </w:r>
      <w:r w:rsidRPr="003D0FFD">
        <w:rPr>
          <w:rFonts w:ascii="Times New Roman" w:hAnsi="Times New Roman"/>
          <w:color w:val="000000"/>
          <w:sz w:val="28"/>
        </w:rPr>
        <w:t xml:space="preserve"> </w:t>
      </w:r>
    </w:p>
    <w:p w14:paraId="616E2EC2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14:paraId="5B04A6BC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3D0FFD">
        <w:rPr>
          <w:rFonts w:ascii="Times New Roman" w:hAnsi="Times New Roman"/>
          <w:color w:val="000000"/>
          <w:sz w:val="28"/>
        </w:rPr>
        <w:t>:</w:t>
      </w:r>
    </w:p>
    <w:p w14:paraId="5C7D6777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14:paraId="51F73305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14:paraId="136D2B26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14:paraId="5E1D0C99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14:paraId="1B79217A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устанавливать причинно-следственные связи в ситуациях музыкального восприятия и исполнения, делать выводы.</w:t>
      </w:r>
    </w:p>
    <w:p w14:paraId="1105FB46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3D0FFD">
        <w:rPr>
          <w:rFonts w:ascii="Times New Roman" w:hAnsi="Times New Roman"/>
          <w:color w:val="000000"/>
          <w:sz w:val="28"/>
        </w:rPr>
        <w:t>:</w:t>
      </w:r>
    </w:p>
    <w:p w14:paraId="2D855784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14:paraId="6F7B276F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14:paraId="62A4CE46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сравнивать несколько вариантов решения творческой, исполнительской задачи, выбирать наиболее </w:t>
      </w:r>
      <w:proofErr w:type="gramStart"/>
      <w:r w:rsidRPr="003D0FFD">
        <w:rPr>
          <w:rFonts w:ascii="Times New Roman" w:hAnsi="Times New Roman"/>
          <w:color w:val="000000"/>
          <w:sz w:val="28"/>
        </w:rPr>
        <w:t>подходящий</w:t>
      </w:r>
      <w:proofErr w:type="gramEnd"/>
      <w:r w:rsidRPr="003D0FFD">
        <w:rPr>
          <w:rFonts w:ascii="Times New Roman" w:hAnsi="Times New Roman"/>
          <w:color w:val="000000"/>
          <w:sz w:val="28"/>
        </w:rPr>
        <w:t xml:space="preserve"> (на основе предложенных критериев);</w:t>
      </w:r>
    </w:p>
    <w:p w14:paraId="678A447F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14:paraId="3E7299A6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14:paraId="4D7D4328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прогнозировать возможное развитие музыкального процесса, эволюции культурных явлений в различных условиях.</w:t>
      </w:r>
    </w:p>
    <w:p w14:paraId="598624CE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3D0FFD">
        <w:rPr>
          <w:rFonts w:ascii="Times New Roman" w:hAnsi="Times New Roman"/>
          <w:color w:val="000000"/>
          <w:sz w:val="28"/>
        </w:rPr>
        <w:t>:</w:t>
      </w:r>
    </w:p>
    <w:p w14:paraId="0A3ED36C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выбирать источник получения информации;</w:t>
      </w:r>
    </w:p>
    <w:p w14:paraId="27418EE2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согласно заданному алгоритму находить в предложенном источнике информацию, представленную в явном виде;</w:t>
      </w:r>
    </w:p>
    <w:p w14:paraId="191333DE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14:paraId="10B9953B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14:paraId="3A9EBA25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анализировать текстовую, виде</w:t>
      </w:r>
      <w:proofErr w:type="gramStart"/>
      <w:r w:rsidRPr="003D0FFD">
        <w:rPr>
          <w:rFonts w:ascii="Times New Roman" w:hAnsi="Times New Roman"/>
          <w:color w:val="000000"/>
          <w:sz w:val="28"/>
        </w:rPr>
        <w:t>о-</w:t>
      </w:r>
      <w:proofErr w:type="gramEnd"/>
      <w:r w:rsidRPr="003D0FFD">
        <w:rPr>
          <w:rFonts w:ascii="Times New Roman" w:hAnsi="Times New Roman"/>
          <w:color w:val="000000"/>
          <w:sz w:val="28"/>
        </w:rPr>
        <w:t>, графическую, звуковую, информацию в соответствии с учебной задачей;</w:t>
      </w:r>
    </w:p>
    <w:p w14:paraId="765802BE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анализировать музыкальные тексты (акустические и нотные</w:t>
      </w:r>
      <w:proofErr w:type="gramStart"/>
      <w:r w:rsidRPr="003D0FFD">
        <w:rPr>
          <w:rFonts w:ascii="Times New Roman" w:hAnsi="Times New Roman"/>
          <w:color w:val="000000"/>
          <w:sz w:val="28"/>
        </w:rPr>
        <w:t>)п</w:t>
      </w:r>
      <w:proofErr w:type="gramEnd"/>
      <w:r w:rsidRPr="003D0FFD">
        <w:rPr>
          <w:rFonts w:ascii="Times New Roman" w:hAnsi="Times New Roman"/>
          <w:color w:val="000000"/>
          <w:sz w:val="28"/>
        </w:rPr>
        <w:t>о предложенному учителем алгоритму;</w:t>
      </w:r>
    </w:p>
    <w:p w14:paraId="296E230B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самостоятельно создавать схемы, таблицы для представления информации.</w:t>
      </w:r>
    </w:p>
    <w:p w14:paraId="014325C1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3D0FFD">
        <w:rPr>
          <w:rFonts w:ascii="Times New Roman" w:hAnsi="Times New Roman"/>
          <w:color w:val="000000"/>
          <w:sz w:val="28"/>
        </w:rPr>
        <w:t>:</w:t>
      </w:r>
    </w:p>
    <w:p w14:paraId="080C1EE7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1) невербальная коммуникация:</w:t>
      </w:r>
    </w:p>
    <w:p w14:paraId="540A49D4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14:paraId="29BF1B0D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выступать перед публикой в качестве исполнителя музыки (соло или в коллективе);</w:t>
      </w:r>
    </w:p>
    <w:p w14:paraId="237D9964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14:paraId="247258BD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14:paraId="51C3021B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2) вербальная коммуникация:</w:t>
      </w:r>
    </w:p>
    <w:p w14:paraId="4134AF88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1D3ED990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проявлять уважительное отношение к собеседнику, соблюдать правила ведения диалога и дискуссии;</w:t>
      </w:r>
    </w:p>
    <w:p w14:paraId="0F2D2509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признавать возможность существования разных точек зрения;</w:t>
      </w:r>
    </w:p>
    <w:p w14:paraId="51F274D4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корректно и аргументированно высказывать своё мнение;</w:t>
      </w:r>
    </w:p>
    <w:p w14:paraId="5D78C972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строить речевое высказывание в соответствии с поставленной задачей;</w:t>
      </w:r>
    </w:p>
    <w:p w14:paraId="7DD511D9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создавать устные и письменные тексты (описание, рассуждение, повествование);</w:t>
      </w:r>
    </w:p>
    <w:p w14:paraId="721AA033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готовить небольшие публичные выступления;</w:t>
      </w:r>
    </w:p>
    <w:p w14:paraId="0280B3CD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подбирать иллюстративный материал (рисунки, фото, плакаты) к тексту выступления.</w:t>
      </w:r>
    </w:p>
    <w:p w14:paraId="1E7E68E9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3) совместная деятельность (сотрудничество):</w:t>
      </w:r>
    </w:p>
    <w:p w14:paraId="728B7747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стремиться к объединению усилий, эмоциональной эмпатии в ситуациях совместного восприятия, исполнения музыки;</w:t>
      </w:r>
    </w:p>
    <w:p w14:paraId="6B6BDE52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переключаться между различными формами коллективной, групповойи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14:paraId="243CCFA0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формулировать краткосрочные и долгосрочные цели (индивидуальныес учётом участия в коллективных задачах) в стандартной (типовой) ситуациина основе предложенного формата планирования, распределения промежуточных шагов и сроков;</w:t>
      </w:r>
    </w:p>
    <w:p w14:paraId="4BF5ECE3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14:paraId="348DB069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ответственно выполнять свою часть работы; оценивать свой вклад в общий результат;</w:t>
      </w:r>
    </w:p>
    <w:p w14:paraId="3AB56DDB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выполнять совместные проектные, творческие задания с опорой на предложенные образцы.</w:t>
      </w:r>
    </w:p>
    <w:p w14:paraId="5D444FDC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3D0FFD">
        <w:rPr>
          <w:rFonts w:ascii="Times New Roman" w:hAnsi="Times New Roman"/>
          <w:color w:val="000000"/>
          <w:sz w:val="28"/>
        </w:rPr>
        <w:t>:</w:t>
      </w:r>
    </w:p>
    <w:p w14:paraId="20B89AF1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планировать действия по решению учебной задачи для получения результата;</w:t>
      </w:r>
    </w:p>
    <w:p w14:paraId="651CD83B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14:paraId="1EA0309E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3D0FFD">
        <w:rPr>
          <w:rFonts w:ascii="Times New Roman" w:hAnsi="Times New Roman"/>
          <w:color w:val="000000"/>
          <w:sz w:val="28"/>
        </w:rPr>
        <w:t>:</w:t>
      </w:r>
    </w:p>
    <w:p w14:paraId="0275E76F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устанавливать причины успеха (неудач) учебной деятельности;</w:t>
      </w:r>
    </w:p>
    <w:p w14:paraId="003C2C20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корректировать свои учебные действия для преодоления ошибок.</w:t>
      </w:r>
    </w:p>
    <w:p w14:paraId="1F756DD8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14:paraId="7703B401" w14:textId="77777777" w:rsidR="00D4271E" w:rsidRPr="003D0FFD" w:rsidRDefault="00D4271E">
      <w:pPr>
        <w:spacing w:after="0"/>
        <w:ind w:left="120"/>
      </w:pPr>
      <w:bookmarkStart w:id="5" w:name="_Toc139972686"/>
      <w:bookmarkEnd w:id="5"/>
    </w:p>
    <w:p w14:paraId="641D7150" w14:textId="77777777" w:rsidR="00D4271E" w:rsidRPr="003D0FFD" w:rsidRDefault="00D4271E">
      <w:pPr>
        <w:spacing w:after="0" w:line="264" w:lineRule="auto"/>
        <w:ind w:left="120"/>
        <w:jc w:val="both"/>
      </w:pPr>
    </w:p>
    <w:p w14:paraId="5890FA14" w14:textId="77777777" w:rsidR="00D4271E" w:rsidRPr="003D0FFD" w:rsidRDefault="009E6C97">
      <w:pPr>
        <w:spacing w:after="0" w:line="264" w:lineRule="auto"/>
        <w:ind w:left="12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14:paraId="4CD6C04F" w14:textId="77777777" w:rsidR="00D4271E" w:rsidRPr="003D0FFD" w:rsidRDefault="00D4271E">
      <w:pPr>
        <w:spacing w:after="0" w:line="264" w:lineRule="auto"/>
        <w:ind w:left="120"/>
        <w:jc w:val="both"/>
      </w:pPr>
    </w:p>
    <w:p w14:paraId="659C77E1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14:paraId="3EAFE322" w14:textId="77777777" w:rsidR="00D4271E" w:rsidRPr="003D0FFD" w:rsidRDefault="00D4271E">
      <w:pPr>
        <w:spacing w:after="0" w:line="264" w:lineRule="auto"/>
        <w:ind w:left="120"/>
        <w:jc w:val="both"/>
      </w:pPr>
    </w:p>
    <w:p w14:paraId="7CA95482" w14:textId="77777777" w:rsidR="00D4271E" w:rsidRPr="003D0FFD" w:rsidRDefault="009E6C97">
      <w:pPr>
        <w:spacing w:after="0" w:line="264" w:lineRule="auto"/>
        <w:ind w:left="120"/>
        <w:jc w:val="both"/>
      </w:pPr>
      <w:proofErr w:type="gramStart"/>
      <w:r w:rsidRPr="003D0FFD">
        <w:rPr>
          <w:rFonts w:ascii="Times New Roman" w:hAnsi="Times New Roman"/>
          <w:b/>
          <w:color w:val="000000"/>
          <w:sz w:val="28"/>
        </w:rPr>
        <w:t>Обучающиеся</w:t>
      </w:r>
      <w:proofErr w:type="gramEnd"/>
      <w:r w:rsidRPr="003D0FFD">
        <w:rPr>
          <w:rFonts w:ascii="Times New Roman" w:hAnsi="Times New Roman"/>
          <w:b/>
          <w:color w:val="000000"/>
          <w:sz w:val="28"/>
        </w:rPr>
        <w:t>, освоившие основную образовательную программу по музыке:</w:t>
      </w:r>
    </w:p>
    <w:p w14:paraId="071BF22C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14:paraId="562627AC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сознательно стремятся к развитию своих музыкальных способностей;</w:t>
      </w:r>
    </w:p>
    <w:p w14:paraId="10CCD957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14:paraId="1DBA88A5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имеют опыт восприятия, творческой и исполнительской деятельности; </w:t>
      </w:r>
    </w:p>
    <w:p w14:paraId="1818D199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 уважением относятся к достижениям отечественной музыкальной культуры;</w:t>
      </w:r>
    </w:p>
    <w:p w14:paraId="0B2DA224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стремятся к расширению своего музыкального кругозора.</w:t>
      </w:r>
    </w:p>
    <w:p w14:paraId="70B20476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 xml:space="preserve">К концу изучения модуля № 1 «Народная музыка России» </w:t>
      </w:r>
      <w:proofErr w:type="gramStart"/>
      <w:r w:rsidRPr="003D0FFD">
        <w:rPr>
          <w:rFonts w:ascii="Times New Roman" w:hAnsi="Times New Roman"/>
          <w:b/>
          <w:color w:val="000000"/>
          <w:sz w:val="28"/>
        </w:rPr>
        <w:t>обучающийся</w:t>
      </w:r>
      <w:proofErr w:type="gramEnd"/>
      <w:r w:rsidRPr="003D0FFD">
        <w:rPr>
          <w:rFonts w:ascii="Times New Roman" w:hAnsi="Times New Roman"/>
          <w:b/>
          <w:color w:val="000000"/>
          <w:sz w:val="28"/>
        </w:rPr>
        <w:t xml:space="preserve"> научится:</w:t>
      </w:r>
    </w:p>
    <w:p w14:paraId="78620459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14:paraId="634DB04F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определять на слух и называть знакомые народные музыкальные инструменты;</w:t>
      </w:r>
    </w:p>
    <w:p w14:paraId="3671A8C8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группировать народные музыкальные инструменты по принципу звукоизвлечения: духовые, ударные, струнные;</w:t>
      </w:r>
    </w:p>
    <w:p w14:paraId="4164D194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14:paraId="53C8FB33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различать манеру пения, инструментального исполнения, типы солистов и коллективов – народных и академических;</w:t>
      </w:r>
    </w:p>
    <w:p w14:paraId="6059A499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создавать ритмический аккомпанемент на </w:t>
      </w:r>
      <w:proofErr w:type="gramStart"/>
      <w:r w:rsidRPr="003D0FFD">
        <w:rPr>
          <w:rFonts w:ascii="Times New Roman" w:hAnsi="Times New Roman"/>
          <w:color w:val="000000"/>
          <w:sz w:val="28"/>
        </w:rPr>
        <w:t>ударных</w:t>
      </w:r>
      <w:proofErr w:type="gramEnd"/>
      <w:r w:rsidRPr="003D0FFD">
        <w:rPr>
          <w:rFonts w:ascii="Times New Roman" w:hAnsi="Times New Roman"/>
          <w:color w:val="000000"/>
          <w:sz w:val="28"/>
        </w:rPr>
        <w:t xml:space="preserve"> инструментахпри исполнении народной песни;</w:t>
      </w:r>
    </w:p>
    <w:p w14:paraId="6A0C6FF3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исполнять народные произведения различных жанров с сопровождением и без сопровождения;</w:t>
      </w:r>
    </w:p>
    <w:p w14:paraId="7A2FAC78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14:paraId="11F866B7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 xml:space="preserve">К концу изучения модуля № 2 «Классическая музыка» </w:t>
      </w:r>
      <w:proofErr w:type="gramStart"/>
      <w:r w:rsidRPr="003D0FFD">
        <w:rPr>
          <w:rFonts w:ascii="Times New Roman" w:hAnsi="Times New Roman"/>
          <w:b/>
          <w:color w:val="000000"/>
          <w:sz w:val="28"/>
        </w:rPr>
        <w:t>обучающийся</w:t>
      </w:r>
      <w:proofErr w:type="gramEnd"/>
      <w:r w:rsidRPr="003D0FFD">
        <w:rPr>
          <w:rFonts w:ascii="Times New Roman" w:hAnsi="Times New Roman"/>
          <w:b/>
          <w:color w:val="000000"/>
          <w:sz w:val="28"/>
        </w:rPr>
        <w:t xml:space="preserve"> научится:</w:t>
      </w:r>
    </w:p>
    <w:p w14:paraId="01893C59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различать на слух произведения классической музыки, называть автора и произведение, исполнительский состав;</w:t>
      </w:r>
    </w:p>
    <w:p w14:paraId="08DCC8D9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14:paraId="1911EE40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различать концертные жанры по особенностям исполнения (камерныеи симфонические, вокальные и инструментальные), знать их разновидности, приводить примеры;</w:t>
      </w:r>
    </w:p>
    <w:p w14:paraId="5FEDBBD1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исполнять (в том числе фрагментарно, отдельными темами) сочинения композиторов-классиков;</w:t>
      </w:r>
    </w:p>
    <w:p w14:paraId="3E4B29B7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14:paraId="648C191C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характеризовать выразительные средства, использованные композитором для создания музыкального образа;</w:t>
      </w:r>
    </w:p>
    <w:p w14:paraId="6DAC39E2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14:paraId="033596D4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 xml:space="preserve">К концу изучения модуля № 3 «Музыка в жизни человека» </w:t>
      </w:r>
      <w:proofErr w:type="gramStart"/>
      <w:r w:rsidRPr="003D0FFD">
        <w:rPr>
          <w:rFonts w:ascii="Times New Roman" w:hAnsi="Times New Roman"/>
          <w:b/>
          <w:color w:val="000000"/>
          <w:sz w:val="28"/>
        </w:rPr>
        <w:t>обучающийся</w:t>
      </w:r>
      <w:proofErr w:type="gramEnd"/>
      <w:r w:rsidRPr="003D0FFD">
        <w:rPr>
          <w:rFonts w:ascii="Times New Roman" w:hAnsi="Times New Roman"/>
          <w:b/>
          <w:color w:val="000000"/>
          <w:sz w:val="28"/>
        </w:rPr>
        <w:t xml:space="preserve"> научится:</w:t>
      </w:r>
    </w:p>
    <w:p w14:paraId="39E80314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14:paraId="14CAFBB9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 w14:paraId="4A27B070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осознавать собственные чувства и мысли, эстетические переживания, замечать </w:t>
      </w:r>
      <w:proofErr w:type="gramStart"/>
      <w:r w:rsidRPr="003D0FFD">
        <w:rPr>
          <w:rFonts w:ascii="Times New Roman" w:hAnsi="Times New Roman"/>
          <w:color w:val="000000"/>
          <w:sz w:val="28"/>
        </w:rPr>
        <w:t>прекрасное</w:t>
      </w:r>
      <w:proofErr w:type="gramEnd"/>
      <w:r w:rsidRPr="003D0FFD">
        <w:rPr>
          <w:rFonts w:ascii="Times New Roman" w:hAnsi="Times New Roman"/>
          <w:color w:val="000000"/>
          <w:sz w:val="28"/>
        </w:rPr>
        <w:t xml:space="preserve"> в окружающем мире и в человеке, стремиться к развитию и удовлетворению эстетических потребностей</w:t>
      </w:r>
    </w:p>
    <w:p w14:paraId="6FA8966C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 xml:space="preserve">К концу изучения модуля № 4 «Музыка народов мира» </w:t>
      </w:r>
      <w:proofErr w:type="gramStart"/>
      <w:r w:rsidRPr="003D0FFD">
        <w:rPr>
          <w:rFonts w:ascii="Times New Roman" w:hAnsi="Times New Roman"/>
          <w:b/>
          <w:color w:val="000000"/>
          <w:sz w:val="28"/>
        </w:rPr>
        <w:t>обучающийся</w:t>
      </w:r>
      <w:proofErr w:type="gramEnd"/>
      <w:r w:rsidRPr="003D0FFD">
        <w:rPr>
          <w:rFonts w:ascii="Times New Roman" w:hAnsi="Times New Roman"/>
          <w:b/>
          <w:color w:val="000000"/>
          <w:sz w:val="28"/>
        </w:rPr>
        <w:t xml:space="preserve"> научится:</w:t>
      </w:r>
    </w:p>
    <w:p w14:paraId="319F8FFE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различать на слух и исполнять произведения народной и композиторской музыки других стран;</w:t>
      </w:r>
    </w:p>
    <w:p w14:paraId="5163C655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14:paraId="7BBC9A85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14:paraId="0D80D2E3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14:paraId="2226F79A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 xml:space="preserve">К концу изучения модуля № 5 «Духовная музыка» </w:t>
      </w:r>
      <w:proofErr w:type="gramStart"/>
      <w:r w:rsidRPr="003D0FFD">
        <w:rPr>
          <w:rFonts w:ascii="Times New Roman" w:hAnsi="Times New Roman"/>
          <w:b/>
          <w:color w:val="000000"/>
          <w:sz w:val="28"/>
        </w:rPr>
        <w:t>обучающийся</w:t>
      </w:r>
      <w:proofErr w:type="gramEnd"/>
      <w:r w:rsidRPr="003D0FFD">
        <w:rPr>
          <w:rFonts w:ascii="Times New Roman" w:hAnsi="Times New Roman"/>
          <w:b/>
          <w:color w:val="000000"/>
          <w:sz w:val="28"/>
        </w:rPr>
        <w:t xml:space="preserve"> научится:</w:t>
      </w:r>
    </w:p>
    <w:p w14:paraId="4BF59E12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14:paraId="28BDEB30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исполнять доступные образцы духовной музыки;</w:t>
      </w:r>
    </w:p>
    <w:p w14:paraId="18F45154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14:paraId="7AA4D7EB" w14:textId="77777777" w:rsidR="00187D81" w:rsidRDefault="00187D81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</w:rPr>
      </w:pPr>
    </w:p>
    <w:p w14:paraId="20FC599E" w14:textId="77777777" w:rsidR="00187D81" w:rsidRDefault="00187D81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</w:rPr>
      </w:pPr>
    </w:p>
    <w:p w14:paraId="0C06D6FF" w14:textId="77777777" w:rsidR="00187D81" w:rsidRDefault="00187D81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</w:rPr>
      </w:pPr>
    </w:p>
    <w:p w14:paraId="7D72AAE2" w14:textId="77777777" w:rsidR="00187D81" w:rsidRDefault="00187D81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</w:rPr>
      </w:pPr>
    </w:p>
    <w:p w14:paraId="6FE0C287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 xml:space="preserve">К концу изучения модуля № 6 «Музыка театра и кино» </w:t>
      </w:r>
      <w:proofErr w:type="gramStart"/>
      <w:r w:rsidRPr="003D0FFD">
        <w:rPr>
          <w:rFonts w:ascii="Times New Roman" w:hAnsi="Times New Roman"/>
          <w:b/>
          <w:color w:val="000000"/>
          <w:sz w:val="28"/>
        </w:rPr>
        <w:t>обучающийся</w:t>
      </w:r>
      <w:proofErr w:type="gramEnd"/>
      <w:r w:rsidRPr="003D0FFD">
        <w:rPr>
          <w:rFonts w:ascii="Times New Roman" w:hAnsi="Times New Roman"/>
          <w:b/>
          <w:color w:val="000000"/>
          <w:sz w:val="28"/>
        </w:rPr>
        <w:t xml:space="preserve"> научится:</w:t>
      </w:r>
    </w:p>
    <w:p w14:paraId="1C93AC08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определять и называть особенности музыкально-сценических жанров (опера, балет, оперетта, мюзикл);</w:t>
      </w:r>
    </w:p>
    <w:p w14:paraId="683B7377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14:paraId="4BC97DC9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14:paraId="0BEB74E5" w14:textId="77777777" w:rsidR="00D4271E" w:rsidRPr="003D0FFD" w:rsidRDefault="009E6C97">
      <w:pPr>
        <w:spacing w:after="0" w:line="264" w:lineRule="auto"/>
        <w:ind w:firstLine="600"/>
        <w:jc w:val="both"/>
      </w:pPr>
      <w:proofErr w:type="gramStart"/>
      <w:r w:rsidRPr="003D0FFD">
        <w:rPr>
          <w:rFonts w:ascii="Times New Roman" w:hAnsi="Times New Roman"/>
          <w:color w:val="000000"/>
          <w:sz w:val="28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  <w:proofErr w:type="gramEnd"/>
    </w:p>
    <w:p w14:paraId="62F025BE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 xml:space="preserve">К концу изучения модуля № 7 «Современная музыкальная культура» </w:t>
      </w:r>
      <w:proofErr w:type="gramStart"/>
      <w:r w:rsidRPr="003D0FFD">
        <w:rPr>
          <w:rFonts w:ascii="Times New Roman" w:hAnsi="Times New Roman"/>
          <w:b/>
          <w:color w:val="000000"/>
          <w:sz w:val="28"/>
        </w:rPr>
        <w:t>обучающийся</w:t>
      </w:r>
      <w:proofErr w:type="gramEnd"/>
      <w:r w:rsidRPr="003D0FFD">
        <w:rPr>
          <w:rFonts w:ascii="Times New Roman" w:hAnsi="Times New Roman"/>
          <w:b/>
          <w:color w:val="000000"/>
          <w:sz w:val="28"/>
        </w:rPr>
        <w:t xml:space="preserve"> научится:</w:t>
      </w:r>
    </w:p>
    <w:p w14:paraId="31E4DED6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14:paraId="34459867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14:paraId="6CF46708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14:paraId="77217FE9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исполнять современные музыкальные произведения, соблюдая певческую культуру звука.</w:t>
      </w:r>
    </w:p>
    <w:p w14:paraId="5B34FDF6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b/>
          <w:color w:val="000000"/>
          <w:sz w:val="28"/>
        </w:rPr>
        <w:t xml:space="preserve">К концу изучения модуля № 8 «Музыкальная грамота» </w:t>
      </w:r>
      <w:proofErr w:type="gramStart"/>
      <w:r w:rsidRPr="003D0FFD">
        <w:rPr>
          <w:rFonts w:ascii="Times New Roman" w:hAnsi="Times New Roman"/>
          <w:b/>
          <w:color w:val="000000"/>
          <w:sz w:val="28"/>
        </w:rPr>
        <w:t>обучающийся</w:t>
      </w:r>
      <w:proofErr w:type="gramEnd"/>
      <w:r w:rsidRPr="003D0FFD">
        <w:rPr>
          <w:rFonts w:ascii="Times New Roman" w:hAnsi="Times New Roman"/>
          <w:b/>
          <w:color w:val="000000"/>
          <w:sz w:val="28"/>
        </w:rPr>
        <w:t xml:space="preserve"> научится:</w:t>
      </w:r>
    </w:p>
    <w:p w14:paraId="1AFFAB00" w14:textId="77777777" w:rsidR="00D4271E" w:rsidRPr="003D0FFD" w:rsidRDefault="009E6C97">
      <w:pPr>
        <w:spacing w:after="0" w:line="264" w:lineRule="auto"/>
        <w:ind w:firstLine="600"/>
        <w:jc w:val="both"/>
      </w:pPr>
      <w:proofErr w:type="gramStart"/>
      <w:r w:rsidRPr="003D0FFD">
        <w:rPr>
          <w:rFonts w:ascii="Times New Roman" w:hAnsi="Times New Roman"/>
          <w:color w:val="000000"/>
          <w:sz w:val="28"/>
        </w:rPr>
        <w:t>классифицировать звуки: шумовые и музыкальные, длинные, короткие, тихие, громкие, низкие, высокие;</w:t>
      </w:r>
      <w:proofErr w:type="gramEnd"/>
    </w:p>
    <w:p w14:paraId="5D4FD04D" w14:textId="77777777" w:rsidR="00D4271E" w:rsidRPr="003D0FFD" w:rsidRDefault="009E6C97">
      <w:pPr>
        <w:spacing w:after="0" w:line="264" w:lineRule="auto"/>
        <w:ind w:firstLine="600"/>
        <w:jc w:val="both"/>
      </w:pPr>
      <w:proofErr w:type="gramStart"/>
      <w:r w:rsidRPr="003D0FFD">
        <w:rPr>
          <w:rFonts w:ascii="Times New Roman" w:hAnsi="Times New Roman"/>
          <w:color w:val="000000"/>
          <w:sz w:val="28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  <w:proofErr w:type="gramEnd"/>
    </w:p>
    <w:p w14:paraId="59F707BE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14:paraId="74F0E1D5" w14:textId="77777777" w:rsidR="00D4271E" w:rsidRPr="003D0FFD" w:rsidRDefault="009E6C97">
      <w:pPr>
        <w:spacing w:after="0" w:line="264" w:lineRule="auto"/>
        <w:ind w:firstLine="600"/>
        <w:jc w:val="both"/>
      </w:pPr>
      <w:r w:rsidRPr="003D0FFD">
        <w:rPr>
          <w:rFonts w:ascii="Times New Roman" w:hAnsi="Times New Roman"/>
          <w:color w:val="000000"/>
          <w:sz w:val="28"/>
        </w:rPr>
        <w:t>различать на слух принципы развития: повтор, контраст, варьирование;</w:t>
      </w:r>
    </w:p>
    <w:p w14:paraId="6CF5D0D8" w14:textId="29B8FF78" w:rsidR="00D4271E" w:rsidRDefault="00D4271E" w:rsidP="00187D81">
      <w:pPr>
        <w:spacing w:after="0" w:line="264" w:lineRule="auto"/>
        <w:jc w:val="both"/>
        <w:rPr>
          <w:rFonts w:ascii="Times New Roman" w:hAnsi="Times New Roman"/>
          <w:color w:val="000000"/>
          <w:sz w:val="28"/>
        </w:rPr>
      </w:pPr>
    </w:p>
    <w:p w14:paraId="392D7942" w14:textId="77777777" w:rsidR="00187D81" w:rsidRDefault="00187D81" w:rsidP="00187D81">
      <w:pPr>
        <w:spacing w:after="0" w:line="264" w:lineRule="auto"/>
        <w:jc w:val="both"/>
        <w:rPr>
          <w:rFonts w:ascii="Times New Roman" w:hAnsi="Times New Roman"/>
          <w:color w:val="000000"/>
          <w:sz w:val="28"/>
        </w:rPr>
      </w:pPr>
    </w:p>
    <w:p w14:paraId="15EBC000" w14:textId="77777777" w:rsidR="00187D81" w:rsidRPr="003D0FFD" w:rsidRDefault="00187D81" w:rsidP="00187D81">
      <w:pPr>
        <w:spacing w:after="0" w:line="264" w:lineRule="auto"/>
        <w:jc w:val="both"/>
        <w:sectPr w:rsidR="00187D81" w:rsidRPr="003D0FFD">
          <w:pgSz w:w="11906" w:h="16383"/>
          <w:pgMar w:top="1134" w:right="850" w:bottom="1134" w:left="1701" w:header="720" w:footer="720" w:gutter="0"/>
          <w:cols w:space="720"/>
        </w:sectPr>
      </w:pPr>
    </w:p>
    <w:p w14:paraId="33128D6C" w14:textId="77777777" w:rsidR="00187D81" w:rsidRDefault="00187D81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bookmarkStart w:id="6" w:name="block-12441486"/>
      <w:bookmarkEnd w:id="3"/>
    </w:p>
    <w:p w14:paraId="69C842AC" w14:textId="77777777" w:rsidR="00187D81" w:rsidRDefault="00187D81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2D59E262" w14:textId="02AD3CCA" w:rsidR="00D4271E" w:rsidRDefault="00187D8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                                                </w:t>
      </w:r>
      <w:r w:rsidR="009E6C97" w:rsidRPr="003D0FFD">
        <w:rPr>
          <w:rFonts w:ascii="Times New Roman" w:hAnsi="Times New Roman"/>
          <w:b/>
          <w:color w:val="000000"/>
          <w:sz w:val="28"/>
        </w:rPr>
        <w:t xml:space="preserve"> </w:t>
      </w:r>
      <w:r w:rsidR="009E6C97"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113802F4" w14:textId="7924B50D" w:rsidR="00D4271E" w:rsidRDefault="009E6C97" w:rsidP="00187D81">
      <w:pPr>
        <w:spacing w:after="0"/>
        <w:ind w:left="120"/>
        <w:sectPr w:rsidR="00D4271E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color w:val="000000"/>
          <w:sz w:val="28"/>
        </w:rPr>
        <w:t xml:space="preserve"> </w:t>
      </w:r>
    </w:p>
    <w:p w14:paraId="4B01BDAA" w14:textId="77777777" w:rsidR="00187D81" w:rsidRDefault="009E6C97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 xml:space="preserve"> </w:t>
      </w:r>
    </w:p>
    <w:p w14:paraId="2CD60636" w14:textId="5A4AEB1B" w:rsidR="00D4271E" w:rsidRDefault="00187D8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       </w:t>
      </w:r>
      <w:r w:rsidR="009E6C97">
        <w:rPr>
          <w:rFonts w:ascii="Times New Roman" w:hAnsi="Times New Roman"/>
          <w:b/>
          <w:color w:val="000000"/>
          <w:sz w:val="28"/>
        </w:rPr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12"/>
      </w:tblGrid>
      <w:tr w:rsidR="00D4271E" w14:paraId="70A7D774" w14:textId="77777777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9B9089B" w14:textId="77777777"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A8BE49F" w14:textId="77777777" w:rsidR="00D4271E" w:rsidRDefault="00D4271E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3CE7816" w14:textId="77777777"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42E1B30B" w14:textId="77777777" w:rsidR="00D4271E" w:rsidRDefault="00D4271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79E78AC" w14:textId="77777777" w:rsidR="00D4271E" w:rsidRDefault="009E6C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58849DB" w14:textId="77777777"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18863B91" w14:textId="77777777" w:rsidR="00D4271E" w:rsidRDefault="00D4271E">
            <w:pPr>
              <w:spacing w:after="0"/>
              <w:ind w:left="135"/>
            </w:pPr>
          </w:p>
        </w:tc>
      </w:tr>
      <w:tr w:rsidR="00D4271E" w14:paraId="711C10E2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2017CAA" w14:textId="77777777" w:rsidR="00D4271E" w:rsidRDefault="00D4271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E188BF4" w14:textId="77777777" w:rsidR="00D4271E" w:rsidRDefault="00D4271E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EBDF5C4" w14:textId="77777777"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88A5025" w14:textId="77777777" w:rsidR="00D4271E" w:rsidRDefault="00D4271E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D318385" w14:textId="77777777"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F8F4442" w14:textId="77777777" w:rsidR="00D4271E" w:rsidRDefault="00D4271E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63A61A3" w14:textId="77777777"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8C04C89" w14:textId="77777777" w:rsidR="00D4271E" w:rsidRDefault="00D4271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444DE96" w14:textId="77777777" w:rsidR="00D4271E" w:rsidRDefault="00D4271E"/>
        </w:tc>
      </w:tr>
      <w:tr w:rsidR="00D4271E" w14:paraId="63D25BC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CC0999F" w14:textId="77777777"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D4271E" w14:paraId="6067850D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817B42B" w14:textId="77777777"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D4271E" w:rsidRPr="00187D81" w14:paraId="77DBD12D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E681CBC" w14:textId="77777777"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B235067" w14:textId="77777777" w:rsidR="00D4271E" w:rsidRPr="003D0FFD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>Край, в котором ты живёшь: русские народные песни «</w:t>
            </w:r>
            <w:proofErr w:type="gramStart"/>
            <w:r w:rsidRPr="003D0FFD">
              <w:rPr>
                <w:rFonts w:ascii="Times New Roman" w:hAnsi="Times New Roman"/>
                <w:color w:val="000000"/>
                <w:sz w:val="24"/>
              </w:rPr>
              <w:t>Выходили</w:t>
            </w:r>
            <w:proofErr w:type="gramEnd"/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 красны девицы», «Вдоль да по речке», «Солдатушки, бравы ребятушки»; Е.П.Крылатов, Ю.С.Энтин «Лесной олень»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4D08638" w14:textId="77777777" w:rsidR="00D4271E" w:rsidRDefault="009E6C97">
            <w:pPr>
              <w:spacing w:after="0"/>
              <w:ind w:left="135"/>
              <w:jc w:val="center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EB9BD21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69969F6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682ED70" w14:textId="77777777" w:rsidR="00D4271E" w:rsidRPr="003D0FFD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4271E" w:rsidRPr="00187D81" w14:paraId="53B41C0E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6F4B657" w14:textId="77777777"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503FF59" w14:textId="77777777" w:rsidR="00D4271E" w:rsidRPr="003D0FFD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>Первые артисты, народный театр: И.Ф. Стравинский балет «Петрушка»; русская народная песня «</w:t>
            </w:r>
            <w:proofErr w:type="gramStart"/>
            <w:r w:rsidRPr="003D0FFD">
              <w:rPr>
                <w:rFonts w:ascii="Times New Roman" w:hAnsi="Times New Roman"/>
                <w:color w:val="000000"/>
                <w:sz w:val="24"/>
              </w:rPr>
              <w:t>Скоморошья-плясовая</w:t>
            </w:r>
            <w:proofErr w:type="gramEnd"/>
            <w:r w:rsidRPr="003D0FFD">
              <w:rPr>
                <w:rFonts w:ascii="Times New Roman" w:hAnsi="Times New Roman"/>
                <w:color w:val="000000"/>
                <w:sz w:val="24"/>
              </w:rPr>
              <w:t>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567C7B4" w14:textId="77777777" w:rsidR="00D4271E" w:rsidRDefault="009E6C97">
            <w:pPr>
              <w:spacing w:after="0"/>
              <w:ind w:left="135"/>
              <w:jc w:val="center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9654472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CFF8D3A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2D9AC4E" w14:textId="77777777" w:rsidR="00D4271E" w:rsidRPr="003D0FFD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4271E" w:rsidRPr="00187D81" w14:paraId="2EFDCFA5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FA51842" w14:textId="77777777"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BA06748" w14:textId="77777777" w:rsidR="00D4271E" w:rsidRPr="003D0FFD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3A6FDB1" w14:textId="77777777" w:rsidR="00D4271E" w:rsidRDefault="009E6C97">
            <w:pPr>
              <w:spacing w:after="0"/>
              <w:ind w:left="135"/>
              <w:jc w:val="center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85F1C30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3C90958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2785FBF" w14:textId="77777777" w:rsidR="00D4271E" w:rsidRPr="003D0FFD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4271E" w:rsidRPr="00187D81" w14:paraId="072CDAEC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A13BBB1" w14:textId="77777777"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2144B78" w14:textId="77777777" w:rsidR="00D4271E" w:rsidRPr="003D0FFD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>Жанры музыкального фольклора: русская народная песня «</w:t>
            </w:r>
            <w:proofErr w:type="gramStart"/>
            <w:r w:rsidRPr="003D0FFD">
              <w:rPr>
                <w:rFonts w:ascii="Times New Roman" w:hAnsi="Times New Roman"/>
                <w:color w:val="000000"/>
                <w:sz w:val="24"/>
              </w:rPr>
              <w:t>Выходили</w:t>
            </w:r>
            <w:proofErr w:type="gramEnd"/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 красны девицы»; «Вариации на Камаринскую»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FA01017" w14:textId="77777777" w:rsidR="00D4271E" w:rsidRDefault="009E6C97">
            <w:pPr>
              <w:spacing w:after="0"/>
              <w:ind w:left="135"/>
              <w:jc w:val="center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A95FF7F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7778D5E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0772E02" w14:textId="77777777" w:rsidR="00D4271E" w:rsidRPr="003D0FFD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4271E" w:rsidRPr="00187D81" w14:paraId="15472494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ED73B31" w14:textId="77777777"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206AE22" w14:textId="77777777" w:rsidR="00D4271E" w:rsidRPr="003D0FFD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>Фольклор народов России: Якутские народные мелодии «Призыв весны», «Якутский танец»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552EDF8" w14:textId="77777777" w:rsidR="00D4271E" w:rsidRDefault="009E6C97">
            <w:pPr>
              <w:spacing w:after="0"/>
              <w:ind w:left="135"/>
              <w:jc w:val="center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98035F5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6A2FA4D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569574D" w14:textId="77777777" w:rsidR="00D4271E" w:rsidRPr="003D0FFD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4271E" w:rsidRPr="00187D81" w14:paraId="6E881F9A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553020D" w14:textId="77777777"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C82A715" w14:textId="77777777" w:rsidR="00D4271E" w:rsidRPr="003D0FFD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музыкантов: С.В. Рахманинов 1-я часть Концерта №3 для фортепиано с оркестром; П.И. Чайковский песни «Девицы, красавицы», «Уж как по мосту, по мосточку» из оперы «Евгений Онегин»; Г.В. Свиридов Кантата «Курские песни»; С.С. Прокофьев кантата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B509BDB" w14:textId="3721B82B" w:rsidR="00D4271E" w:rsidRPr="002A7E99" w:rsidRDefault="009E6C97">
            <w:pPr>
              <w:spacing w:after="0"/>
              <w:ind w:left="135"/>
              <w:jc w:val="center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2A7E99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E78087C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DEA547D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1B81846" w14:textId="77777777" w:rsidR="00D4271E" w:rsidRPr="003D0FFD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4271E" w14:paraId="43A7CF5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7313F8B" w14:textId="77777777"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75FA737" w14:textId="77777777"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B9EBC39" w14:textId="77777777" w:rsidR="00D4271E" w:rsidRDefault="00D4271E"/>
        </w:tc>
      </w:tr>
      <w:tr w:rsidR="00D4271E" w14:paraId="415B479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7CA2788" w14:textId="77777777"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D4271E" w:rsidRPr="00187D81" w14:paraId="270755FE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5D6A573" w14:textId="77777777"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6962A0E" w14:textId="77777777" w:rsidR="00D4271E" w:rsidRPr="003D0FFD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>Композиторы – детям: П.И. Чайковский «Сладкая греза», из Детского альбома, Д.Д. Шостакович Вальс-шутка; песни из фильма-мюзикла «Мэри Поппинс, до свидания»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9D84FE5" w14:textId="77777777" w:rsidR="00D4271E" w:rsidRDefault="009E6C97">
            <w:pPr>
              <w:spacing w:after="0"/>
              <w:ind w:left="135"/>
              <w:jc w:val="center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A7E0B49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083DC8A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DB07F0F" w14:textId="77777777" w:rsidR="00D4271E" w:rsidRPr="003D0FFD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4271E" w:rsidRPr="00187D81" w14:paraId="5399769D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F7AA858" w14:textId="77777777"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F992536" w14:textId="77777777" w:rsidR="00D4271E" w:rsidRPr="003D0FFD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>Оркестр: И. Гайдн Анданте из симфонии № 94; Л. 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1358260" w14:textId="77777777" w:rsidR="00D4271E" w:rsidRDefault="009E6C97">
            <w:pPr>
              <w:spacing w:after="0"/>
              <w:ind w:left="135"/>
              <w:jc w:val="center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CD77D28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1E95108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ED67028" w14:textId="77777777" w:rsidR="00D4271E" w:rsidRPr="003D0FFD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4271E" w:rsidRPr="00187D81" w14:paraId="7F9A976B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16834D6" w14:textId="77777777"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5BFBA60" w14:textId="77777777" w:rsidR="00D4271E" w:rsidRPr="003D0FFD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75DDD67" w14:textId="77777777" w:rsidR="00D4271E" w:rsidRDefault="009E6C97">
            <w:pPr>
              <w:spacing w:after="0"/>
              <w:ind w:left="135"/>
              <w:jc w:val="center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7037ACE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B8B0821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FC3A4EB" w14:textId="77777777" w:rsidR="00D4271E" w:rsidRPr="003D0FFD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4271E" w:rsidRPr="00187D81" w14:paraId="576CEA8F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8AFF215" w14:textId="77777777"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0E7068A" w14:textId="77777777" w:rsidR="00D4271E" w:rsidRPr="003D0FFD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9F2C015" w14:textId="77777777" w:rsidR="00D4271E" w:rsidRDefault="009E6C97">
            <w:pPr>
              <w:spacing w:after="0"/>
              <w:ind w:left="135"/>
              <w:jc w:val="center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0BFF1AB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EA719B2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B917CC8" w14:textId="77777777" w:rsidR="00D4271E" w:rsidRPr="003D0FFD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4271E" w:rsidRPr="00187D81" w14:paraId="6D55D7BD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86F4AFE" w14:textId="77777777"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09C99FD" w14:textId="77777777" w:rsidR="00D4271E" w:rsidRPr="003D0FFD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>Программная музыка: Н.А. Римский-Корсаков Симфоническая сюита «Шехеразада»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2CC3CBB" w14:textId="77777777" w:rsidR="00D4271E" w:rsidRDefault="009E6C97">
            <w:pPr>
              <w:spacing w:after="0"/>
              <w:ind w:left="135"/>
              <w:jc w:val="center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0427FC9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22D4885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E43E284" w14:textId="77777777" w:rsidR="00D4271E" w:rsidRPr="003D0FFD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4271E" w:rsidRPr="00187D81" w14:paraId="55A97148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1425C2F" w14:textId="77777777"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9D7278E" w14:textId="77777777" w:rsidR="00D4271E" w:rsidRPr="003D0FFD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>Симфоническая музыка: М.И. Глинка. «Арагонская хота», П. Чайковский Скерцо из 4-й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E153A12" w14:textId="77777777" w:rsidR="00D4271E" w:rsidRDefault="009E6C97">
            <w:pPr>
              <w:spacing w:after="0"/>
              <w:ind w:left="135"/>
              <w:jc w:val="center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F6182F4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AE9B03E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21B200D" w14:textId="77777777" w:rsidR="00D4271E" w:rsidRPr="003D0FFD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4271E" w:rsidRPr="00187D81" w14:paraId="7A32135F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06BB9D6" w14:textId="77777777"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FC5290D" w14:textId="77777777" w:rsidR="00D4271E" w:rsidRPr="003D0FFD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>Русские композиторы-классики: П.И. Чайковский «Танец феи Драже», «Вальс цветов» из балета «Щелкунчик»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9C4972F" w14:textId="77777777" w:rsidR="00D4271E" w:rsidRDefault="009E6C97">
            <w:pPr>
              <w:spacing w:after="0"/>
              <w:ind w:left="135"/>
              <w:jc w:val="center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5E8E082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1F9AD6C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27EEC0A" w14:textId="77777777" w:rsidR="00D4271E" w:rsidRPr="003D0FFD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4271E" w:rsidRPr="00187D81" w14:paraId="53E59A89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E1E183F" w14:textId="77777777"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3952918" w14:textId="77777777" w:rsidR="00D4271E" w:rsidRPr="003D0FFD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Европейские композиторы-классики: </w:t>
            </w:r>
            <w:proofErr w:type="gramStart"/>
            <w:r w:rsidRPr="003D0FFD">
              <w:rPr>
                <w:rFonts w:ascii="Times New Roman" w:hAnsi="Times New Roman"/>
                <w:color w:val="000000"/>
                <w:sz w:val="24"/>
              </w:rPr>
              <w:t>Ж. Бизе «Арлезианка» (1 сюита:</w:t>
            </w:r>
            <w:proofErr w:type="gramEnd"/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 Прелюдия, Менуэт, Перезвон, 2 сюита: </w:t>
            </w:r>
            <w:proofErr w:type="gramStart"/>
            <w:r w:rsidRPr="003D0FFD">
              <w:rPr>
                <w:rFonts w:ascii="Times New Roman" w:hAnsi="Times New Roman"/>
                <w:color w:val="000000"/>
                <w:sz w:val="24"/>
              </w:rPr>
              <w:t>Фарандола – фрагменты)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C56291A" w14:textId="77777777" w:rsidR="00D4271E" w:rsidRDefault="009E6C97">
            <w:pPr>
              <w:spacing w:after="0"/>
              <w:ind w:left="135"/>
              <w:jc w:val="center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073AACD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06C6AF1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A4F6BC0" w14:textId="77777777" w:rsidR="00D4271E" w:rsidRPr="003D0FFD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4271E" w:rsidRPr="00187D81" w14:paraId="662B1D42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A66684A" w14:textId="77777777"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5BBB5A7" w14:textId="77777777" w:rsidR="00D4271E" w:rsidRPr="003D0FFD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>Мастерство исполнителя: Скерцо из «Богатырской» симфонии А.П.Бородина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D34882E" w14:textId="77777777" w:rsidR="00D4271E" w:rsidRDefault="009E6C97">
            <w:pPr>
              <w:spacing w:after="0"/>
              <w:ind w:left="135"/>
              <w:jc w:val="center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359359C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06A86E6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1C60E9B" w14:textId="77777777" w:rsidR="00D4271E" w:rsidRPr="003D0FFD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4271E" w14:paraId="5B364E4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F0E5BB9" w14:textId="2284AB3B" w:rsidR="00D4271E" w:rsidRDefault="00D4271E">
            <w:pPr>
              <w:spacing w:after="0"/>
              <w:ind w:left="135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4E18D85" w14:textId="45888C8C" w:rsidR="00D4271E" w:rsidRDefault="002A7E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9E6C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BFEDB77" w14:textId="77777777" w:rsidR="00D4271E" w:rsidRDefault="00D4271E"/>
        </w:tc>
      </w:tr>
      <w:tr w:rsidR="00D4271E" w:rsidRPr="00187D81" w14:paraId="3415EB6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D64EE47" w14:textId="77777777" w:rsidR="00D4271E" w:rsidRPr="003D0FFD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3D0FFD">
              <w:rPr>
                <w:rFonts w:ascii="Times New Roman" w:hAnsi="Times New Roman"/>
                <w:b/>
                <w:color w:val="000000"/>
                <w:sz w:val="24"/>
              </w:rPr>
              <w:t>Музыка в жизни человека</w:t>
            </w:r>
          </w:p>
        </w:tc>
      </w:tr>
      <w:tr w:rsidR="00D4271E" w:rsidRPr="00187D81" w14:paraId="5D0EE473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7F42DC0" w14:textId="77777777"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D8BF118" w14:textId="77777777" w:rsidR="00D4271E" w:rsidRPr="003D0FFD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>Искусство времени: Н. Паганини «Вечное движение», И. Штраус «Вечное движение», М. Глинка «Попутная песня», Э. Артемьев «Полет» из к/ф «Родня»; Е.П.Крылатов и Ю.С.Энтин «Прекрасное далеко»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CAD1775" w14:textId="77777777" w:rsidR="00D4271E" w:rsidRDefault="009E6C97">
            <w:pPr>
              <w:spacing w:after="0"/>
              <w:ind w:left="135"/>
              <w:jc w:val="center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769D985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2CA7A17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CBA95BA" w14:textId="77777777" w:rsidR="00D4271E" w:rsidRPr="003D0FFD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4271E" w14:paraId="652598D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F5EEE7D" w14:textId="77777777"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7EFFBAB" w14:textId="77777777"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C9682D2" w14:textId="77777777" w:rsidR="00D4271E" w:rsidRDefault="00D4271E"/>
        </w:tc>
      </w:tr>
      <w:tr w:rsidR="002A7E99" w14:paraId="3E6199B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15265C2" w14:textId="77777777" w:rsidR="002A7E99" w:rsidRDefault="002A7E9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  <w:p w14:paraId="11169560" w14:textId="77777777" w:rsidR="002A7E99" w:rsidRDefault="002A7E9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  <w:p w14:paraId="05C32BE7" w14:textId="77777777" w:rsidR="002A7E99" w:rsidRPr="002A7E99" w:rsidRDefault="002A7E9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B77EA8D" w14:textId="77777777" w:rsidR="002A7E99" w:rsidRDefault="002A7E9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26DEE74" w14:textId="77777777" w:rsidR="002A7E99" w:rsidRDefault="002A7E99"/>
        </w:tc>
      </w:tr>
      <w:tr w:rsidR="00D4271E" w14:paraId="6528211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E6649BF" w14:textId="77777777"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D4271E" w14:paraId="6618519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F896C9B" w14:textId="77777777"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D4271E" w:rsidRPr="00187D81" w14:paraId="75D4500F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DFE3105" w14:textId="77777777"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BAB64A2" w14:textId="77777777" w:rsidR="00D4271E" w:rsidRPr="003D0FFD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зарубежья: песни и плясовые наигрыши народных музыкантов-сказителей (акыны, ашуги, бакши и др.); К. Караев Колыбельная и танец из балета «Тропою грома». И. Лученок, М. Ясень «Майский вальс». А.Пахмутова, Н.Добронравов «Беловежская пуща» в исполнении ВИА «Песняры»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9407031" w14:textId="591D27B6" w:rsidR="00D4271E" w:rsidRPr="002A7E99" w:rsidRDefault="009E6C97">
            <w:pPr>
              <w:spacing w:after="0"/>
              <w:ind w:left="135"/>
              <w:jc w:val="center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2A7E99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81D03BB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C250768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399FEE3" w14:textId="77777777" w:rsidR="00D4271E" w:rsidRPr="003D0FFD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4271E" w:rsidRPr="00187D81" w14:paraId="26698F54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D104A8E" w14:textId="77777777"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5091436" w14:textId="77777777" w:rsidR="00D4271E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Музыка стран дальнего зарубежья: норвежская народная песня «Волшебный смычок»; А.Дворжак Славянский танец № 2 ми-минор, Юмореска. </w:t>
            </w:r>
            <w:r>
              <w:rPr>
                <w:rFonts w:ascii="Times New Roman" w:hAnsi="Times New Roman"/>
                <w:color w:val="000000"/>
                <w:sz w:val="24"/>
              </w:rPr>
              <w:t>Б.Сметана Симфоническая поэма «Влтава»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8592160" w14:textId="369FE418" w:rsidR="00D4271E" w:rsidRDefault="002A7E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9E6C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E623DD6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9EB0C0A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939B88C" w14:textId="77777777" w:rsidR="00D4271E" w:rsidRPr="003D0FFD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4271E" w14:paraId="12AC893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AAC5365" w14:textId="77777777"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0082748" w14:textId="6B401794" w:rsidR="00D4271E" w:rsidRPr="002A7E99" w:rsidRDefault="002A7E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3D7A39C" w14:textId="77777777" w:rsidR="00D4271E" w:rsidRDefault="00D4271E"/>
        </w:tc>
      </w:tr>
      <w:tr w:rsidR="00D4271E" w14:paraId="2FBA41A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017E509" w14:textId="77777777"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D4271E" w:rsidRPr="00187D81" w14:paraId="53BD2951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7751356" w14:textId="77777777"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1739ACB" w14:textId="77777777" w:rsidR="00D4271E" w:rsidRPr="003D0FFD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>Религиозные праздники: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B061B56" w14:textId="77777777" w:rsidR="00D4271E" w:rsidRDefault="009E6C97">
            <w:pPr>
              <w:spacing w:after="0"/>
              <w:ind w:left="135"/>
              <w:jc w:val="center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45397EC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5F80A55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7B1314D" w14:textId="77777777" w:rsidR="00D4271E" w:rsidRPr="003D0FFD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4271E" w14:paraId="0798B79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AE6FA2B" w14:textId="77777777"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A18131F" w14:textId="0E89D022" w:rsidR="00D4271E" w:rsidRPr="002A7E99" w:rsidRDefault="002A7E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8A25B62" w14:textId="77777777" w:rsidR="00D4271E" w:rsidRDefault="00D4271E"/>
        </w:tc>
      </w:tr>
      <w:tr w:rsidR="00D4271E" w:rsidRPr="00187D81" w14:paraId="18ED9CF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8C8C300" w14:textId="77777777" w:rsidR="00D4271E" w:rsidRPr="003D0FFD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3D0FFD">
              <w:rPr>
                <w:rFonts w:ascii="Times New Roman" w:hAnsi="Times New Roman"/>
                <w:b/>
                <w:color w:val="000000"/>
                <w:sz w:val="24"/>
              </w:rPr>
              <w:t>Музыка театра и кино</w:t>
            </w:r>
          </w:p>
        </w:tc>
      </w:tr>
      <w:tr w:rsidR="00D4271E" w:rsidRPr="00187D81" w14:paraId="42D7BB13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EAC3C0C" w14:textId="77777777"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08883A8" w14:textId="77777777" w:rsidR="00D4271E" w:rsidRPr="003D0FFD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>Музыкальная сказка на сцене, на экране: «Морозко» – музыкальный фильм-сказка музыка Н. Будашкина; С. Никитин «Это очень интересно», «Пони», «Сказка по лесу идет», «Резиновый ёжик»; Г.В. Свиридов сюита «Музыкальные иллюстрации»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02FA210" w14:textId="77777777" w:rsidR="00D4271E" w:rsidRDefault="009E6C97">
            <w:pPr>
              <w:spacing w:after="0"/>
              <w:ind w:left="135"/>
              <w:jc w:val="center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E693E70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68D4DFD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5F5D421" w14:textId="77777777" w:rsidR="00D4271E" w:rsidRPr="003D0FFD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4271E" w:rsidRPr="00187D81" w14:paraId="14D08A1A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9308D82" w14:textId="77777777"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6B1AA9E" w14:textId="77777777" w:rsidR="00D4271E" w:rsidRPr="003D0FFD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>Театр оперы и балета: Сцена народных гуляний из второго действия оперы Н.А. Римского-Корсакова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8EB2293" w14:textId="77777777" w:rsidR="00D4271E" w:rsidRDefault="009E6C97">
            <w:pPr>
              <w:spacing w:after="0"/>
              <w:ind w:left="135"/>
              <w:jc w:val="center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F9A3D91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B38A72F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772A92A" w14:textId="77777777" w:rsidR="00D4271E" w:rsidRPr="003D0FFD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4271E" w:rsidRPr="00187D81" w14:paraId="77293887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F4EB2C2" w14:textId="77777777"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92C6F81" w14:textId="77777777" w:rsidR="00D4271E" w:rsidRPr="003D0FFD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>Балет: А. Хачатурян. Балет «Гаянэ» 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8BE7617" w14:textId="23363FE8" w:rsidR="00D4271E" w:rsidRPr="002A7E99" w:rsidRDefault="009E6C97">
            <w:pPr>
              <w:spacing w:after="0"/>
              <w:ind w:left="135"/>
              <w:jc w:val="center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2A7E99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DC51C1C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DD42A25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F61D4B0" w14:textId="77777777" w:rsidR="00D4271E" w:rsidRPr="003D0FFD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4271E" w:rsidRPr="00187D81" w14:paraId="16995F1E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36A9606" w14:textId="77777777"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B0A04C6" w14:textId="77777777" w:rsidR="00D4271E" w:rsidRPr="003D0FFD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спектакля: оперы «Садко», «Борис Годунов», «Сказка о царе Салтане»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A65FA4B" w14:textId="2FE9210F" w:rsidR="00D4271E" w:rsidRPr="002A7E99" w:rsidRDefault="009E6C97">
            <w:pPr>
              <w:spacing w:after="0"/>
              <w:ind w:left="135"/>
              <w:jc w:val="center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2A7E99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53FEB54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033FEC9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5C235DE" w14:textId="77777777" w:rsidR="00D4271E" w:rsidRPr="003D0FFD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4271E" w:rsidRPr="00187D81" w14:paraId="552E350B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4E2B0BB" w14:textId="77777777"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7A2BD90" w14:textId="77777777" w:rsidR="00D4271E" w:rsidRPr="003D0FFD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кино: П.И. Чайковский Торжественная увертюра «1812 год»; Ария Кутузова из оперы С.С.Прокофьева «Война и мир»; попурри на темы песен военных лет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94F3008" w14:textId="77777777" w:rsidR="00D4271E" w:rsidRDefault="009E6C97">
            <w:pPr>
              <w:spacing w:after="0"/>
              <w:ind w:left="135"/>
              <w:jc w:val="center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DF259E8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56FD932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EEC2AAE" w14:textId="77777777" w:rsidR="00D4271E" w:rsidRPr="003D0FFD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4271E" w14:paraId="725A40D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8B5CD0C" w14:textId="77777777"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1882E56" w14:textId="60FD9C67"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0665F14" w14:textId="77777777" w:rsidR="00D4271E" w:rsidRDefault="00D4271E"/>
        </w:tc>
      </w:tr>
      <w:tr w:rsidR="00D4271E" w14:paraId="47CD4B4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B75F88F" w14:textId="77777777"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D4271E" w:rsidRPr="00187D81" w14:paraId="06914A0D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9CCFD7E" w14:textId="77777777"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8258E6F" w14:textId="77777777" w:rsidR="00D4271E" w:rsidRPr="003D0FFD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музыки: В.А. Моцарт «Колыбельная»; А. Вивальди «Летняя гроза» в современной обработке; Ф. Шуберт «Аве Мария» в современной обработке; Поль Мориа «Фигаро»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3D612FE" w14:textId="72FF62C9" w:rsidR="00D4271E" w:rsidRDefault="009E6C97">
            <w:pPr>
              <w:spacing w:after="0"/>
              <w:ind w:left="135"/>
              <w:jc w:val="center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2A7E99"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6A34583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0AE5EA7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C71D8A8" w14:textId="77777777" w:rsidR="00D4271E" w:rsidRPr="003D0FFD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4271E" w:rsidRPr="00187D81" w14:paraId="3A5E0FC8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ED27DDD" w14:textId="77777777"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C33300C" w14:textId="77777777" w:rsidR="00D4271E" w:rsidRPr="003D0FFD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>Джаз: Дж. Гершвин «Летнее время», Д.Эллингтон «Караван». Г.Миллер «Серенада лунного света», «</w:t>
            </w:r>
            <w:proofErr w:type="gramStart"/>
            <w:r w:rsidRPr="003D0FFD">
              <w:rPr>
                <w:rFonts w:ascii="Times New Roman" w:hAnsi="Times New Roman"/>
                <w:color w:val="000000"/>
                <w:sz w:val="24"/>
              </w:rPr>
              <w:t>Чаттануга</w:t>
            </w:r>
            <w:proofErr w:type="gramEnd"/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 Чу-Чу»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2C70F02" w14:textId="77777777" w:rsidR="00D4271E" w:rsidRDefault="009E6C97">
            <w:pPr>
              <w:spacing w:after="0"/>
              <w:ind w:left="135"/>
              <w:jc w:val="center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997809C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42DEC6A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0D36F35" w14:textId="77777777" w:rsidR="00D4271E" w:rsidRPr="003D0FFD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4271E" w14:paraId="4245D8D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5904918" w14:textId="77777777"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B50E49A" w14:textId="53B91725" w:rsidR="00D4271E" w:rsidRDefault="002A7E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9E6C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95EBB56" w14:textId="77777777" w:rsidR="00D4271E" w:rsidRDefault="00D4271E"/>
        </w:tc>
      </w:tr>
      <w:tr w:rsidR="00D4271E" w14:paraId="45741B1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C9B8619" w14:textId="77777777"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D4271E" w:rsidRPr="00187D81" w14:paraId="298AAAC0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2400911" w14:textId="77777777"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DA87E22" w14:textId="77777777" w:rsidR="00D4271E" w:rsidRPr="003D0FFD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>Интонация: С.В.Рахманинов. «Сирень»; Р.Щедрин. Концерт для оркестра «Озорные частушки»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3FBB798" w14:textId="77777777" w:rsidR="00D4271E" w:rsidRDefault="009E6C97">
            <w:pPr>
              <w:spacing w:after="0"/>
              <w:ind w:left="135"/>
              <w:jc w:val="center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ABF0281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CD00939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3FE9AF0" w14:textId="77777777" w:rsidR="00D4271E" w:rsidRPr="003D0FFD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4271E" w:rsidRPr="00187D81" w14:paraId="2570E4F0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7C55F1E" w14:textId="77777777" w:rsidR="00D4271E" w:rsidRDefault="009E6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9DED3CB" w14:textId="77777777" w:rsidR="00D4271E" w:rsidRPr="003D0FFD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>Музыкальный язык: Я. Сибелиус «Грустный вальс»; К. Орф «О, Фортуна!» (№ 1) из кантаты «Кармина Бурана»; Л. Андерсон «Пьеса для пишущей машинки с оркестром»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470010A" w14:textId="77777777" w:rsidR="00D4271E" w:rsidRDefault="009E6C97">
            <w:pPr>
              <w:spacing w:after="0"/>
              <w:ind w:left="135"/>
              <w:jc w:val="center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7E4C4DD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E60F8DF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93871C2" w14:textId="77777777" w:rsidR="00D4271E" w:rsidRPr="003D0FFD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4271E" w14:paraId="059D7C5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70B8D45" w14:textId="77777777"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1379837" w14:textId="1A948222" w:rsidR="00D4271E" w:rsidRPr="002A7E99" w:rsidRDefault="002A7E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CD72B1B" w14:textId="77777777" w:rsidR="00D4271E" w:rsidRDefault="00D4271E"/>
        </w:tc>
      </w:tr>
      <w:tr w:rsidR="00D4271E" w14:paraId="7680F53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5B79456" w14:textId="77777777" w:rsidR="00D4271E" w:rsidRPr="003D0FFD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EC25758" w14:textId="7FA0E7C8" w:rsidR="00D4271E" w:rsidRPr="002A7E99" w:rsidRDefault="009E6C97">
            <w:pPr>
              <w:spacing w:after="0"/>
              <w:ind w:left="135"/>
              <w:jc w:val="center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2A7E99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09DBC56" w14:textId="77777777"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E4F0257" w14:textId="77777777"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81987F1" w14:textId="77777777" w:rsidR="00D4271E" w:rsidRDefault="00D4271E"/>
        </w:tc>
      </w:tr>
    </w:tbl>
    <w:p w14:paraId="4C4B9EC3" w14:textId="77777777" w:rsidR="00D4271E" w:rsidRDefault="00D4271E">
      <w:pPr>
        <w:sectPr w:rsidR="00D4271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C1674C9" w14:textId="77777777" w:rsidR="00D4271E" w:rsidRDefault="00D4271E">
      <w:pPr>
        <w:sectPr w:rsidR="00D4271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E5114D1" w14:textId="77777777" w:rsidR="002A7E99" w:rsidRDefault="002A7E99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bookmarkStart w:id="7" w:name="block-12441487"/>
      <w:bookmarkEnd w:id="6"/>
    </w:p>
    <w:p w14:paraId="179864D4" w14:textId="77777777" w:rsidR="002A7E99" w:rsidRDefault="002A7E99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548B039B" w14:textId="4C60D6C2" w:rsidR="00D4271E" w:rsidRDefault="002A7E9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                                               </w:t>
      </w:r>
      <w:r w:rsidR="009E6C97"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14:paraId="6FD565DC" w14:textId="03A740DE" w:rsidR="00D4271E" w:rsidRDefault="009E6C97" w:rsidP="002A7E99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 xml:space="preserve"> </w:t>
      </w:r>
    </w:p>
    <w:p w14:paraId="649C2703" w14:textId="77777777" w:rsidR="002A7E99" w:rsidRPr="002A7E99" w:rsidRDefault="002A7E99" w:rsidP="002A7E99">
      <w:pPr>
        <w:spacing w:after="0"/>
        <w:sectPr w:rsidR="002A7E99" w:rsidRPr="002A7E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59192FA" w14:textId="77777777" w:rsidR="002A7E99" w:rsidRDefault="009E6C97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 xml:space="preserve"> </w:t>
      </w:r>
    </w:p>
    <w:p w14:paraId="0C73BF46" w14:textId="77777777" w:rsidR="002A7E99" w:rsidRDefault="002A7E99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68B19497" w14:textId="4F7D9C72" w:rsidR="00D4271E" w:rsidRDefault="002A7E9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                                                      </w:t>
      </w:r>
      <w:r w:rsidR="009E6C97">
        <w:rPr>
          <w:rFonts w:ascii="Times New Roman" w:hAnsi="Times New Roman"/>
          <w:b/>
          <w:color w:val="000000"/>
          <w:sz w:val="28"/>
        </w:rPr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3916"/>
        <w:gridCol w:w="957"/>
        <w:gridCol w:w="1841"/>
        <w:gridCol w:w="1910"/>
        <w:gridCol w:w="1347"/>
        <w:gridCol w:w="2824"/>
      </w:tblGrid>
      <w:tr w:rsidR="00D4271E" w14:paraId="2E6C94D1" w14:textId="77777777" w:rsidTr="002A7E99">
        <w:trPr>
          <w:trHeight w:val="144"/>
          <w:tblCellSpacing w:w="20" w:type="nil"/>
        </w:trPr>
        <w:tc>
          <w:tcPr>
            <w:tcW w:w="12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F9E65CE" w14:textId="77777777"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AB480D3" w14:textId="77777777" w:rsidR="00D4271E" w:rsidRDefault="00D4271E">
            <w:pPr>
              <w:spacing w:after="0"/>
              <w:ind w:left="135"/>
            </w:pPr>
          </w:p>
        </w:tc>
        <w:tc>
          <w:tcPr>
            <w:tcW w:w="39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9BF1B8E" w14:textId="77777777"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33910EFF" w14:textId="77777777" w:rsidR="00D4271E" w:rsidRDefault="00D4271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EF92294" w14:textId="77777777" w:rsidR="00D4271E" w:rsidRDefault="009E6C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6B06EB8" w14:textId="77777777"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0994525A" w14:textId="77777777" w:rsidR="00D4271E" w:rsidRDefault="00D4271E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A280171" w14:textId="77777777"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0BCC0F1D" w14:textId="77777777" w:rsidR="00D4271E" w:rsidRDefault="00D4271E">
            <w:pPr>
              <w:spacing w:after="0"/>
              <w:ind w:left="135"/>
            </w:pPr>
          </w:p>
        </w:tc>
      </w:tr>
      <w:tr w:rsidR="00D4271E" w14:paraId="69253AE3" w14:textId="77777777" w:rsidTr="002A7E9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695E221" w14:textId="77777777" w:rsidR="00D4271E" w:rsidRDefault="00D4271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F10DB6A" w14:textId="77777777" w:rsidR="00D4271E" w:rsidRDefault="00D4271E"/>
        </w:tc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14BE39AB" w14:textId="77777777"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0B70586" w14:textId="77777777" w:rsidR="00D4271E" w:rsidRDefault="00D4271E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5BCC8E" w14:textId="77777777"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4C34C7D" w14:textId="77777777" w:rsidR="00D4271E" w:rsidRDefault="00D4271E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35A1646" w14:textId="77777777"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215647A" w14:textId="77777777" w:rsidR="00D4271E" w:rsidRDefault="00D4271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9BC8FA2" w14:textId="77777777" w:rsidR="00D4271E" w:rsidRDefault="00D4271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1DF289A" w14:textId="77777777" w:rsidR="00D4271E" w:rsidRDefault="00D4271E"/>
        </w:tc>
      </w:tr>
      <w:tr w:rsidR="002A7E99" w14:paraId="408B11E7" w14:textId="77777777" w:rsidTr="002A7E99">
        <w:trPr>
          <w:trHeight w:val="144"/>
          <w:tblCellSpacing w:w="20" w:type="nil"/>
        </w:trPr>
        <w:tc>
          <w:tcPr>
            <w:tcW w:w="1237" w:type="dxa"/>
            <w:tcMar>
              <w:top w:w="50" w:type="dxa"/>
              <w:left w:w="100" w:type="dxa"/>
            </w:tcMar>
            <w:vAlign w:val="center"/>
          </w:tcPr>
          <w:p w14:paraId="54511758" w14:textId="2F69F99D" w:rsidR="00D4271E" w:rsidRPr="002A7E99" w:rsidRDefault="002A7E99">
            <w:pPr>
              <w:spacing w:after="0"/>
            </w:pPr>
            <w:r>
              <w:t>1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14:paraId="45F965A2" w14:textId="77777777" w:rsidR="00D4271E" w:rsidRPr="003D0FFD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0BBCC974" w14:textId="77777777" w:rsidR="00D4271E" w:rsidRDefault="009E6C97">
            <w:pPr>
              <w:spacing w:after="0"/>
              <w:ind w:left="135"/>
              <w:jc w:val="center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891332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B25DDF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AC825C1" w14:textId="77777777" w:rsidR="00D4271E" w:rsidRDefault="00D4271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B5D2CC2" w14:textId="77777777" w:rsidR="00D4271E" w:rsidRDefault="00D4271E">
            <w:pPr>
              <w:spacing w:after="0"/>
              <w:ind w:left="135"/>
            </w:pPr>
          </w:p>
        </w:tc>
      </w:tr>
      <w:tr w:rsidR="002A7E99" w:rsidRPr="00187D81" w14:paraId="3419C315" w14:textId="77777777" w:rsidTr="002A7E99">
        <w:trPr>
          <w:trHeight w:val="144"/>
          <w:tblCellSpacing w:w="20" w:type="nil"/>
        </w:trPr>
        <w:tc>
          <w:tcPr>
            <w:tcW w:w="1237" w:type="dxa"/>
            <w:tcMar>
              <w:top w:w="50" w:type="dxa"/>
              <w:left w:w="100" w:type="dxa"/>
            </w:tcMar>
            <w:vAlign w:val="center"/>
          </w:tcPr>
          <w:p w14:paraId="323A9579" w14:textId="0F99CED6" w:rsidR="00D4271E" w:rsidRPr="002A7E99" w:rsidRDefault="002A7E99">
            <w:pPr>
              <w:spacing w:after="0"/>
            </w:pPr>
            <w:r>
              <w:t>2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14:paraId="0C851289" w14:textId="77777777"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артисты, народный театр</w:t>
            </w:r>
          </w:p>
        </w:tc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6824C17F" w14:textId="77777777"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201A06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933FCF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B03A3B0" w14:textId="77777777" w:rsidR="00D4271E" w:rsidRDefault="00D4271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5AB9FAE" w14:textId="77777777" w:rsidR="00D4271E" w:rsidRPr="003D0FFD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99484</w:t>
              </w:r>
            </w:hyperlink>
          </w:p>
        </w:tc>
      </w:tr>
      <w:tr w:rsidR="002A7E99" w14:paraId="526E753F" w14:textId="77777777" w:rsidTr="002A7E99">
        <w:trPr>
          <w:trHeight w:val="144"/>
          <w:tblCellSpacing w:w="20" w:type="nil"/>
        </w:trPr>
        <w:tc>
          <w:tcPr>
            <w:tcW w:w="1237" w:type="dxa"/>
            <w:tcMar>
              <w:top w:w="50" w:type="dxa"/>
              <w:left w:w="100" w:type="dxa"/>
            </w:tcMar>
            <w:vAlign w:val="center"/>
          </w:tcPr>
          <w:p w14:paraId="5B5DD38B" w14:textId="1AA09035" w:rsidR="00D4271E" w:rsidRPr="002A7E99" w:rsidRDefault="002A7E99">
            <w:pPr>
              <w:spacing w:after="0"/>
            </w:pPr>
            <w:r>
              <w:t>3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14:paraId="3989704F" w14:textId="77777777"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68A6675B" w14:textId="77777777"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D7F409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1B9DF47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2B770C0" w14:textId="77777777" w:rsidR="00D4271E" w:rsidRDefault="00D4271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26D33F1" w14:textId="77777777" w:rsidR="00D4271E" w:rsidRDefault="00D4271E">
            <w:pPr>
              <w:spacing w:after="0"/>
              <w:ind w:left="135"/>
            </w:pPr>
          </w:p>
        </w:tc>
      </w:tr>
      <w:tr w:rsidR="002A7E99" w14:paraId="391160E3" w14:textId="77777777" w:rsidTr="002A7E99">
        <w:trPr>
          <w:trHeight w:val="144"/>
          <w:tblCellSpacing w:w="20" w:type="nil"/>
        </w:trPr>
        <w:tc>
          <w:tcPr>
            <w:tcW w:w="1237" w:type="dxa"/>
            <w:tcMar>
              <w:top w:w="50" w:type="dxa"/>
              <w:left w:w="100" w:type="dxa"/>
            </w:tcMar>
            <w:vAlign w:val="center"/>
          </w:tcPr>
          <w:p w14:paraId="7294E3C6" w14:textId="1CC8F807" w:rsidR="00D4271E" w:rsidRPr="002A7E99" w:rsidRDefault="002A7E99">
            <w:pPr>
              <w:spacing w:after="0"/>
            </w:pPr>
            <w:r>
              <w:t>4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14:paraId="54F326BA" w14:textId="77777777"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0F219AE5" w14:textId="77777777"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3FF732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FAEEE4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4AB5D5F" w14:textId="77777777" w:rsidR="00D4271E" w:rsidRDefault="00D4271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D29D65C" w14:textId="77777777" w:rsidR="00D4271E" w:rsidRDefault="00D4271E">
            <w:pPr>
              <w:spacing w:after="0"/>
              <w:ind w:left="135"/>
            </w:pPr>
          </w:p>
        </w:tc>
      </w:tr>
      <w:tr w:rsidR="002A7E99" w14:paraId="6F83FA92" w14:textId="77777777" w:rsidTr="002A7E99">
        <w:trPr>
          <w:trHeight w:val="144"/>
          <w:tblCellSpacing w:w="20" w:type="nil"/>
        </w:trPr>
        <w:tc>
          <w:tcPr>
            <w:tcW w:w="1237" w:type="dxa"/>
            <w:tcMar>
              <w:top w:w="50" w:type="dxa"/>
              <w:left w:w="100" w:type="dxa"/>
            </w:tcMar>
            <w:vAlign w:val="center"/>
          </w:tcPr>
          <w:p w14:paraId="6ABEB9A8" w14:textId="64DFF5EA" w:rsidR="00D4271E" w:rsidRPr="002A7E99" w:rsidRDefault="002A7E99">
            <w:pPr>
              <w:spacing w:after="0"/>
            </w:pPr>
            <w:r>
              <w:t>5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14:paraId="31E55007" w14:textId="77777777"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453BE8E5" w14:textId="77777777"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662768E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6AE580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1F33704" w14:textId="77777777" w:rsidR="00D4271E" w:rsidRDefault="00D4271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A927449" w14:textId="77777777" w:rsidR="00D4271E" w:rsidRDefault="00D4271E">
            <w:pPr>
              <w:spacing w:after="0"/>
              <w:ind w:left="135"/>
            </w:pPr>
          </w:p>
        </w:tc>
      </w:tr>
      <w:tr w:rsidR="002A7E99" w14:paraId="5F990FE3" w14:textId="77777777" w:rsidTr="002A7E99">
        <w:trPr>
          <w:trHeight w:val="144"/>
          <w:tblCellSpacing w:w="20" w:type="nil"/>
        </w:trPr>
        <w:tc>
          <w:tcPr>
            <w:tcW w:w="1237" w:type="dxa"/>
            <w:tcMar>
              <w:top w:w="50" w:type="dxa"/>
              <w:left w:w="100" w:type="dxa"/>
            </w:tcMar>
            <w:vAlign w:val="center"/>
          </w:tcPr>
          <w:p w14:paraId="26D727FB" w14:textId="7EE9F5E2" w:rsidR="00D4271E" w:rsidRPr="002A7E99" w:rsidRDefault="002A7E99">
            <w:pPr>
              <w:spacing w:after="0"/>
            </w:pPr>
            <w:r>
              <w:t>6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14:paraId="27259CC8" w14:textId="77777777"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68FC5AE7" w14:textId="77777777"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383D3D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C922785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E031BC4" w14:textId="77777777" w:rsidR="00D4271E" w:rsidRDefault="00D4271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84D1130" w14:textId="77777777" w:rsidR="00D4271E" w:rsidRDefault="00D4271E">
            <w:pPr>
              <w:spacing w:after="0"/>
              <w:ind w:left="135"/>
            </w:pPr>
          </w:p>
        </w:tc>
      </w:tr>
      <w:tr w:rsidR="002A7E99" w:rsidRPr="00187D81" w14:paraId="32FA3C0C" w14:textId="77777777" w:rsidTr="002A7E99">
        <w:trPr>
          <w:trHeight w:val="144"/>
          <w:tblCellSpacing w:w="20" w:type="nil"/>
        </w:trPr>
        <w:tc>
          <w:tcPr>
            <w:tcW w:w="1237" w:type="dxa"/>
            <w:tcMar>
              <w:top w:w="50" w:type="dxa"/>
              <w:left w:w="100" w:type="dxa"/>
            </w:tcMar>
            <w:vAlign w:val="center"/>
          </w:tcPr>
          <w:p w14:paraId="0E03732D" w14:textId="708AE42C" w:rsidR="00D4271E" w:rsidRPr="002A7E99" w:rsidRDefault="002A7E99">
            <w:pPr>
              <w:spacing w:after="0"/>
            </w:pPr>
            <w:r>
              <w:t>7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14:paraId="3566348E" w14:textId="19768B71"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  <w:r w:rsidR="002A7E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2A7E99"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2CFAEFB2" w14:textId="77777777"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CA5DC6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B7C542A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BB5A3EE" w14:textId="77777777" w:rsidR="00D4271E" w:rsidRDefault="00D4271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25E9EAD" w14:textId="77777777" w:rsidR="00D4271E" w:rsidRPr="003D0FFD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2A7E99" w:rsidRPr="00187D81" w14:paraId="39430433" w14:textId="77777777" w:rsidTr="002A7E99">
        <w:trPr>
          <w:trHeight w:val="144"/>
          <w:tblCellSpacing w:w="20" w:type="nil"/>
        </w:trPr>
        <w:tc>
          <w:tcPr>
            <w:tcW w:w="1237" w:type="dxa"/>
            <w:tcMar>
              <w:top w:w="50" w:type="dxa"/>
              <w:left w:w="100" w:type="dxa"/>
            </w:tcMar>
            <w:vAlign w:val="center"/>
          </w:tcPr>
          <w:p w14:paraId="7A8BE729" w14:textId="1B605C9B" w:rsidR="00D4271E" w:rsidRPr="002A7E99" w:rsidRDefault="002A7E99">
            <w:pPr>
              <w:spacing w:after="0"/>
            </w:pPr>
            <w:r>
              <w:t>8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14:paraId="642FFC04" w14:textId="77777777"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1FE4037E" w14:textId="77777777"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66AAAE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AE87A3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C965B6C" w14:textId="77777777" w:rsidR="00D4271E" w:rsidRDefault="00D4271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F3E0497" w14:textId="77777777" w:rsidR="00D4271E" w:rsidRPr="003D0FFD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2A7E99" w14:paraId="5AB00C31" w14:textId="77777777" w:rsidTr="002A7E99">
        <w:trPr>
          <w:trHeight w:val="144"/>
          <w:tblCellSpacing w:w="20" w:type="nil"/>
        </w:trPr>
        <w:tc>
          <w:tcPr>
            <w:tcW w:w="1237" w:type="dxa"/>
            <w:tcMar>
              <w:top w:w="50" w:type="dxa"/>
              <w:left w:w="100" w:type="dxa"/>
            </w:tcMar>
            <w:vAlign w:val="center"/>
          </w:tcPr>
          <w:p w14:paraId="5B04EF5E" w14:textId="5ACD5A15" w:rsidR="00D4271E" w:rsidRPr="002A7E99" w:rsidRDefault="002A7E99">
            <w:pPr>
              <w:spacing w:after="0"/>
            </w:pPr>
            <w:r>
              <w:t>9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14:paraId="675FD6FE" w14:textId="77777777"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62C7B30D" w14:textId="77777777"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22CDF54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E8058AE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CD6E9C6" w14:textId="77777777" w:rsidR="00D4271E" w:rsidRDefault="00D4271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BD30D40" w14:textId="77777777" w:rsidR="00D4271E" w:rsidRDefault="00D4271E">
            <w:pPr>
              <w:spacing w:after="0"/>
              <w:ind w:left="135"/>
            </w:pPr>
          </w:p>
        </w:tc>
      </w:tr>
      <w:tr w:rsidR="002A7E99" w:rsidRPr="00187D81" w14:paraId="0C8D7B8F" w14:textId="77777777" w:rsidTr="002A7E99">
        <w:trPr>
          <w:trHeight w:val="144"/>
          <w:tblCellSpacing w:w="20" w:type="nil"/>
        </w:trPr>
        <w:tc>
          <w:tcPr>
            <w:tcW w:w="1237" w:type="dxa"/>
            <w:tcMar>
              <w:top w:w="50" w:type="dxa"/>
              <w:left w:w="100" w:type="dxa"/>
            </w:tcMar>
            <w:vAlign w:val="center"/>
          </w:tcPr>
          <w:p w14:paraId="2ED099A1" w14:textId="1305C52D" w:rsidR="00D4271E" w:rsidRPr="002A7E99" w:rsidRDefault="002A7E99">
            <w:pPr>
              <w:spacing w:after="0"/>
            </w:pPr>
            <w:r>
              <w:t>10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14:paraId="13A28990" w14:textId="6A308503" w:rsidR="00D4271E" w:rsidRPr="002A7E99" w:rsidRDefault="009E6C97">
            <w:pPr>
              <w:spacing w:after="0"/>
              <w:ind w:left="135"/>
            </w:pPr>
            <w:r w:rsidRPr="002A7E99"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  <w:r w:rsidR="002A7E99" w:rsidRPr="002A7E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5D840525" w14:textId="77777777" w:rsidR="00D4271E" w:rsidRDefault="009E6C97">
            <w:pPr>
              <w:spacing w:after="0"/>
              <w:ind w:left="135"/>
              <w:jc w:val="center"/>
            </w:pPr>
            <w:r w:rsidRPr="002A7E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CC6403F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C9B88A1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5D556DE" w14:textId="77777777" w:rsidR="00D4271E" w:rsidRDefault="00D4271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47235F9" w14:textId="77777777" w:rsidR="00D4271E" w:rsidRPr="003D0FFD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2A7E99" w14:paraId="5FFD5591" w14:textId="77777777" w:rsidTr="002A7E99">
        <w:trPr>
          <w:trHeight w:val="144"/>
          <w:tblCellSpacing w:w="20" w:type="nil"/>
        </w:trPr>
        <w:tc>
          <w:tcPr>
            <w:tcW w:w="1237" w:type="dxa"/>
            <w:tcMar>
              <w:top w:w="50" w:type="dxa"/>
              <w:left w:w="100" w:type="dxa"/>
            </w:tcMar>
            <w:vAlign w:val="center"/>
          </w:tcPr>
          <w:p w14:paraId="0C4852E1" w14:textId="6F42C203" w:rsidR="002A7E99" w:rsidRPr="002A7E99" w:rsidRDefault="002A7E99">
            <w:pPr>
              <w:spacing w:after="0"/>
            </w:pPr>
            <w:r>
              <w:t>11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14:paraId="4DA04074" w14:textId="259BA5BA" w:rsidR="002A7E99" w:rsidRDefault="002A7E99">
            <w:pPr>
              <w:spacing w:after="0"/>
              <w:ind w:left="135"/>
            </w:pPr>
            <w:r w:rsidRPr="002A7E99">
              <w:rPr>
                <w:rFonts w:ascii="Times New Roman" w:hAnsi="Times New Roman"/>
                <w:color w:val="000000"/>
                <w:sz w:val="24"/>
              </w:rPr>
              <w:t>Искусство времени</w:t>
            </w:r>
          </w:p>
        </w:tc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17D57D42" w14:textId="77777777" w:rsidR="002A7E99" w:rsidRDefault="002A7E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32FBA7" w14:textId="77777777" w:rsidR="002A7E99" w:rsidRDefault="002A7E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ED3C16" w14:textId="77777777" w:rsidR="002A7E99" w:rsidRDefault="002A7E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2271319" w14:textId="77777777" w:rsidR="002A7E99" w:rsidRDefault="002A7E9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01490A1" w14:textId="77777777" w:rsidR="002A7E99" w:rsidRDefault="002A7E99">
            <w:pPr>
              <w:spacing w:after="0"/>
              <w:ind w:left="135"/>
            </w:pPr>
          </w:p>
        </w:tc>
      </w:tr>
      <w:tr w:rsidR="002A7E99" w:rsidRPr="00187D81" w14:paraId="17BFB5DA" w14:textId="77777777" w:rsidTr="002A7E99">
        <w:trPr>
          <w:trHeight w:val="144"/>
          <w:tblCellSpacing w:w="20" w:type="nil"/>
        </w:trPr>
        <w:tc>
          <w:tcPr>
            <w:tcW w:w="1237" w:type="dxa"/>
            <w:tcMar>
              <w:top w:w="50" w:type="dxa"/>
              <w:left w:w="100" w:type="dxa"/>
            </w:tcMar>
            <w:vAlign w:val="center"/>
          </w:tcPr>
          <w:p w14:paraId="14C876DE" w14:textId="04314557" w:rsidR="00D4271E" w:rsidRPr="002A7E99" w:rsidRDefault="002A7E99">
            <w:pPr>
              <w:spacing w:after="0"/>
            </w:pPr>
            <w:r>
              <w:t>12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14:paraId="6984D84B" w14:textId="77777777" w:rsidR="00D4271E" w:rsidRPr="003D0FFD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>Музыкальная сказка на сцене, на экране</w:t>
            </w:r>
          </w:p>
        </w:tc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286AB78C" w14:textId="77777777" w:rsidR="00D4271E" w:rsidRDefault="009E6C97">
            <w:pPr>
              <w:spacing w:after="0"/>
              <w:ind w:left="135"/>
              <w:jc w:val="center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104AD5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913801C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C266486" w14:textId="77777777" w:rsidR="00D4271E" w:rsidRDefault="00D4271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7EB44EA" w14:textId="77777777" w:rsidR="00D4271E" w:rsidRPr="003D0FFD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</w:hyperlink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2A7E99" w14:paraId="6379EF40" w14:textId="77777777" w:rsidTr="002A7E99">
        <w:trPr>
          <w:trHeight w:val="144"/>
          <w:tblCellSpacing w:w="20" w:type="nil"/>
        </w:trPr>
        <w:tc>
          <w:tcPr>
            <w:tcW w:w="1237" w:type="dxa"/>
            <w:tcMar>
              <w:top w:w="50" w:type="dxa"/>
              <w:left w:w="100" w:type="dxa"/>
            </w:tcMar>
            <w:vAlign w:val="center"/>
          </w:tcPr>
          <w:p w14:paraId="30B034F4" w14:textId="713DD845" w:rsidR="00D4271E" w:rsidRPr="002A7E99" w:rsidRDefault="002A7E99">
            <w:pPr>
              <w:spacing w:after="0"/>
            </w:pPr>
            <w:r>
              <w:t>13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14:paraId="72EC366D" w14:textId="77777777"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6AF0DFDE" w14:textId="77777777"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C9339F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2CE2ADD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A4F1A6E" w14:textId="77777777" w:rsidR="00D4271E" w:rsidRDefault="00D4271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7B5C602" w14:textId="77777777" w:rsidR="00D4271E" w:rsidRDefault="00D4271E">
            <w:pPr>
              <w:spacing w:after="0"/>
              <w:ind w:left="135"/>
            </w:pPr>
          </w:p>
        </w:tc>
      </w:tr>
      <w:tr w:rsidR="002A7E99" w14:paraId="5888BC16" w14:textId="77777777" w:rsidTr="002A7E99">
        <w:trPr>
          <w:trHeight w:val="144"/>
          <w:tblCellSpacing w:w="20" w:type="nil"/>
        </w:trPr>
        <w:tc>
          <w:tcPr>
            <w:tcW w:w="1237" w:type="dxa"/>
            <w:tcMar>
              <w:top w:w="50" w:type="dxa"/>
              <w:left w:w="100" w:type="dxa"/>
            </w:tcMar>
            <w:vAlign w:val="center"/>
          </w:tcPr>
          <w:p w14:paraId="74B9FDD4" w14:textId="6C9EBBB6" w:rsidR="00D4271E" w:rsidRPr="002A7E99" w:rsidRDefault="002A7E99">
            <w:pPr>
              <w:spacing w:after="0"/>
            </w:pPr>
            <w:r>
              <w:t>14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14:paraId="1E4BA53B" w14:textId="77777777" w:rsidR="00D4271E" w:rsidRPr="003D0FFD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570E7B9C" w14:textId="77777777" w:rsidR="00D4271E" w:rsidRDefault="009E6C97">
            <w:pPr>
              <w:spacing w:after="0"/>
              <w:ind w:left="135"/>
              <w:jc w:val="center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A8EBD5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6C3441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A1D6E57" w14:textId="77777777" w:rsidR="00D4271E" w:rsidRDefault="00D4271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61ED972" w14:textId="77777777" w:rsidR="00D4271E" w:rsidRDefault="00D4271E">
            <w:pPr>
              <w:spacing w:after="0"/>
              <w:ind w:left="135"/>
            </w:pPr>
          </w:p>
        </w:tc>
      </w:tr>
      <w:tr w:rsidR="002A7E99" w:rsidRPr="00187D81" w14:paraId="5D862E9B" w14:textId="77777777" w:rsidTr="002A7E99">
        <w:trPr>
          <w:trHeight w:val="144"/>
          <w:tblCellSpacing w:w="20" w:type="nil"/>
        </w:trPr>
        <w:tc>
          <w:tcPr>
            <w:tcW w:w="1237" w:type="dxa"/>
            <w:tcMar>
              <w:top w:w="50" w:type="dxa"/>
              <w:left w:w="100" w:type="dxa"/>
            </w:tcMar>
            <w:vAlign w:val="center"/>
          </w:tcPr>
          <w:p w14:paraId="7161B097" w14:textId="20941D7F" w:rsidR="00D4271E" w:rsidRPr="002A7E99" w:rsidRDefault="002A7E99">
            <w:pPr>
              <w:spacing w:after="0"/>
            </w:pPr>
            <w:r>
              <w:t>15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14:paraId="4BC096D4" w14:textId="77777777" w:rsidR="00D4271E" w:rsidRPr="003D0FFD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</w:t>
            </w:r>
          </w:p>
        </w:tc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3667142A" w14:textId="77777777" w:rsidR="00D4271E" w:rsidRDefault="009E6C97">
            <w:pPr>
              <w:spacing w:after="0"/>
              <w:ind w:left="135"/>
              <w:jc w:val="center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7D5E3C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94E883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2A88C5C" w14:textId="77777777" w:rsidR="00D4271E" w:rsidRDefault="00D4271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71D63B1" w14:textId="77777777" w:rsidR="00D4271E" w:rsidRPr="003D0FFD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86</w:t>
              </w:r>
            </w:hyperlink>
          </w:p>
        </w:tc>
      </w:tr>
      <w:tr w:rsidR="002A7E99" w14:paraId="072B0824" w14:textId="77777777" w:rsidTr="002A7E99">
        <w:trPr>
          <w:trHeight w:val="144"/>
          <w:tblCellSpacing w:w="20" w:type="nil"/>
        </w:trPr>
        <w:tc>
          <w:tcPr>
            <w:tcW w:w="1237" w:type="dxa"/>
            <w:tcMar>
              <w:top w:w="50" w:type="dxa"/>
              <w:left w:w="100" w:type="dxa"/>
            </w:tcMar>
            <w:vAlign w:val="center"/>
          </w:tcPr>
          <w:p w14:paraId="24FD7826" w14:textId="6D3C45A9" w:rsidR="00D4271E" w:rsidRPr="002A7E99" w:rsidRDefault="002A7E99">
            <w:pPr>
              <w:spacing w:after="0"/>
            </w:pPr>
            <w:r>
              <w:t>16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14:paraId="2AF6FF28" w14:textId="77777777"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60A76198" w14:textId="77777777"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057E9AD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AC4314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69616B4" w14:textId="77777777" w:rsidR="00D4271E" w:rsidRDefault="00D4271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6F1D953" w14:textId="77777777" w:rsidR="00D4271E" w:rsidRDefault="00D4271E">
            <w:pPr>
              <w:spacing w:after="0"/>
              <w:ind w:left="135"/>
            </w:pPr>
          </w:p>
        </w:tc>
      </w:tr>
      <w:tr w:rsidR="002A7E99" w:rsidRPr="00187D81" w14:paraId="4D2BF0C2" w14:textId="77777777" w:rsidTr="002A7E99">
        <w:trPr>
          <w:trHeight w:val="144"/>
          <w:tblCellSpacing w:w="20" w:type="nil"/>
        </w:trPr>
        <w:tc>
          <w:tcPr>
            <w:tcW w:w="1237" w:type="dxa"/>
            <w:tcMar>
              <w:top w:w="50" w:type="dxa"/>
              <w:left w:w="100" w:type="dxa"/>
            </w:tcMar>
            <w:vAlign w:val="center"/>
          </w:tcPr>
          <w:p w14:paraId="18E40F64" w14:textId="3C494AE6" w:rsidR="00D4271E" w:rsidRPr="002A7E99" w:rsidRDefault="002A7E99">
            <w:pPr>
              <w:spacing w:after="0"/>
            </w:pPr>
            <w:r>
              <w:t>17</w:t>
            </w: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14:paraId="002F3FA8" w14:textId="77777777"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2FA9B8B8" w14:textId="77777777"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203686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7D88612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89C671C" w14:textId="77777777" w:rsidR="00D4271E" w:rsidRDefault="00D4271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32C7FB4" w14:textId="77777777" w:rsidR="00D4271E" w:rsidRPr="003D0FFD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0FFD">
                <w:rPr>
                  <w:rFonts w:ascii="Times New Roman" w:hAnsi="Times New Roman"/>
                  <w:color w:val="0000FF"/>
                  <w:u w:val="single"/>
                </w:rPr>
                <w:t>95050</w:t>
              </w:r>
            </w:hyperlink>
          </w:p>
        </w:tc>
      </w:tr>
      <w:tr w:rsidR="002A7E99" w14:paraId="1CED5B65" w14:textId="77777777" w:rsidTr="002A7E99">
        <w:trPr>
          <w:trHeight w:val="144"/>
          <w:tblCellSpacing w:w="20" w:type="nil"/>
        </w:trPr>
        <w:tc>
          <w:tcPr>
            <w:tcW w:w="1237" w:type="dxa"/>
            <w:tcMar>
              <w:top w:w="50" w:type="dxa"/>
              <w:left w:w="100" w:type="dxa"/>
            </w:tcMar>
            <w:vAlign w:val="center"/>
          </w:tcPr>
          <w:p w14:paraId="2E25F785" w14:textId="10087480" w:rsidR="00D4271E" w:rsidRDefault="00D4271E">
            <w:pPr>
              <w:spacing w:after="0"/>
            </w:pPr>
          </w:p>
        </w:tc>
        <w:tc>
          <w:tcPr>
            <w:tcW w:w="3922" w:type="dxa"/>
            <w:tcMar>
              <w:top w:w="50" w:type="dxa"/>
              <w:left w:w="100" w:type="dxa"/>
            </w:tcMar>
            <w:vAlign w:val="center"/>
          </w:tcPr>
          <w:p w14:paraId="01956E68" w14:textId="77777777" w:rsidR="00D4271E" w:rsidRDefault="009E6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язык</w:t>
            </w:r>
          </w:p>
        </w:tc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5CB92B06" w14:textId="77777777"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B47B91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F54EAF" w14:textId="77777777" w:rsidR="00D4271E" w:rsidRDefault="00D427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1D83D5C" w14:textId="77777777" w:rsidR="00D4271E" w:rsidRDefault="00D4271E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FB6A538" w14:textId="77777777" w:rsidR="00D4271E" w:rsidRDefault="00D4271E">
            <w:pPr>
              <w:spacing w:after="0"/>
              <w:ind w:left="135"/>
            </w:pPr>
          </w:p>
        </w:tc>
      </w:tr>
      <w:tr w:rsidR="00D4271E" w14:paraId="0D3D5BC4" w14:textId="77777777" w:rsidTr="002A7E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8D7E384" w14:textId="77777777" w:rsidR="00D4271E" w:rsidRPr="003D0FFD" w:rsidRDefault="009E6C97">
            <w:pPr>
              <w:spacing w:after="0"/>
              <w:ind w:left="135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6D403723" w14:textId="30FC4F2C" w:rsidR="00D4271E" w:rsidRDefault="009E6C97">
            <w:pPr>
              <w:spacing w:after="0"/>
              <w:ind w:left="135"/>
              <w:jc w:val="center"/>
            </w:pPr>
            <w:r w:rsidRPr="003D0FF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2A7E99">
              <w:rPr>
                <w:rFonts w:ascii="Times New Roman" w:hAnsi="Times New Roman"/>
                <w:color w:val="000000"/>
                <w:sz w:val="24"/>
              </w:rPr>
              <w:t>17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90210A" w14:textId="77777777"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B50690D" w14:textId="77777777" w:rsidR="00D4271E" w:rsidRDefault="009E6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6DB118F" w14:textId="77777777" w:rsidR="00D4271E" w:rsidRDefault="00D4271E"/>
        </w:tc>
      </w:tr>
    </w:tbl>
    <w:p w14:paraId="05F62641" w14:textId="77777777" w:rsidR="00D4271E" w:rsidRDefault="00D4271E">
      <w:pPr>
        <w:sectPr w:rsidR="00D4271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F2639FE" w14:textId="77777777" w:rsidR="00D4271E" w:rsidRDefault="00D4271E">
      <w:pPr>
        <w:sectPr w:rsidR="00D4271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26BB0F5" w14:textId="77777777" w:rsidR="002A7E99" w:rsidRDefault="002A7E99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bookmarkStart w:id="8" w:name="block-12441488"/>
      <w:bookmarkEnd w:id="7"/>
    </w:p>
    <w:p w14:paraId="5870A448" w14:textId="77777777" w:rsidR="002A7E99" w:rsidRDefault="002A7E99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745B52F7" w14:textId="77777777" w:rsidR="002A7E99" w:rsidRDefault="002A7E99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088BAFD3" w14:textId="77777777" w:rsidR="00D4271E" w:rsidRPr="002A7E99" w:rsidRDefault="009E6C97">
      <w:pPr>
        <w:spacing w:after="0"/>
        <w:ind w:left="120"/>
      </w:pPr>
      <w:r w:rsidRPr="002A7E99"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14:paraId="71E4F05D" w14:textId="77777777" w:rsidR="00D4271E" w:rsidRPr="002A7E99" w:rsidRDefault="009E6C97">
      <w:pPr>
        <w:spacing w:after="0" w:line="480" w:lineRule="auto"/>
        <w:ind w:left="120"/>
      </w:pPr>
      <w:r w:rsidRPr="002A7E99"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76E62142" w14:textId="6E8AD4C0" w:rsidR="00D4271E" w:rsidRPr="003D0FFD" w:rsidRDefault="009E6C97">
      <w:pPr>
        <w:spacing w:after="0" w:line="480" w:lineRule="auto"/>
        <w:ind w:left="120"/>
      </w:pPr>
      <w:r w:rsidRPr="003D0FFD">
        <w:rPr>
          <w:rFonts w:ascii="Times New Roman" w:hAnsi="Times New Roman"/>
          <w:color w:val="000000"/>
          <w:sz w:val="28"/>
        </w:rPr>
        <w:t xml:space="preserve">​‌• </w:t>
      </w:r>
      <w:bookmarkStart w:id="9" w:name="0d4d2a67-5837-4252-b43a-95aa3f3876a6"/>
      <w:r w:rsidRPr="003D0FFD">
        <w:rPr>
          <w:rFonts w:ascii="Times New Roman" w:hAnsi="Times New Roman"/>
          <w:color w:val="000000"/>
          <w:sz w:val="28"/>
        </w:rPr>
        <w:t>• Музыка, 4 класс/ Критская Е.Д., Сергеева Г.П., Шмагина Т.С., Акционерное общество «Издательство «Просвещение»</w:t>
      </w:r>
      <w:bookmarkEnd w:id="9"/>
      <w:r w:rsidRPr="003D0FFD">
        <w:rPr>
          <w:rFonts w:ascii="Times New Roman" w:hAnsi="Times New Roman"/>
          <w:color w:val="000000"/>
          <w:sz w:val="28"/>
        </w:rPr>
        <w:t>‌​</w:t>
      </w:r>
    </w:p>
    <w:p w14:paraId="37917BBC" w14:textId="2F17C41D" w:rsidR="00D4271E" w:rsidRPr="003D0FFD" w:rsidRDefault="009E6C97" w:rsidP="002A7E99">
      <w:pPr>
        <w:spacing w:after="0" w:line="480" w:lineRule="auto"/>
        <w:ind w:left="120"/>
      </w:pPr>
      <w:r w:rsidRPr="003D0FFD">
        <w:rPr>
          <w:rFonts w:ascii="Times New Roman" w:hAnsi="Times New Roman"/>
          <w:color w:val="000000"/>
          <w:sz w:val="28"/>
        </w:rPr>
        <w:t>​‌</w:t>
      </w:r>
      <w:bookmarkStart w:id="10" w:name="5c6d637d-e9f9-46e1-898f-706394ab67fc"/>
      <w:r w:rsidRPr="003D0FFD">
        <w:rPr>
          <w:rFonts w:ascii="Times New Roman" w:hAnsi="Times New Roman"/>
          <w:color w:val="000000"/>
          <w:sz w:val="28"/>
        </w:rPr>
        <w:t xml:space="preserve">Музыка. 1-4 классы. Сборник рабочих программ. Предметная линия учебников Г.П. Сергеевой, Е.Д. Критской: пособие для учителей общеобразоват. организаций / [Г.П. Сергеева, Е.Д. Критская, И.Э. Кашекова]. – 4-е изд. – М.: </w:t>
      </w:r>
      <w:bookmarkEnd w:id="10"/>
    </w:p>
    <w:p w14:paraId="6344B6EF" w14:textId="77777777" w:rsidR="00D4271E" w:rsidRPr="003D0FFD" w:rsidRDefault="009E6C97">
      <w:pPr>
        <w:spacing w:after="0" w:line="480" w:lineRule="auto"/>
        <w:ind w:left="120"/>
      </w:pPr>
      <w:r w:rsidRPr="003D0FFD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6C0CDBA7" w14:textId="24C65CF4" w:rsidR="002A7E99" w:rsidRDefault="009E6C97" w:rsidP="002A7E99">
      <w:pPr>
        <w:spacing w:after="0" w:line="480" w:lineRule="auto"/>
        <w:ind w:left="120"/>
        <w:rPr>
          <w:rFonts w:ascii="Times New Roman" w:hAnsi="Times New Roman"/>
          <w:color w:val="000000"/>
          <w:sz w:val="28"/>
        </w:rPr>
      </w:pPr>
      <w:r w:rsidRPr="003D0FFD">
        <w:rPr>
          <w:rFonts w:ascii="Times New Roman" w:hAnsi="Times New Roman"/>
          <w:color w:val="000000"/>
          <w:sz w:val="28"/>
        </w:rPr>
        <w:t>​‌</w:t>
      </w:r>
      <w:bookmarkStart w:id="11" w:name="6c624f83-d6f6-4560-bdb9-085c19f7dab0"/>
      <w:r w:rsidRPr="003D0FFD">
        <w:rPr>
          <w:rFonts w:ascii="Times New Roman" w:hAnsi="Times New Roman"/>
          <w:color w:val="000000"/>
          <w:sz w:val="28"/>
        </w:rPr>
        <w:t xml:space="preserve">Музыка. Фонохрестоматия. 1-4класс [Электронный ресурс] / сост. Е. Д. </w:t>
      </w:r>
      <w:bookmarkEnd w:id="11"/>
    </w:p>
    <w:p w14:paraId="3308A227" w14:textId="44538A68" w:rsidR="00D4271E" w:rsidRPr="003D0FFD" w:rsidRDefault="009E6C97" w:rsidP="002A7E99">
      <w:pPr>
        <w:spacing w:after="0" w:line="480" w:lineRule="auto"/>
        <w:ind w:left="120"/>
      </w:pPr>
      <w:r w:rsidRPr="003D0FFD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14:paraId="647E71F5" w14:textId="765C7530" w:rsidR="002A7E99" w:rsidRPr="00D03A34" w:rsidRDefault="009E6C97" w:rsidP="00D03A34">
      <w:pPr>
        <w:pStyle w:val="af1"/>
        <w:numPr>
          <w:ilvl w:val="0"/>
          <w:numId w:val="1"/>
        </w:numPr>
        <w:spacing w:after="0" w:line="480" w:lineRule="auto"/>
        <w:rPr>
          <w:rFonts w:ascii="Times New Roman" w:hAnsi="Times New Roman"/>
          <w:color w:val="000000"/>
          <w:sz w:val="28"/>
        </w:rPr>
      </w:pPr>
      <w:r w:rsidRPr="002A7E99">
        <w:rPr>
          <w:rFonts w:ascii="Times New Roman" w:hAnsi="Times New Roman"/>
          <w:color w:val="000000"/>
          <w:sz w:val="28"/>
        </w:rPr>
        <w:t>​Единая коллекция - http://collection.cross-edu.ru/catalog/rubr/f544b3b7-f1f4-5b76-f453-552f31d9b164</w:t>
      </w:r>
      <w:r w:rsidRPr="002A7E99">
        <w:rPr>
          <w:sz w:val="28"/>
        </w:rPr>
        <w:br/>
      </w:r>
      <w:r w:rsidRPr="002A7E99">
        <w:rPr>
          <w:rFonts w:ascii="Times New Roman" w:hAnsi="Times New Roman"/>
          <w:color w:val="000000"/>
          <w:sz w:val="28"/>
        </w:rPr>
        <w:t xml:space="preserve"> 2. Российский общеобразовательный портал - http://music.edu.ru/</w:t>
      </w:r>
      <w:r w:rsidRPr="002A7E99">
        <w:rPr>
          <w:sz w:val="28"/>
        </w:rPr>
        <w:br/>
      </w:r>
      <w:r w:rsidRPr="002A7E99">
        <w:rPr>
          <w:rFonts w:ascii="Times New Roman" w:hAnsi="Times New Roman"/>
          <w:color w:val="000000"/>
          <w:sz w:val="28"/>
        </w:rPr>
        <w:t xml:space="preserve"> 3. Детские электронные книги и презентации - http://viki.rdf.ru/</w:t>
      </w:r>
      <w:r w:rsidRPr="002A7E99">
        <w:rPr>
          <w:sz w:val="28"/>
        </w:rPr>
        <w:br/>
      </w:r>
      <w:r w:rsidRPr="002A7E99">
        <w:rPr>
          <w:rFonts w:ascii="Times New Roman" w:hAnsi="Times New Roman"/>
          <w:color w:val="000000"/>
          <w:sz w:val="28"/>
        </w:rPr>
        <w:t xml:space="preserve"> 4. Единая коллекция Цифровых Образовательных Ресурсов. – Режим </w:t>
      </w:r>
    </w:p>
    <w:p w14:paraId="6D417620" w14:textId="0A3037F5" w:rsidR="00D4271E" w:rsidRPr="00D03A34" w:rsidRDefault="009E6C97" w:rsidP="00D03A34">
      <w:pPr>
        <w:spacing w:after="0" w:line="480" w:lineRule="auto"/>
        <w:ind w:left="120"/>
      </w:pPr>
      <w:bookmarkStart w:id="12" w:name="_GoBack"/>
      <w:bookmarkEnd w:id="12"/>
      <w:r w:rsidRPr="00D03A34">
        <w:rPr>
          <w:rFonts w:ascii="Times New Roman" w:hAnsi="Times New Roman"/>
          <w:color w:val="000000"/>
          <w:sz w:val="28"/>
        </w:rPr>
        <w:t>доступа: http://school-collection.edu.ru</w:t>
      </w:r>
      <w:r w:rsidRPr="00D03A34">
        <w:rPr>
          <w:sz w:val="28"/>
        </w:rPr>
        <w:br/>
      </w:r>
      <w:r w:rsidRPr="00D03A34">
        <w:rPr>
          <w:rFonts w:ascii="Times New Roman" w:hAnsi="Times New Roman"/>
          <w:color w:val="000000"/>
          <w:sz w:val="28"/>
        </w:rPr>
        <w:t xml:space="preserve"> 5. Российская Электронная Школа</w:t>
      </w:r>
      <w:r w:rsidRPr="00D03A34">
        <w:rPr>
          <w:sz w:val="28"/>
        </w:rPr>
        <w:br/>
      </w:r>
      <w:bookmarkStart w:id="13" w:name="b3e9be70-5c6b-42b4-b0b4-30ca1a14a2b3"/>
      <w:bookmarkEnd w:id="13"/>
      <w:r w:rsidRPr="00D03A34">
        <w:rPr>
          <w:rFonts w:ascii="Times New Roman" w:hAnsi="Times New Roman"/>
          <w:color w:val="333333"/>
          <w:sz w:val="28"/>
        </w:rPr>
        <w:t>‌</w:t>
      </w:r>
      <w:r w:rsidRPr="00D03A34">
        <w:rPr>
          <w:rFonts w:ascii="Times New Roman" w:hAnsi="Times New Roman"/>
          <w:color w:val="000000"/>
          <w:sz w:val="28"/>
        </w:rPr>
        <w:t>​</w:t>
      </w:r>
    </w:p>
    <w:p w14:paraId="035DA02A" w14:textId="77777777" w:rsidR="00D4271E" w:rsidRPr="002A7E99" w:rsidRDefault="00D4271E">
      <w:pPr>
        <w:sectPr w:rsidR="00D4271E" w:rsidRPr="002A7E99" w:rsidSect="002A7E99">
          <w:pgSz w:w="11906" w:h="16383"/>
          <w:pgMar w:top="1134" w:right="850" w:bottom="1134" w:left="1276" w:header="720" w:footer="720" w:gutter="0"/>
          <w:cols w:space="720"/>
        </w:sectPr>
      </w:pPr>
    </w:p>
    <w:bookmarkEnd w:id="8"/>
    <w:p w14:paraId="39D62C85" w14:textId="77777777" w:rsidR="009E6C97" w:rsidRPr="002A7E99" w:rsidRDefault="009E6C97"/>
    <w:sectPr w:rsidR="009E6C97" w:rsidRPr="002A7E9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E01B93"/>
    <w:multiLevelType w:val="hybridMultilevel"/>
    <w:tmpl w:val="2AA43348"/>
    <w:lvl w:ilvl="0" w:tplc="B0F66D8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71E"/>
    <w:rsid w:val="00187D81"/>
    <w:rsid w:val="002A7E99"/>
    <w:rsid w:val="003D0FFD"/>
    <w:rsid w:val="009E6C97"/>
    <w:rsid w:val="00D03A34"/>
    <w:rsid w:val="00D42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8396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uiPriority="59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styleId="ae">
    <w:name w:val="line number"/>
    <w:basedOn w:val="a0"/>
    <w:uiPriority w:val="99"/>
    <w:semiHidden/>
    <w:unhideWhenUsed/>
    <w:rsid w:val="00187D81"/>
  </w:style>
  <w:style w:type="paragraph" w:styleId="af">
    <w:name w:val="Balloon Text"/>
    <w:basedOn w:val="a"/>
    <w:link w:val="af0"/>
    <w:uiPriority w:val="99"/>
    <w:semiHidden/>
    <w:unhideWhenUsed/>
    <w:rsid w:val="00187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87D81"/>
    <w:rPr>
      <w:rFonts w:ascii="Tahoma" w:hAnsi="Tahoma" w:cs="Tahoma"/>
      <w:sz w:val="16"/>
      <w:szCs w:val="16"/>
    </w:rPr>
  </w:style>
  <w:style w:type="paragraph" w:styleId="af1">
    <w:name w:val="List Paragraph"/>
    <w:basedOn w:val="a"/>
    <w:uiPriority w:val="99"/>
    <w:rsid w:val="002A7E9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uiPriority="59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styleId="ae">
    <w:name w:val="line number"/>
    <w:basedOn w:val="a0"/>
    <w:uiPriority w:val="99"/>
    <w:semiHidden/>
    <w:unhideWhenUsed/>
    <w:rsid w:val="00187D81"/>
  </w:style>
  <w:style w:type="paragraph" w:styleId="af">
    <w:name w:val="Balloon Text"/>
    <w:basedOn w:val="a"/>
    <w:link w:val="af0"/>
    <w:uiPriority w:val="99"/>
    <w:semiHidden/>
    <w:unhideWhenUsed/>
    <w:rsid w:val="00187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87D81"/>
    <w:rPr>
      <w:rFonts w:ascii="Tahoma" w:hAnsi="Tahoma" w:cs="Tahoma"/>
      <w:sz w:val="16"/>
      <w:szCs w:val="16"/>
    </w:rPr>
  </w:style>
  <w:style w:type="paragraph" w:styleId="af1">
    <w:name w:val="List Paragraph"/>
    <w:basedOn w:val="a"/>
    <w:uiPriority w:val="99"/>
    <w:rsid w:val="002A7E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2ea4" TargetMode="External"/><Relationship Id="rId13" Type="http://schemas.openxmlformats.org/officeDocument/2006/relationships/hyperlink" Target="https://m.edsoo.ru/7f412ea4" TargetMode="External"/><Relationship Id="rId18" Type="http://schemas.openxmlformats.org/officeDocument/2006/relationships/hyperlink" Target="https://m.edsoo.ru/7f412ea4" TargetMode="External"/><Relationship Id="rId26" Type="http://schemas.openxmlformats.org/officeDocument/2006/relationships/hyperlink" Target="https://m.edsoo.ru/7f412ea4" TargetMode="External"/><Relationship Id="rId39" Type="http://schemas.openxmlformats.org/officeDocument/2006/relationships/hyperlink" Target="https://m.edsoo.ru/f5e93f52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m.edsoo.ru/7f412ea4" TargetMode="External"/><Relationship Id="rId34" Type="http://schemas.openxmlformats.org/officeDocument/2006/relationships/hyperlink" Target="https://m.edsoo.ru/7f412ea4" TargetMode="External"/><Relationship Id="rId42" Type="http://schemas.openxmlformats.org/officeDocument/2006/relationships/hyperlink" Target="https://m.edsoo.ru/f5e95050" TargetMode="External"/><Relationship Id="rId7" Type="http://schemas.openxmlformats.org/officeDocument/2006/relationships/hyperlink" Target="https://m.edsoo.ru/7f412ea4" TargetMode="External"/><Relationship Id="rId12" Type="http://schemas.openxmlformats.org/officeDocument/2006/relationships/hyperlink" Target="https://m.edsoo.ru/7f412ea4" TargetMode="External"/><Relationship Id="rId17" Type="http://schemas.openxmlformats.org/officeDocument/2006/relationships/hyperlink" Target="https://m.edsoo.ru/7f412ea4" TargetMode="External"/><Relationship Id="rId25" Type="http://schemas.openxmlformats.org/officeDocument/2006/relationships/hyperlink" Target="https://m.edsoo.ru/7f412ea4" TargetMode="External"/><Relationship Id="rId33" Type="http://schemas.openxmlformats.org/officeDocument/2006/relationships/hyperlink" Target="https://m.edsoo.ru/7f412ea4" TargetMode="External"/><Relationship Id="rId38" Type="http://schemas.openxmlformats.org/officeDocument/2006/relationships/hyperlink" Target="https://m.edsoo.ru/f5e99ad8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2ea4" TargetMode="External"/><Relationship Id="rId20" Type="http://schemas.openxmlformats.org/officeDocument/2006/relationships/hyperlink" Target="https://m.edsoo.ru/7f412ea4" TargetMode="External"/><Relationship Id="rId29" Type="http://schemas.openxmlformats.org/officeDocument/2006/relationships/hyperlink" Target="https://m.edsoo.ru/7f412ea4" TargetMode="External"/><Relationship Id="rId41" Type="http://schemas.openxmlformats.org/officeDocument/2006/relationships/hyperlink" Target="https://m.edsoo.ru/f5e98d86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.edsoo.ru/7f412ea4" TargetMode="External"/><Relationship Id="rId24" Type="http://schemas.openxmlformats.org/officeDocument/2006/relationships/hyperlink" Target="https://m.edsoo.ru/7f412ea4" TargetMode="External"/><Relationship Id="rId32" Type="http://schemas.openxmlformats.org/officeDocument/2006/relationships/hyperlink" Target="https://m.edsoo.ru/7f412ea4" TargetMode="External"/><Relationship Id="rId37" Type="http://schemas.openxmlformats.org/officeDocument/2006/relationships/hyperlink" Target="https://m.edsoo.ru/f5e942cc" TargetMode="External"/><Relationship Id="rId40" Type="http://schemas.openxmlformats.org/officeDocument/2006/relationships/hyperlink" Target="https://m.edsoo.ru/f5e96e5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.edsoo.ru/7f412ea4" TargetMode="External"/><Relationship Id="rId23" Type="http://schemas.openxmlformats.org/officeDocument/2006/relationships/hyperlink" Target="https://m.edsoo.ru/7f412ea4" TargetMode="External"/><Relationship Id="rId28" Type="http://schemas.openxmlformats.org/officeDocument/2006/relationships/hyperlink" Target="https://m.edsoo.ru/7f412ea4" TargetMode="External"/><Relationship Id="rId36" Type="http://schemas.openxmlformats.org/officeDocument/2006/relationships/hyperlink" Target="https://m.edsoo.ru/f5e98bb0" TargetMode="External"/><Relationship Id="rId10" Type="http://schemas.openxmlformats.org/officeDocument/2006/relationships/hyperlink" Target="https://m.edsoo.ru/7f412ea4" TargetMode="External"/><Relationship Id="rId19" Type="http://schemas.openxmlformats.org/officeDocument/2006/relationships/hyperlink" Target="https://m.edsoo.ru/7f412ea4" TargetMode="External"/><Relationship Id="rId31" Type="http://schemas.openxmlformats.org/officeDocument/2006/relationships/hyperlink" Target="https://m.edsoo.ru/7f412ea4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m.edsoo.ru/7f412ea4" TargetMode="External"/><Relationship Id="rId14" Type="http://schemas.openxmlformats.org/officeDocument/2006/relationships/hyperlink" Target="https://m.edsoo.ru/7f412ea4" TargetMode="External"/><Relationship Id="rId22" Type="http://schemas.openxmlformats.org/officeDocument/2006/relationships/hyperlink" Target="https://m.edsoo.ru/7f412ea4" TargetMode="External"/><Relationship Id="rId27" Type="http://schemas.openxmlformats.org/officeDocument/2006/relationships/hyperlink" Target="https://m.edsoo.ru/7f412ea4" TargetMode="External"/><Relationship Id="rId30" Type="http://schemas.openxmlformats.org/officeDocument/2006/relationships/hyperlink" Target="https://m.edsoo.ru/7f412ea4" TargetMode="External"/><Relationship Id="rId35" Type="http://schemas.openxmlformats.org/officeDocument/2006/relationships/hyperlink" Target="https://m.edsoo.ru/f5e99484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58</Pages>
  <Words>12873</Words>
  <Characters>73379</Characters>
  <Application>Microsoft Office Word</Application>
  <DocSecurity>0</DocSecurity>
  <Lines>611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 a52j</dc:creator>
  <cp:lastModifiedBy>ASUS a52j</cp:lastModifiedBy>
  <cp:revision>2</cp:revision>
  <dcterms:created xsi:type="dcterms:W3CDTF">2023-12-17T19:35:00Z</dcterms:created>
  <dcterms:modified xsi:type="dcterms:W3CDTF">2023-12-17T19:35:00Z</dcterms:modified>
</cp:coreProperties>
</file>