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A93926" w:rsidTr="00350D37">
        <w:tc>
          <w:tcPr>
            <w:tcW w:w="4253" w:type="dxa"/>
          </w:tcPr>
          <w:p w:rsidR="00A93926" w:rsidRDefault="00A93926" w:rsidP="00A9392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635D37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рокурор Выселковского</w:t>
            </w:r>
            <w:r w:rsidR="00350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3B1424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оветник юстиции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A93926" w:rsidP="00A93926">
            <w:pPr>
              <w:spacing w:line="240" w:lineRule="exact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Э.А. Черенков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12772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7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350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для публикации на сайте прокуратуры Краснодарского края </w:t>
      </w:r>
    </w:p>
    <w:p w:rsidR="00635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2FE" w:rsidRDefault="00012772" w:rsidP="00A422FE">
      <w:pPr>
        <w:pStyle w:val="a6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 инициативе прокуратуры Выселковского района у осужденного конфисковано транспортное средство, использованное при совершении преступления</w:t>
      </w:r>
      <w:r w:rsidR="00A422FE" w:rsidRPr="00A422FE">
        <w:rPr>
          <w:sz w:val="28"/>
          <w:szCs w:val="28"/>
        </w:rPr>
        <w:t>.</w:t>
      </w:r>
    </w:p>
    <w:p w:rsidR="00012772" w:rsidRDefault="00012772" w:rsidP="00A422FE">
      <w:pPr>
        <w:pStyle w:val="a6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:rsidR="00B3238F" w:rsidRPr="00635D37" w:rsidRDefault="00B3238F" w:rsidP="00635D37">
      <w:pPr>
        <w:pStyle w:val="Standard"/>
        <w:jc w:val="center"/>
        <w:rPr>
          <w:rFonts w:hint="eastAsia"/>
          <w:sz w:val="28"/>
          <w:szCs w:val="28"/>
        </w:rPr>
      </w:pPr>
    </w:p>
    <w:p w:rsidR="00012772" w:rsidRPr="00D77753" w:rsidRDefault="00635D37" w:rsidP="00603FF4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012772" w:rsidRPr="00D77753">
        <w:rPr>
          <w:rFonts w:ascii="Times New Roman" w:hAnsi="Times New Roman" w:cs="Times New Roman"/>
          <w:color w:val="000000"/>
          <w:sz w:val="28"/>
          <w:szCs w:val="28"/>
        </w:rPr>
        <w:t>Выселковским</w:t>
      </w:r>
      <w:proofErr w:type="spellEnd"/>
      <w:r w:rsidR="00012772"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районным судом вынесен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приговор</w:t>
      </w:r>
      <w:r w:rsidR="00D7775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12772"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уголовному</w:t>
      </w:r>
      <w:r w:rsidR="00012772"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делу в отношении 45-летнего местного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жителя</w:t>
      </w:r>
      <w:r w:rsidR="00012772"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Выселковского района</w:t>
      </w:r>
      <w:r w:rsidR="00D777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2772" w:rsidRPr="00D77753" w:rsidRDefault="00012772" w:rsidP="00D77753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Он признан виновным по ч. 1 ст. 264.1 УК РФ (управление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автомобилем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лицом, находящимся в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состоянии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алкогольного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опьянения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подвернутым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админис</w:t>
      </w:r>
      <w:r w:rsidR="00D7775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>рати</w:t>
      </w:r>
      <w:bookmarkStart w:id="0" w:name="_GoBack"/>
      <w:bookmarkEnd w:id="0"/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вному наказанию за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транспортным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средством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в состоянии опьянения).</w:t>
      </w:r>
    </w:p>
    <w:p w:rsidR="00012772" w:rsidRPr="00D77753" w:rsidRDefault="00012772" w:rsidP="00D77753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Судом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установлено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, что, будучи привлеченным к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административной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ответственности за вождение в пьяном виде, мужчина в августе 2025 года по</w:t>
      </w:r>
      <w:r w:rsidR="00D7775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7775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77753" w:rsidRPr="00D77753">
        <w:rPr>
          <w:rFonts w:ascii="Times New Roman" w:hAnsi="Times New Roman" w:cs="Times New Roman"/>
          <w:color w:val="000000"/>
          <w:sz w:val="28"/>
          <w:szCs w:val="28"/>
        </w:rPr>
        <w:t>рно управлял автомобилем марки «Хендэ Акцент» в состоянии опьянения, после чего был остановлен сотрудниками полиции.</w:t>
      </w:r>
    </w:p>
    <w:p w:rsidR="00D77753" w:rsidRPr="00D77753" w:rsidRDefault="00D77753" w:rsidP="00D77753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753">
        <w:rPr>
          <w:rFonts w:ascii="Times New Roman" w:hAnsi="Times New Roman" w:cs="Times New Roman"/>
          <w:color w:val="000000"/>
          <w:sz w:val="28"/>
          <w:szCs w:val="28"/>
        </w:rPr>
        <w:t>Суд, с учето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мнения государственного обвинителя, назначил ему наказание в виде обязательных работ сроком 300 часов с лишением права управления транспортными средствами на срок 2 года.</w:t>
      </w:r>
    </w:p>
    <w:p w:rsidR="00D77753" w:rsidRDefault="00D77753" w:rsidP="00D77753">
      <w:pPr>
        <w:pStyle w:val="Standard"/>
        <w:ind w:firstLine="708"/>
        <w:jc w:val="both"/>
        <w:rPr>
          <w:color w:val="000000"/>
          <w:sz w:val="28"/>
          <w:szCs w:val="28"/>
        </w:rPr>
      </w:pP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По предложению государственного обвинителя автомобиль 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>марки «Хендэ Акцент»</w:t>
      </w:r>
      <w:r w:rsidRPr="00D77753">
        <w:rPr>
          <w:rFonts w:ascii="Times New Roman" w:hAnsi="Times New Roman" w:cs="Times New Roman"/>
          <w:color w:val="000000"/>
          <w:sz w:val="28"/>
          <w:szCs w:val="28"/>
        </w:rPr>
        <w:t xml:space="preserve"> конфискован и обращен в доход</w:t>
      </w:r>
      <w:r>
        <w:rPr>
          <w:color w:val="000000"/>
          <w:sz w:val="28"/>
          <w:szCs w:val="28"/>
        </w:rPr>
        <w:t xml:space="preserve"> государства.</w:t>
      </w:r>
    </w:p>
    <w:p w:rsidR="00D77753" w:rsidRDefault="00D77753" w:rsidP="00603FF4">
      <w:pPr>
        <w:pStyle w:val="Standard"/>
        <w:jc w:val="both"/>
        <w:rPr>
          <w:color w:val="000000"/>
          <w:sz w:val="28"/>
          <w:szCs w:val="28"/>
        </w:rPr>
      </w:pPr>
    </w:p>
    <w:p w:rsidR="00A93926" w:rsidRDefault="00A93926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CF6781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05EE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A93926" w:rsidRDefault="00505EE8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</w:t>
      </w:r>
    </w:p>
    <w:p w:rsidR="00A93926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="00505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F6781">
        <w:rPr>
          <w:rFonts w:ascii="Times New Roman" w:hAnsi="Times New Roman" w:cs="Times New Roman"/>
          <w:sz w:val="28"/>
          <w:szCs w:val="28"/>
        </w:rPr>
        <w:t>М.С. Алексеева</w:t>
      </w:r>
    </w:p>
    <w:sectPr w:rsidR="0050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E"/>
    <w:rsid w:val="00012772"/>
    <w:rsid w:val="00055F0A"/>
    <w:rsid w:val="000D63EC"/>
    <w:rsid w:val="00136B5D"/>
    <w:rsid w:val="00150D16"/>
    <w:rsid w:val="00154CD7"/>
    <w:rsid w:val="00255236"/>
    <w:rsid w:val="002B7ADE"/>
    <w:rsid w:val="00350D37"/>
    <w:rsid w:val="0039028C"/>
    <w:rsid w:val="003B1424"/>
    <w:rsid w:val="003E55AC"/>
    <w:rsid w:val="00417ED3"/>
    <w:rsid w:val="00471362"/>
    <w:rsid w:val="004D5DCB"/>
    <w:rsid w:val="004E11F1"/>
    <w:rsid w:val="00505EE8"/>
    <w:rsid w:val="005533CD"/>
    <w:rsid w:val="00595285"/>
    <w:rsid w:val="005A57CC"/>
    <w:rsid w:val="005C0DEE"/>
    <w:rsid w:val="00603FF4"/>
    <w:rsid w:val="00605D46"/>
    <w:rsid w:val="00626B66"/>
    <w:rsid w:val="00633771"/>
    <w:rsid w:val="00635D37"/>
    <w:rsid w:val="0065544A"/>
    <w:rsid w:val="006959ED"/>
    <w:rsid w:val="006D1BEE"/>
    <w:rsid w:val="007559BA"/>
    <w:rsid w:val="007D4085"/>
    <w:rsid w:val="008175C1"/>
    <w:rsid w:val="00857D84"/>
    <w:rsid w:val="008C445E"/>
    <w:rsid w:val="008F128B"/>
    <w:rsid w:val="0090621D"/>
    <w:rsid w:val="00945B19"/>
    <w:rsid w:val="009E4161"/>
    <w:rsid w:val="00A00EF4"/>
    <w:rsid w:val="00A349CA"/>
    <w:rsid w:val="00A422FE"/>
    <w:rsid w:val="00A93926"/>
    <w:rsid w:val="00AF15C4"/>
    <w:rsid w:val="00AF6CFB"/>
    <w:rsid w:val="00B3238F"/>
    <w:rsid w:val="00B654E4"/>
    <w:rsid w:val="00BB0C5D"/>
    <w:rsid w:val="00C16598"/>
    <w:rsid w:val="00C56865"/>
    <w:rsid w:val="00CF6781"/>
    <w:rsid w:val="00D52293"/>
    <w:rsid w:val="00D77753"/>
    <w:rsid w:val="00DC1544"/>
    <w:rsid w:val="00E4311C"/>
    <w:rsid w:val="00E63E56"/>
    <w:rsid w:val="00F05B59"/>
    <w:rsid w:val="00F925D4"/>
    <w:rsid w:val="00FA2B5F"/>
    <w:rsid w:val="00FA6BEC"/>
    <w:rsid w:val="00FE1041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4F59"/>
  <w15:chartTrackingRefBased/>
  <w15:docId w15:val="{3031E2C0-BF37-4708-B241-D3CB84D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5D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37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8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4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Пятницкая Татьяна Павловна</dc:creator>
  <cp:keywords/>
  <dc:description/>
  <cp:lastModifiedBy>Алексеева Марина Сергеевна</cp:lastModifiedBy>
  <cp:revision>2</cp:revision>
  <cp:lastPrinted>2025-11-14T06:28:00Z</cp:lastPrinted>
  <dcterms:created xsi:type="dcterms:W3CDTF">2025-11-14T06:54:00Z</dcterms:created>
  <dcterms:modified xsi:type="dcterms:W3CDTF">2025-11-14T06:54:00Z</dcterms:modified>
</cp:coreProperties>
</file>