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366C3D" w14:textId="1FAD0B65" w:rsidR="00D476F1" w:rsidRDefault="00BC02D5" w:rsidP="00D476F1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C02D5">
        <w:rPr>
          <w:noProof/>
        </w:rPr>
        <w:drawing>
          <wp:anchor distT="0" distB="0" distL="114300" distR="114300" simplePos="0" relativeHeight="251658240" behindDoc="0" locked="0" layoutInCell="1" allowOverlap="1" wp14:anchorId="5623BC6A" wp14:editId="60CFD830">
            <wp:simplePos x="0" y="0"/>
            <wp:positionH relativeFrom="column">
              <wp:posOffset>-820828</wp:posOffset>
            </wp:positionH>
            <wp:positionV relativeFrom="paragraph">
              <wp:posOffset>-231851</wp:posOffset>
            </wp:positionV>
            <wp:extent cx="7050180" cy="9976514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941" cy="998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CDED4" w14:textId="77777777" w:rsidR="00BC02D5" w:rsidRDefault="00BC02D5" w:rsidP="00D476F1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476F1" w14:paraId="681C5261" w14:textId="77777777" w:rsidTr="00557789">
        <w:tc>
          <w:tcPr>
            <w:tcW w:w="9571" w:type="dxa"/>
          </w:tcPr>
          <w:p w14:paraId="12D3F2F5" w14:textId="77777777" w:rsidR="00D476F1" w:rsidRDefault="00D476F1" w:rsidP="00557789">
            <w:pPr>
              <w:jc w:val="center"/>
              <w:rPr>
                <w:rFonts w:eastAsia="Times New Roman"/>
                <w:sz w:val="26"/>
                <w:szCs w:val="26"/>
              </w:rPr>
            </w:pPr>
          </w:p>
        </w:tc>
      </w:tr>
    </w:tbl>
    <w:p w14:paraId="5D831B82" w14:textId="77777777" w:rsidR="00D476F1" w:rsidRDefault="00FF7B30" w:rsidP="00323D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I.</w:t>
      </w:r>
      <w:r w:rsidR="00FD72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476F1" w:rsidRPr="00D476F1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14:paraId="09C33454" w14:textId="77777777" w:rsidR="00D476F1" w:rsidRPr="00F634F5" w:rsidRDefault="00D476F1" w:rsidP="00323D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Дополнительная общеобразовательная общеразв</w:t>
      </w:r>
      <w:r>
        <w:rPr>
          <w:rFonts w:ascii="Times New Roman" w:hAnsi="Times New Roman" w:cs="Times New Roman"/>
          <w:sz w:val="24"/>
          <w:szCs w:val="24"/>
        </w:rPr>
        <w:t>ивающая программа «Экспериментариум для малышей</w:t>
      </w:r>
      <w:r w:rsidRPr="00F634F5">
        <w:rPr>
          <w:rFonts w:ascii="Times New Roman" w:hAnsi="Times New Roman" w:cs="Times New Roman"/>
          <w:sz w:val="24"/>
          <w:szCs w:val="24"/>
        </w:rPr>
        <w:t xml:space="preserve">» разработана в соответствии с </w:t>
      </w:r>
      <w:r w:rsidRPr="00F634F5">
        <w:rPr>
          <w:rFonts w:ascii="Times New Roman" w:hAnsi="Times New Roman" w:cs="Times New Roman"/>
          <w:b/>
          <w:sz w:val="24"/>
          <w:szCs w:val="24"/>
        </w:rPr>
        <w:t>нормативными документами:</w:t>
      </w:r>
    </w:p>
    <w:p w14:paraId="20BB35C9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eastAsia="Times New Roman" w:hAnsi="Times New Roman" w:cs="Times New Roman"/>
          <w:bCs/>
          <w:iCs/>
          <w:sz w:val="24"/>
          <w:szCs w:val="24"/>
        </w:rPr>
        <w:t>Федеральный Закон от 29.12.2012 № 273-ФЗ «Об образовании в Российской Федерации»;</w:t>
      </w:r>
    </w:p>
    <w:p w14:paraId="490B2D7F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eastAsia="Times New Roman" w:hAnsi="Times New Roman" w:cs="Times New Roman"/>
          <w:bCs/>
          <w:iCs/>
          <w:sz w:val="24"/>
          <w:szCs w:val="24"/>
        </w:rPr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4CDD33EF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eastAsia="Times New Roman" w:hAnsi="Times New Roman" w:cs="Times New Roman"/>
          <w:bCs/>
          <w:iCs/>
          <w:sz w:val="24"/>
          <w:szCs w:val="24"/>
        </w:rPr>
        <w:t>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5D1E26A6" w14:textId="77777777" w:rsidR="00D476F1" w:rsidRPr="00F634F5" w:rsidRDefault="00D476F1" w:rsidP="00323D2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634F5">
        <w:rPr>
          <w:rFonts w:ascii="Times New Roman" w:eastAsia="Calibri" w:hAnsi="Times New Roman" w:cs="Times New Roman"/>
          <w:sz w:val="24"/>
          <w:szCs w:val="24"/>
        </w:rPr>
        <w:t>Концепция экологического образования и просвещения населения в Республике Коми на период до 2025 года;</w:t>
      </w:r>
    </w:p>
    <w:p w14:paraId="68BD8B70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Постановление Главного государственного санитарного врача РФ от 28 сентября 2020 г. № 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4A9B3F6C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40DCF61D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bCs/>
          <w:iCs/>
          <w:sz w:val="24"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77DA953E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179C5C25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6487AB37" w14:textId="77777777" w:rsidR="00D476F1" w:rsidRPr="00F634F5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634F5">
        <w:rPr>
          <w:rFonts w:ascii="Times New Roman" w:hAnsi="Times New Roman" w:cs="Times New Roman"/>
          <w:sz w:val="24"/>
          <w:szCs w:val="24"/>
        </w:rPr>
        <w:t>Устав Муниципального бюджетного учреждения дополнительного образования Центр внешкольной работы;</w:t>
      </w:r>
    </w:p>
    <w:p w14:paraId="43C04A87" w14:textId="77777777" w:rsidR="00D476F1" w:rsidRPr="00FF7B30" w:rsidRDefault="00D476F1" w:rsidP="00323D21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634F5">
        <w:rPr>
          <w:rFonts w:ascii="Times New Roman" w:hAnsi="Times New Roman" w:cs="Times New Roman"/>
          <w:color w:val="000000"/>
          <w:sz w:val="24"/>
          <w:szCs w:val="24"/>
        </w:rPr>
        <w:t>Лицензия на осуществление образовательной деятельности.</w:t>
      </w:r>
    </w:p>
    <w:p w14:paraId="42F7E5F3" w14:textId="77777777" w:rsidR="00FF7B30" w:rsidRDefault="00D476F1" w:rsidP="00323D21">
      <w:pPr>
        <w:jc w:val="both"/>
      </w:pPr>
      <w:r w:rsidRPr="00FF7B30">
        <w:rPr>
          <w:rFonts w:ascii="Times New Roman" w:hAnsi="Times New Roman" w:cs="Times New Roman"/>
          <w:sz w:val="24"/>
          <w:szCs w:val="24"/>
        </w:rPr>
        <w:t>Химия – удивительная наука. Но изучать химию в школе трудно. Если сразу дело не задалось, то вскоре все становится непонятно. Другое дело, когда возникает интерес, тогда и хочется узнать больше, тогда самые обыденные предметы приобретают волшебные свойства. Не углубляясь в теорию, без перегрузки, курс «</w:t>
      </w:r>
      <w:r w:rsidR="00FD722F">
        <w:rPr>
          <w:rFonts w:ascii="Times New Roman" w:hAnsi="Times New Roman" w:cs="Times New Roman"/>
          <w:sz w:val="24"/>
          <w:szCs w:val="24"/>
        </w:rPr>
        <w:t>Экспериментариум для малышей</w:t>
      </w:r>
      <w:r w:rsidRPr="00FF7B30">
        <w:rPr>
          <w:rFonts w:ascii="Times New Roman" w:hAnsi="Times New Roman" w:cs="Times New Roman"/>
          <w:sz w:val="24"/>
          <w:szCs w:val="24"/>
        </w:rPr>
        <w:t xml:space="preserve">» позволяет любознательным учащимся понять возможности этой науки, ее доступности и значимости для них. Курс не является системным, он ориентирован на </w:t>
      </w:r>
      <w:r w:rsidRPr="00FF7B30">
        <w:rPr>
          <w:rFonts w:ascii="Times New Roman" w:hAnsi="Times New Roman" w:cs="Times New Roman"/>
          <w:sz w:val="24"/>
          <w:szCs w:val="24"/>
        </w:rPr>
        <w:lastRenderedPageBreak/>
        <w:t>знакомство и объяснение химических явлений встречающихся в быту, свойств</w:t>
      </w:r>
      <w:r>
        <w:t xml:space="preserve"> </w:t>
      </w:r>
      <w:r w:rsidRPr="00FD722F">
        <w:rPr>
          <w:rFonts w:ascii="Times New Roman" w:hAnsi="Times New Roman" w:cs="Times New Roman"/>
          <w:sz w:val="24"/>
          <w:szCs w:val="24"/>
        </w:rPr>
        <w:t>веществ,</w:t>
      </w:r>
      <w:r>
        <w:t xml:space="preserve"> </w:t>
      </w:r>
      <w:r w:rsidRPr="00FF7B30">
        <w:rPr>
          <w:rFonts w:ascii="Times New Roman" w:hAnsi="Times New Roman" w:cs="Times New Roman"/>
          <w:sz w:val="24"/>
          <w:szCs w:val="24"/>
        </w:rPr>
        <w:t xml:space="preserve">которые стоят дома на полках и в аптечке. </w:t>
      </w:r>
    </w:p>
    <w:p w14:paraId="3B3D6B00" w14:textId="77777777" w:rsidR="00FF7B30" w:rsidRPr="00FF7B30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>Направленность программы</w:t>
      </w:r>
      <w:r w:rsidRPr="00FF7B30">
        <w:rPr>
          <w:rFonts w:ascii="Times New Roman" w:hAnsi="Times New Roman" w:cs="Times New Roman"/>
          <w:sz w:val="24"/>
          <w:szCs w:val="24"/>
        </w:rPr>
        <w:t xml:space="preserve"> - естественнонаучная </w:t>
      </w:r>
    </w:p>
    <w:p w14:paraId="3E3EC308" w14:textId="77777777" w:rsidR="00FF7B30" w:rsidRPr="00FF7B30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>Вид программы</w:t>
      </w:r>
      <w:r w:rsidRPr="00FF7B30">
        <w:rPr>
          <w:rFonts w:ascii="Times New Roman" w:hAnsi="Times New Roman" w:cs="Times New Roman"/>
          <w:sz w:val="24"/>
          <w:szCs w:val="24"/>
        </w:rPr>
        <w:t xml:space="preserve"> – модифицированная </w:t>
      </w:r>
    </w:p>
    <w:p w14:paraId="08CCD031" w14:textId="77777777" w:rsidR="00FF7B30" w:rsidRDefault="00D476F1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>Актуальность программы</w:t>
      </w:r>
      <w:r w:rsidRPr="00FF7B30">
        <w:rPr>
          <w:rFonts w:ascii="Times New Roman" w:hAnsi="Times New Roman" w:cs="Times New Roman"/>
          <w:sz w:val="24"/>
          <w:szCs w:val="24"/>
        </w:rPr>
        <w:t xml:space="preserve"> обусловлена возросшей потребностью раскрыть для младшего школьника мир элементарной химии. Довольно позднее изучение химии снижает интерес к этому предмету, что делает его сложным и непонятным для большого числа учеников. А ведь</w:t>
      </w:r>
      <w:r w:rsidR="00FF7B30" w:rsidRPr="00FF7B30">
        <w:rPr>
          <w:rFonts w:ascii="Times New Roman" w:hAnsi="Times New Roman" w:cs="Times New Roman"/>
          <w:sz w:val="24"/>
          <w:szCs w:val="24"/>
        </w:rPr>
        <w:t xml:space="preserve"> </w:t>
      </w:r>
      <w:r w:rsidRPr="00FF7B30">
        <w:rPr>
          <w:rFonts w:ascii="Times New Roman" w:hAnsi="Times New Roman" w:cs="Times New Roman"/>
          <w:sz w:val="24"/>
          <w:szCs w:val="24"/>
        </w:rPr>
        <w:t>дети сталкиваются с химическими объектами и процессами в своей жизни еще до начала обучения в школе. Естественнонаучная база школьников постоянно пополняется новыми фактами вещественного мира при участии средств массовой информации, книг, школьных предметов и другими способами. Если он не почувствует радость познания, не приобретет</w:t>
      </w:r>
      <w:r w:rsidR="00FF7B30" w:rsidRPr="00FF7B30">
        <w:rPr>
          <w:rFonts w:ascii="Times New Roman" w:hAnsi="Times New Roman" w:cs="Times New Roman"/>
          <w:sz w:val="24"/>
          <w:szCs w:val="24"/>
        </w:rPr>
        <w:t xml:space="preserve"> </w:t>
      </w:r>
      <w:r w:rsidRPr="00FF7B30">
        <w:rPr>
          <w:rFonts w:ascii="Times New Roman" w:hAnsi="Times New Roman" w:cs="Times New Roman"/>
          <w:sz w:val="24"/>
          <w:szCs w:val="24"/>
        </w:rPr>
        <w:t>умение учиться, уверенность в своих способностях и возможностях, сделать это в дальнейшем будет значительно труднее. Программа имеет</w:t>
      </w:r>
      <w:r w:rsidR="00FD722F">
        <w:rPr>
          <w:rFonts w:ascii="Times New Roman" w:hAnsi="Times New Roman" w:cs="Times New Roman"/>
          <w:sz w:val="24"/>
          <w:szCs w:val="24"/>
        </w:rPr>
        <w:t xml:space="preserve"> естественно</w:t>
      </w:r>
      <w:r w:rsidRPr="00FF7B30">
        <w:rPr>
          <w:rFonts w:ascii="Times New Roman" w:hAnsi="Times New Roman" w:cs="Times New Roman"/>
          <w:sz w:val="24"/>
          <w:szCs w:val="24"/>
        </w:rPr>
        <w:t>научную направленность и служит для удовлетворения индивидуального интереса учащихся к изучению и применению знаний по химии в повседневной жизни. Химия — это та наука,</w:t>
      </w:r>
      <w:r w:rsidR="00FF7B30" w:rsidRPr="00FF7B30">
        <w:rPr>
          <w:rFonts w:ascii="Times New Roman" w:hAnsi="Times New Roman" w:cs="Times New Roman"/>
          <w:sz w:val="24"/>
          <w:szCs w:val="24"/>
        </w:rPr>
        <w:t xml:space="preserve"> </w:t>
      </w:r>
      <w:r w:rsidRPr="00FF7B30">
        <w:rPr>
          <w:rFonts w:ascii="Times New Roman" w:hAnsi="Times New Roman" w:cs="Times New Roman"/>
          <w:sz w:val="24"/>
          <w:szCs w:val="24"/>
        </w:rPr>
        <w:t xml:space="preserve">которая сама заинтересует ребёнка, ведь она повсюду. Остаётся только поддерживать его любопытство и познакомить поближе. </w:t>
      </w:r>
      <w:r w:rsidRPr="00FF7B30">
        <w:rPr>
          <w:rFonts w:ascii="Times New Roman" w:hAnsi="Times New Roman" w:cs="Times New Roman"/>
          <w:b/>
          <w:sz w:val="24"/>
          <w:szCs w:val="24"/>
        </w:rPr>
        <w:t>Отличительные особенности программы:</w:t>
      </w:r>
    </w:p>
    <w:p w14:paraId="345BA9D0" w14:textId="77777777" w:rsidR="00470C95" w:rsidRPr="00FD722F" w:rsidRDefault="00D476F1" w:rsidP="00323D2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FD722F">
        <w:rPr>
          <w:rFonts w:ascii="Times New Roman" w:hAnsi="Times New Roman" w:cs="Times New Roman"/>
          <w:sz w:val="24"/>
          <w:szCs w:val="24"/>
        </w:rPr>
        <w:t xml:space="preserve"> - насыщенность и разнообразие лабораторного эксперимента;</w:t>
      </w:r>
    </w:p>
    <w:p w14:paraId="3B8E6B60" w14:textId="77777777" w:rsidR="00FD722F" w:rsidRPr="00FD722F" w:rsidRDefault="00FF7B30" w:rsidP="00323D2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FD722F">
        <w:rPr>
          <w:rFonts w:ascii="Times New Roman" w:hAnsi="Times New Roman" w:cs="Times New Roman"/>
          <w:sz w:val="24"/>
          <w:szCs w:val="24"/>
        </w:rPr>
        <w:t xml:space="preserve">- интегративный характер, основан на материале химии, экологии, биологии; </w:t>
      </w:r>
    </w:p>
    <w:p w14:paraId="61BA2168" w14:textId="77777777" w:rsidR="00FD722F" w:rsidRPr="00FD722F" w:rsidRDefault="00FF7B30" w:rsidP="00323D2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FD722F">
        <w:rPr>
          <w:rFonts w:ascii="Times New Roman" w:hAnsi="Times New Roman" w:cs="Times New Roman"/>
          <w:sz w:val="24"/>
          <w:szCs w:val="24"/>
        </w:rPr>
        <w:t xml:space="preserve">- простота и доступность лабораторного эксперимента, что имеет большое значение для младшего школьного возраста. </w:t>
      </w:r>
    </w:p>
    <w:p w14:paraId="3CA08353" w14:textId="77777777" w:rsidR="00FF7B30" w:rsidRPr="00817DBA" w:rsidRDefault="00FF7B30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817DBA">
        <w:rPr>
          <w:rFonts w:ascii="Times New Roman" w:hAnsi="Times New Roman" w:cs="Times New Roman"/>
          <w:b/>
          <w:sz w:val="24"/>
          <w:szCs w:val="24"/>
        </w:rPr>
        <w:t>Адресат программы</w:t>
      </w:r>
      <w:r w:rsidRPr="00817DBA">
        <w:rPr>
          <w:rFonts w:ascii="Times New Roman" w:hAnsi="Times New Roman" w:cs="Times New Roman"/>
          <w:sz w:val="24"/>
          <w:szCs w:val="24"/>
        </w:rPr>
        <w:t xml:space="preserve"> - дети от 7 до 10лет. </w:t>
      </w:r>
    </w:p>
    <w:p w14:paraId="74DADA3F" w14:textId="77777777" w:rsidR="00FF7B30" w:rsidRPr="00FF7B30" w:rsidRDefault="00FF7B30" w:rsidP="00323D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 xml:space="preserve">Возраст и возрастные особенности учащихся </w:t>
      </w:r>
    </w:p>
    <w:p w14:paraId="0AF38D97" w14:textId="77777777" w:rsidR="00FF7B30" w:rsidRPr="00FF7B30" w:rsidRDefault="00FF7B30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sz w:val="24"/>
          <w:szCs w:val="24"/>
        </w:rPr>
        <w:t xml:space="preserve">Для учащихся начальных классов характерна подвижность, любознательность, конкретность мышления, большая впечатлительность, подражательность и вместе с тем неумение долго концертировать свое внимание на чем-либо. Возможность ученика «переносить» учебное умение, сформированное на конкретном материале какого-либо предмета на более широкую область, может быть использована при изучении других предметов. Развитие ученика происходит только в процессе деятельности, причем, чем активнее деятельность, тем быстрее развитие. Поэтому обучение должно строиться с позиций деятельностного подхода. </w:t>
      </w:r>
    </w:p>
    <w:p w14:paraId="3C8B8025" w14:textId="77777777" w:rsidR="00FF7B30" w:rsidRPr="00FF7B30" w:rsidRDefault="00FF7B30" w:rsidP="00323D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 xml:space="preserve">Срок освоения программы </w:t>
      </w:r>
    </w:p>
    <w:p w14:paraId="4EBFDE50" w14:textId="77777777" w:rsidR="00FF7B30" w:rsidRPr="00FF7B30" w:rsidRDefault="00FF7B30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sz w:val="24"/>
          <w:szCs w:val="24"/>
        </w:rPr>
        <w:t xml:space="preserve">Продолжительность обучения составляет 1 год, 144 часа. </w:t>
      </w:r>
    </w:p>
    <w:p w14:paraId="31C078DB" w14:textId="77777777" w:rsidR="00FF7B30" w:rsidRPr="00FF7B30" w:rsidRDefault="00FF7B30" w:rsidP="00323D2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F7B30">
        <w:rPr>
          <w:rFonts w:ascii="Times New Roman" w:hAnsi="Times New Roman" w:cs="Times New Roman"/>
          <w:b/>
          <w:sz w:val="24"/>
          <w:szCs w:val="24"/>
        </w:rPr>
        <w:t>Форма и режим занятий</w:t>
      </w:r>
    </w:p>
    <w:p w14:paraId="3FE94293" w14:textId="77777777" w:rsidR="00FF7B30" w:rsidRPr="00FF7B30" w:rsidRDefault="00FF7B30" w:rsidP="00323D21">
      <w:pPr>
        <w:jc w:val="both"/>
        <w:rPr>
          <w:rFonts w:ascii="Times New Roman" w:hAnsi="Times New Roman" w:cs="Times New Roman"/>
          <w:sz w:val="24"/>
          <w:szCs w:val="24"/>
        </w:rPr>
      </w:pPr>
      <w:r w:rsidRPr="00FF7B30">
        <w:rPr>
          <w:rFonts w:ascii="Times New Roman" w:hAnsi="Times New Roman" w:cs="Times New Roman"/>
          <w:sz w:val="24"/>
          <w:szCs w:val="24"/>
        </w:rPr>
        <w:t xml:space="preserve"> Занятия по Программе проводятся 2 раза в неделю. Продолжительность занятия - 2 академических часа. </w:t>
      </w:r>
    </w:p>
    <w:p w14:paraId="7D68C159" w14:textId="77777777" w:rsidR="00195666" w:rsidRDefault="00FF7B30" w:rsidP="00195666">
      <w:pPr>
        <w:ind w:left="-851"/>
        <w:jc w:val="both"/>
        <w:rPr>
          <w:b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>Форма обучения – очная</w:t>
      </w:r>
      <w:r w:rsidRPr="00434B39">
        <w:rPr>
          <w:b/>
        </w:rPr>
        <w:t xml:space="preserve">. </w:t>
      </w:r>
    </w:p>
    <w:p w14:paraId="5903C082" w14:textId="36CE5C3C" w:rsidR="00195666" w:rsidRDefault="00FF7B30" w:rsidP="00195666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>Форма организации образовательного процесса</w:t>
      </w:r>
      <w:r w:rsidRPr="00434B39">
        <w:rPr>
          <w:rFonts w:ascii="Times New Roman" w:hAnsi="Times New Roman" w:cs="Times New Roman"/>
          <w:sz w:val="24"/>
          <w:szCs w:val="24"/>
        </w:rPr>
        <w:t xml:space="preserve">: индивидуальные, групповые. Формируются группы учащихся разного возраста. Принимаются все желающие. </w:t>
      </w:r>
    </w:p>
    <w:p w14:paraId="44D0392A" w14:textId="7FFD20AD" w:rsidR="00434B39" w:rsidRPr="00195666" w:rsidRDefault="00FF7B30" w:rsidP="00195666">
      <w:pPr>
        <w:ind w:left="-851"/>
        <w:jc w:val="both"/>
        <w:rPr>
          <w:b/>
        </w:rPr>
      </w:pPr>
      <w:r w:rsidRPr="00434B39">
        <w:rPr>
          <w:rFonts w:ascii="Times New Roman" w:hAnsi="Times New Roman" w:cs="Times New Roman"/>
          <w:sz w:val="24"/>
          <w:szCs w:val="24"/>
        </w:rPr>
        <w:lastRenderedPageBreak/>
        <w:t xml:space="preserve">Состав учащихся в группе – 10- 15 человек. </w:t>
      </w:r>
    </w:p>
    <w:p w14:paraId="032DCA84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Занятия проводятся 2 раза в неделю продолжительностью </w:t>
      </w:r>
      <w:r w:rsidR="00FD722F">
        <w:rPr>
          <w:rFonts w:ascii="Times New Roman" w:hAnsi="Times New Roman" w:cs="Times New Roman"/>
          <w:sz w:val="24"/>
          <w:szCs w:val="24"/>
        </w:rPr>
        <w:t>по 8</w:t>
      </w:r>
      <w:r w:rsidRPr="00434B39">
        <w:rPr>
          <w:rFonts w:ascii="Times New Roman" w:hAnsi="Times New Roman" w:cs="Times New Roman"/>
          <w:sz w:val="24"/>
          <w:szCs w:val="24"/>
        </w:rPr>
        <w:t>0 минут.</w:t>
      </w:r>
    </w:p>
    <w:p w14:paraId="0EBEDDA8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Цель: </w:t>
      </w:r>
      <w:r w:rsidR="00434B39">
        <w:rPr>
          <w:rFonts w:ascii="Times New Roman" w:hAnsi="Times New Roman" w:cs="Times New Roman"/>
          <w:sz w:val="24"/>
          <w:szCs w:val="24"/>
        </w:rPr>
        <w:t>формирование у младших дошкольников начальных представлений о научном методе познания через проведение простых опытов и наблюдений.</w:t>
      </w:r>
    </w:p>
    <w:p w14:paraId="4B4A363F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>В процессе реализации программы решаются следующие задачи:</w:t>
      </w:r>
      <w:r w:rsidRPr="00434B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0FF2EA" w14:textId="77777777" w:rsidR="00434B39" w:rsidRPr="00434B39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>Обучающие:</w:t>
      </w:r>
    </w:p>
    <w:p w14:paraId="73E6E7A7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- ознакомление с начальными представлениями о химических превращениях; </w:t>
      </w:r>
    </w:p>
    <w:p w14:paraId="7C51DA31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>-</w:t>
      </w:r>
      <w:r w:rsidR="00FD722F">
        <w:rPr>
          <w:rFonts w:ascii="Times New Roman" w:hAnsi="Times New Roman" w:cs="Times New Roman"/>
          <w:sz w:val="24"/>
          <w:szCs w:val="24"/>
        </w:rPr>
        <w:t xml:space="preserve"> </w:t>
      </w:r>
      <w:r w:rsidR="00434B39">
        <w:rPr>
          <w:rFonts w:ascii="Times New Roman" w:hAnsi="Times New Roman" w:cs="Times New Roman"/>
          <w:sz w:val="24"/>
          <w:szCs w:val="24"/>
        </w:rPr>
        <w:t>формирование элементарных исследовательских навыков</w:t>
      </w:r>
      <w:r w:rsidRPr="00434B39">
        <w:rPr>
          <w:rFonts w:ascii="Times New Roman" w:hAnsi="Times New Roman" w:cs="Times New Roman"/>
          <w:sz w:val="24"/>
          <w:szCs w:val="24"/>
        </w:rPr>
        <w:t>;</w:t>
      </w:r>
    </w:p>
    <w:p w14:paraId="6B2C72A0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- обучение учащихся навыкам безопасного и грамотного обращения с веществами и лабораторным оборудованием;</w:t>
      </w:r>
    </w:p>
    <w:p w14:paraId="23364276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 xml:space="preserve"> Развивающие:</w:t>
      </w:r>
    </w:p>
    <w:p w14:paraId="73A076B7" w14:textId="77777777" w:rsidR="00434B39" w:rsidRPr="00104A1E" w:rsidRDefault="00434B39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104A1E" w:rsidRPr="00104A1E">
        <w:rPr>
          <w:rFonts w:ascii="Times New Roman" w:hAnsi="Times New Roman" w:cs="Times New Roman"/>
          <w:sz w:val="24"/>
          <w:szCs w:val="24"/>
        </w:rPr>
        <w:t>развитие логического мышления и умения делать выводы</w:t>
      </w:r>
    </w:p>
    <w:p w14:paraId="6DF7401E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- развитие умения исследовать,</w:t>
      </w:r>
    </w:p>
    <w:p w14:paraId="41639FA2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- развитие умения доводить дело до конца </w:t>
      </w:r>
    </w:p>
    <w:p w14:paraId="25EFD083" w14:textId="77777777" w:rsidR="00434B39" w:rsidRPr="00434B39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 xml:space="preserve">Воспитательные: </w:t>
      </w:r>
    </w:p>
    <w:p w14:paraId="7C1EF014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>- воспитание самостоятельности суждений, способности к их доказательному логическому обоснованию;</w:t>
      </w:r>
    </w:p>
    <w:p w14:paraId="49ED1BD6" w14:textId="77777777" w:rsidR="00104A1E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 - воспитание уверенности в себе и ответственности за результаты своей деятельности. </w:t>
      </w:r>
    </w:p>
    <w:p w14:paraId="2851C23A" w14:textId="77777777" w:rsidR="00104A1E" w:rsidRDefault="00104A1E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FD72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воспитание бережного отношения к природе;</w:t>
      </w:r>
    </w:p>
    <w:p w14:paraId="6394EA9C" w14:textId="77777777" w:rsidR="00434B39" w:rsidRPr="00434B39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 xml:space="preserve">Планируемые результаты </w:t>
      </w:r>
    </w:p>
    <w:p w14:paraId="62F93DB5" w14:textId="77777777" w:rsidR="00434B39" w:rsidRPr="00434B39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 xml:space="preserve">Предметные </w:t>
      </w:r>
    </w:p>
    <w:p w14:paraId="0EC13D32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- владеют начальными представлениями о химических превращениях; </w:t>
      </w:r>
    </w:p>
    <w:p w14:paraId="265564FB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- умеют проводить </w:t>
      </w:r>
      <w:r w:rsidR="00FD722F">
        <w:rPr>
          <w:rFonts w:ascii="Times New Roman" w:hAnsi="Times New Roman" w:cs="Times New Roman"/>
          <w:sz w:val="24"/>
          <w:szCs w:val="24"/>
        </w:rPr>
        <w:t xml:space="preserve">некоторые </w:t>
      </w:r>
      <w:r w:rsidRPr="00434B39">
        <w:rPr>
          <w:rFonts w:ascii="Times New Roman" w:hAnsi="Times New Roman" w:cs="Times New Roman"/>
          <w:sz w:val="24"/>
          <w:szCs w:val="24"/>
        </w:rPr>
        <w:t>химические опыты и исследования</w:t>
      </w:r>
      <w:r w:rsidR="00FD722F">
        <w:rPr>
          <w:rFonts w:ascii="Times New Roman" w:hAnsi="Times New Roman" w:cs="Times New Roman"/>
          <w:sz w:val="24"/>
          <w:szCs w:val="24"/>
        </w:rPr>
        <w:t xml:space="preserve"> соблюдая технику безопасности</w:t>
      </w:r>
      <w:r w:rsidRPr="00434B39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350FC567" w14:textId="77777777" w:rsidR="00104A1E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>- знают</w:t>
      </w:r>
      <w:r w:rsidR="00323D21">
        <w:rPr>
          <w:rFonts w:ascii="Times New Roman" w:hAnsi="Times New Roman" w:cs="Times New Roman"/>
          <w:sz w:val="24"/>
          <w:szCs w:val="24"/>
        </w:rPr>
        <w:t>,</w:t>
      </w:r>
      <w:r w:rsidRPr="00434B39">
        <w:rPr>
          <w:rFonts w:ascii="Times New Roman" w:hAnsi="Times New Roman" w:cs="Times New Roman"/>
          <w:sz w:val="24"/>
          <w:szCs w:val="24"/>
        </w:rPr>
        <w:t xml:space="preserve"> как грамотно обращаться с веществами и лабораторным оборудованием; </w:t>
      </w:r>
    </w:p>
    <w:p w14:paraId="3914E08D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b/>
          <w:sz w:val="24"/>
          <w:szCs w:val="24"/>
        </w:rPr>
        <w:t>Метапредметные:</w:t>
      </w:r>
      <w:r w:rsidRPr="00434B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F75CC8" w14:textId="77777777" w:rsidR="00434B39" w:rsidRDefault="00FF7B30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 xml:space="preserve">- развиты умения исследовать, </w:t>
      </w:r>
    </w:p>
    <w:p w14:paraId="4F895FFF" w14:textId="25B528AA" w:rsidR="00104A1E" w:rsidRPr="00104A1E" w:rsidRDefault="00FF7B30" w:rsidP="00323D21">
      <w:pPr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4B39">
        <w:rPr>
          <w:rFonts w:ascii="Times New Roman" w:hAnsi="Times New Roman" w:cs="Times New Roman"/>
          <w:sz w:val="24"/>
          <w:szCs w:val="24"/>
        </w:rPr>
        <w:t>- развиты умения доводить дело до конца</w:t>
      </w:r>
      <w:bookmarkStart w:id="0" w:name="_GoBack"/>
      <w:bookmarkEnd w:id="0"/>
      <w:r w:rsidR="00104A1E" w:rsidRPr="00104A1E">
        <w:rPr>
          <w:rFonts w:ascii="Times New Roman" w:hAnsi="Times New Roman" w:cs="Times New Roman"/>
          <w:b/>
          <w:sz w:val="24"/>
          <w:szCs w:val="24"/>
        </w:rPr>
        <w:t>Личностные</w:t>
      </w:r>
      <w:r w:rsidR="00104A1E">
        <w:rPr>
          <w:rFonts w:ascii="Times New Roman" w:hAnsi="Times New Roman" w:cs="Times New Roman"/>
          <w:b/>
          <w:sz w:val="24"/>
          <w:szCs w:val="24"/>
        </w:rPr>
        <w:t>:</w:t>
      </w:r>
    </w:p>
    <w:p w14:paraId="64349772" w14:textId="77777777" w:rsidR="00104A1E" w:rsidRPr="00104A1E" w:rsidRDefault="00104A1E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104A1E">
        <w:rPr>
          <w:rFonts w:ascii="Times New Roman" w:hAnsi="Times New Roman" w:cs="Times New Roman"/>
          <w:sz w:val="24"/>
          <w:szCs w:val="24"/>
        </w:rPr>
        <w:t xml:space="preserve"> -умеют самостоятельно рассуждать и логически обосновывать </w:t>
      </w:r>
      <w:r w:rsidR="00FD722F">
        <w:rPr>
          <w:rFonts w:ascii="Times New Roman" w:hAnsi="Times New Roman" w:cs="Times New Roman"/>
          <w:sz w:val="24"/>
          <w:szCs w:val="24"/>
        </w:rPr>
        <w:t xml:space="preserve">некоторые простые </w:t>
      </w:r>
      <w:r w:rsidRPr="00104A1E">
        <w:rPr>
          <w:rFonts w:ascii="Times New Roman" w:hAnsi="Times New Roman" w:cs="Times New Roman"/>
          <w:sz w:val="24"/>
          <w:szCs w:val="24"/>
        </w:rPr>
        <w:t>суждения;</w:t>
      </w:r>
    </w:p>
    <w:p w14:paraId="50A2DA23" w14:textId="77777777" w:rsidR="00104A1E" w:rsidRPr="00104A1E" w:rsidRDefault="00104A1E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104A1E">
        <w:rPr>
          <w:rFonts w:ascii="Times New Roman" w:hAnsi="Times New Roman" w:cs="Times New Roman"/>
          <w:sz w:val="24"/>
          <w:szCs w:val="24"/>
        </w:rPr>
        <w:t xml:space="preserve"> -умеют уверенно отвечать за результаты своей деятельности;</w:t>
      </w:r>
    </w:p>
    <w:p w14:paraId="52C607BB" w14:textId="77777777" w:rsidR="00104A1E" w:rsidRDefault="00104A1E" w:rsidP="00323D21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sectPr w:rsidR="00104A1E" w:rsidSect="00195666">
      <w:pgSz w:w="11906" w:h="16838"/>
      <w:pgMar w:top="709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6F1"/>
    <w:rsid w:val="00076B4B"/>
    <w:rsid w:val="000C4B5A"/>
    <w:rsid w:val="000E7200"/>
    <w:rsid w:val="00104A1E"/>
    <w:rsid w:val="00133212"/>
    <w:rsid w:val="001349D4"/>
    <w:rsid w:val="00195666"/>
    <w:rsid w:val="001F57DD"/>
    <w:rsid w:val="00224816"/>
    <w:rsid w:val="002F4FC9"/>
    <w:rsid w:val="003114A9"/>
    <w:rsid w:val="00323D21"/>
    <w:rsid w:val="00423112"/>
    <w:rsid w:val="00423365"/>
    <w:rsid w:val="00434B39"/>
    <w:rsid w:val="00456421"/>
    <w:rsid w:val="0047040A"/>
    <w:rsid w:val="00470C95"/>
    <w:rsid w:val="00557789"/>
    <w:rsid w:val="00612C6C"/>
    <w:rsid w:val="006937A5"/>
    <w:rsid w:val="006A6695"/>
    <w:rsid w:val="006D27A0"/>
    <w:rsid w:val="00741664"/>
    <w:rsid w:val="007F55EC"/>
    <w:rsid w:val="008165C1"/>
    <w:rsid w:val="00817DBA"/>
    <w:rsid w:val="009511DC"/>
    <w:rsid w:val="00987EF5"/>
    <w:rsid w:val="009F5B06"/>
    <w:rsid w:val="00A12C53"/>
    <w:rsid w:val="00A1310A"/>
    <w:rsid w:val="00A36F3A"/>
    <w:rsid w:val="00A379A8"/>
    <w:rsid w:val="00BC02D5"/>
    <w:rsid w:val="00C06836"/>
    <w:rsid w:val="00CC007A"/>
    <w:rsid w:val="00D476F1"/>
    <w:rsid w:val="00D655F0"/>
    <w:rsid w:val="00D86BA6"/>
    <w:rsid w:val="00D975D7"/>
    <w:rsid w:val="00E03FDB"/>
    <w:rsid w:val="00E261F0"/>
    <w:rsid w:val="00E33FAF"/>
    <w:rsid w:val="00EF51DC"/>
    <w:rsid w:val="00FD722F"/>
    <w:rsid w:val="00FF7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6FED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D476F1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612C6C"/>
    <w:rPr>
      <w:color w:val="0000FF" w:themeColor="hyperlink"/>
      <w:u w:val="single"/>
    </w:rPr>
  </w:style>
  <w:style w:type="paragraph" w:styleId="a5">
    <w:name w:val="No Spacing"/>
    <w:uiPriority w:val="1"/>
    <w:qFormat/>
    <w:rsid w:val="00FD722F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937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6937A5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D476F1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612C6C"/>
    <w:rPr>
      <w:color w:val="0000FF" w:themeColor="hyperlink"/>
      <w:u w:val="single"/>
    </w:rPr>
  </w:style>
  <w:style w:type="paragraph" w:styleId="a5">
    <w:name w:val="No Spacing"/>
    <w:uiPriority w:val="1"/>
    <w:qFormat/>
    <w:rsid w:val="00FD722F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937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6937A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138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F77BD6-6A90-485E-A2FE-E45DB6AB4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955</Words>
  <Characters>5446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2024-11-12T07:54:00Z</cp:lastPrinted>
  <dcterms:created xsi:type="dcterms:W3CDTF">2024-12-24T06:40:00Z</dcterms:created>
  <dcterms:modified xsi:type="dcterms:W3CDTF">2024-12-24T06:50:00Z</dcterms:modified>
</cp:coreProperties>
</file>