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Муниципальное образование   </w:t>
      </w:r>
      <w:proofErr w:type="spellStart"/>
      <w:r w:rsidRPr="00430E8E">
        <w:rPr>
          <w:szCs w:val="28"/>
        </w:rPr>
        <w:t>Белореченский</w:t>
      </w:r>
      <w:proofErr w:type="spellEnd"/>
      <w:r w:rsidRPr="00430E8E">
        <w:rPr>
          <w:szCs w:val="28"/>
        </w:rPr>
        <w:t xml:space="preserve"> район</w:t>
      </w:r>
    </w:p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Муниципальное бюджетное образовательное учреждение </w:t>
      </w:r>
    </w:p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основная общеобразовательная школа № 25 имени В.А.Лысака </w:t>
      </w:r>
    </w:p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станицы Гурийской  муниципального образования </w:t>
      </w:r>
      <w:proofErr w:type="spellStart"/>
      <w:r w:rsidRPr="00430E8E">
        <w:rPr>
          <w:szCs w:val="28"/>
        </w:rPr>
        <w:t>Белореченский</w:t>
      </w:r>
      <w:proofErr w:type="spellEnd"/>
      <w:r w:rsidRPr="00430E8E">
        <w:rPr>
          <w:szCs w:val="28"/>
        </w:rPr>
        <w:t xml:space="preserve"> район</w:t>
      </w:r>
    </w:p>
    <w:p w:rsidR="007F6CAF" w:rsidRDefault="007F6CAF" w:rsidP="007F6CAF">
      <w:pPr>
        <w:pStyle w:val="a3"/>
        <w:ind w:firstLine="0"/>
        <w:rPr>
          <w:sz w:val="24"/>
          <w:szCs w:val="24"/>
        </w:rPr>
      </w:pPr>
    </w:p>
    <w:p w:rsidR="007F6CAF" w:rsidRDefault="007F6CAF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7F6CAF" w:rsidRPr="00654F03" w:rsidRDefault="007F6CAF" w:rsidP="007F6CAF">
      <w:pPr>
        <w:pStyle w:val="a3"/>
        <w:jc w:val="right"/>
        <w:rPr>
          <w:sz w:val="24"/>
          <w:szCs w:val="24"/>
        </w:rPr>
      </w:pPr>
      <w:r w:rsidRPr="00654F03">
        <w:rPr>
          <w:sz w:val="24"/>
          <w:szCs w:val="24"/>
        </w:rPr>
        <w:t>УТВЕРЖДЕНО:</w:t>
      </w:r>
    </w:p>
    <w:p w:rsidR="007F6CAF" w:rsidRPr="00654F03" w:rsidRDefault="007F6CAF" w:rsidP="007F6CAF">
      <w:pPr>
        <w:pStyle w:val="a3"/>
        <w:jc w:val="right"/>
        <w:rPr>
          <w:sz w:val="24"/>
          <w:szCs w:val="24"/>
        </w:rPr>
      </w:pPr>
      <w:r w:rsidRPr="00654F03">
        <w:rPr>
          <w:spacing w:val="-3"/>
          <w:sz w:val="24"/>
          <w:szCs w:val="24"/>
        </w:rPr>
        <w:t xml:space="preserve">решением педагогического совета </w:t>
      </w:r>
    </w:p>
    <w:p w:rsidR="007F6CAF" w:rsidRPr="00654F03" w:rsidRDefault="007F6CAF" w:rsidP="007F6CAF">
      <w:pPr>
        <w:pStyle w:val="a3"/>
        <w:jc w:val="right"/>
        <w:rPr>
          <w:sz w:val="24"/>
          <w:szCs w:val="24"/>
        </w:rPr>
      </w:pPr>
      <w:r w:rsidRPr="00C521CC">
        <w:rPr>
          <w:spacing w:val="-2"/>
          <w:sz w:val="24"/>
          <w:szCs w:val="24"/>
        </w:rPr>
        <w:t>от 3</w:t>
      </w:r>
      <w:r w:rsidR="00430E8E" w:rsidRPr="00C521CC">
        <w:rPr>
          <w:spacing w:val="-2"/>
          <w:sz w:val="24"/>
          <w:szCs w:val="24"/>
        </w:rPr>
        <w:t>1</w:t>
      </w:r>
      <w:r w:rsidRPr="00C521CC">
        <w:rPr>
          <w:spacing w:val="-2"/>
          <w:sz w:val="24"/>
          <w:szCs w:val="24"/>
        </w:rPr>
        <w:t>.08.202</w:t>
      </w:r>
      <w:r w:rsidR="00A51094">
        <w:rPr>
          <w:spacing w:val="-2"/>
          <w:sz w:val="24"/>
          <w:szCs w:val="24"/>
        </w:rPr>
        <w:t>3</w:t>
      </w:r>
      <w:r w:rsidRPr="00C521CC">
        <w:rPr>
          <w:spacing w:val="-2"/>
          <w:sz w:val="24"/>
          <w:szCs w:val="24"/>
        </w:rPr>
        <w:t>г.</w:t>
      </w:r>
      <w:r w:rsidRPr="00C521CC">
        <w:rPr>
          <w:spacing w:val="-3"/>
          <w:sz w:val="24"/>
          <w:szCs w:val="24"/>
        </w:rPr>
        <w:t xml:space="preserve"> протокол №</w:t>
      </w:r>
      <w:r w:rsidR="00C521CC" w:rsidRPr="00C521CC">
        <w:rPr>
          <w:spacing w:val="-3"/>
          <w:sz w:val="24"/>
          <w:szCs w:val="24"/>
        </w:rPr>
        <w:t xml:space="preserve"> 2</w:t>
      </w:r>
    </w:p>
    <w:p w:rsidR="007F6CAF" w:rsidRDefault="007F6CAF" w:rsidP="007F6CAF">
      <w:pPr>
        <w:pStyle w:val="a3"/>
        <w:jc w:val="right"/>
      </w:pPr>
      <w:r w:rsidRPr="00654F03">
        <w:rPr>
          <w:spacing w:val="-6"/>
          <w:sz w:val="24"/>
          <w:szCs w:val="24"/>
        </w:rPr>
        <w:t xml:space="preserve">Председатель </w:t>
      </w:r>
      <w:r>
        <w:rPr>
          <w:spacing w:val="-6"/>
          <w:sz w:val="24"/>
          <w:szCs w:val="24"/>
        </w:rPr>
        <w:t>______</w:t>
      </w:r>
      <w:r w:rsidRPr="00654F03">
        <w:rPr>
          <w:spacing w:val="-6"/>
          <w:sz w:val="24"/>
          <w:szCs w:val="24"/>
        </w:rPr>
        <w:t>__  Лысак А.С.</w:t>
      </w:r>
    </w:p>
    <w:p w:rsidR="007F6CAF" w:rsidRDefault="007F6CAF" w:rsidP="007F6CAF">
      <w:pPr>
        <w:pStyle w:val="a3"/>
        <w:jc w:val="right"/>
      </w:pPr>
    </w:p>
    <w:p w:rsidR="007F6CAF" w:rsidRDefault="007F6CAF" w:rsidP="007F6CAF">
      <w:pPr>
        <w:pStyle w:val="a3"/>
        <w:ind w:firstLine="0"/>
      </w:pPr>
    </w:p>
    <w:p w:rsidR="00430E8E" w:rsidRDefault="00430E8E" w:rsidP="007F6CAF">
      <w:pPr>
        <w:pStyle w:val="a3"/>
        <w:ind w:firstLine="0"/>
      </w:pPr>
    </w:p>
    <w:p w:rsidR="00430E8E" w:rsidRDefault="00430E8E" w:rsidP="007F6CAF">
      <w:pPr>
        <w:pStyle w:val="a3"/>
        <w:ind w:firstLine="0"/>
      </w:pPr>
    </w:p>
    <w:p w:rsidR="00430E8E" w:rsidRDefault="00430E8E" w:rsidP="007F6CAF">
      <w:pPr>
        <w:pStyle w:val="a3"/>
        <w:ind w:firstLine="0"/>
      </w:pPr>
    </w:p>
    <w:p w:rsidR="007F6CAF" w:rsidRPr="005F14FC" w:rsidRDefault="007F6CAF" w:rsidP="007F6CAF">
      <w:pPr>
        <w:pStyle w:val="a3"/>
        <w:ind w:firstLine="0"/>
      </w:pPr>
    </w:p>
    <w:p w:rsidR="007F6CAF" w:rsidRPr="00AC4CF7" w:rsidRDefault="007F6CAF" w:rsidP="007F6CAF">
      <w:pPr>
        <w:pStyle w:val="a3"/>
        <w:jc w:val="center"/>
        <w:rPr>
          <w:b/>
          <w:sz w:val="40"/>
          <w:szCs w:val="40"/>
        </w:rPr>
      </w:pPr>
      <w:r w:rsidRPr="00AC4CF7">
        <w:rPr>
          <w:b/>
          <w:sz w:val="40"/>
          <w:szCs w:val="40"/>
        </w:rPr>
        <w:t>РАБОЧАЯ  ПРОГРАММА</w:t>
      </w:r>
    </w:p>
    <w:p w:rsidR="007F6CAF" w:rsidRDefault="007F6CAF" w:rsidP="007F6CAF">
      <w:pPr>
        <w:pStyle w:val="a3"/>
        <w:jc w:val="center"/>
        <w:rPr>
          <w:b/>
          <w:sz w:val="32"/>
          <w:szCs w:val="32"/>
        </w:rPr>
      </w:pPr>
    </w:p>
    <w:p w:rsidR="007F6CAF" w:rsidRPr="005F14FC" w:rsidRDefault="007F6CAF" w:rsidP="007F6CAF">
      <w:pPr>
        <w:pStyle w:val="a3"/>
        <w:rPr>
          <w:sz w:val="16"/>
          <w:szCs w:val="16"/>
        </w:rPr>
      </w:pPr>
    </w:p>
    <w:p w:rsidR="00430E8E" w:rsidRDefault="00430E8E" w:rsidP="001A31C4">
      <w:pPr>
        <w:pStyle w:val="a3"/>
      </w:pPr>
    </w:p>
    <w:p w:rsidR="00430E8E" w:rsidRDefault="00430E8E" w:rsidP="001A31C4">
      <w:pPr>
        <w:pStyle w:val="a3"/>
      </w:pPr>
    </w:p>
    <w:p w:rsidR="00430E8E" w:rsidRDefault="00430E8E" w:rsidP="001A31C4">
      <w:pPr>
        <w:pStyle w:val="a3"/>
      </w:pPr>
    </w:p>
    <w:p w:rsidR="00430E8E" w:rsidRDefault="00430E8E" w:rsidP="001A31C4">
      <w:pPr>
        <w:pStyle w:val="a3"/>
      </w:pPr>
    </w:p>
    <w:p w:rsidR="007F6CAF" w:rsidRPr="001A31C4" w:rsidRDefault="007F6CAF" w:rsidP="001A31C4">
      <w:pPr>
        <w:pStyle w:val="a3"/>
      </w:pPr>
      <w:r>
        <w:t>П</w:t>
      </w:r>
      <w:r w:rsidRPr="00C44FC1">
        <w:t>о</w:t>
      </w:r>
      <w:r>
        <w:t xml:space="preserve">    внеурочной деятельности</w:t>
      </w:r>
      <w:r w:rsidR="003E5B1E">
        <w:rPr>
          <w:b/>
          <w:bCs/>
        </w:rPr>
        <w:t xml:space="preserve">: </w:t>
      </w:r>
      <w:r w:rsidR="004C06CC" w:rsidRPr="004C06CC">
        <w:rPr>
          <w:bCs/>
        </w:rPr>
        <w:t>«Читаем, решаем, живём (математическая грамотность)»</w:t>
      </w:r>
    </w:p>
    <w:p w:rsidR="007F6CAF" w:rsidRPr="00C44FC1" w:rsidRDefault="007F6CAF" w:rsidP="001A31C4">
      <w:pPr>
        <w:pStyle w:val="a3"/>
      </w:pPr>
      <w:r>
        <w:t>Уровень образования (класс)</w:t>
      </w:r>
      <w:r w:rsidRPr="00C44FC1">
        <w:t xml:space="preserve">  </w:t>
      </w:r>
      <w:r>
        <w:t xml:space="preserve">основное </w:t>
      </w:r>
      <w:r w:rsidRPr="00C44FC1">
        <w:t>общее</w:t>
      </w:r>
      <w:r w:rsidRPr="00C44FC1">
        <w:rPr>
          <w:i/>
        </w:rPr>
        <w:t xml:space="preserve"> </w:t>
      </w:r>
      <w:r w:rsidRPr="00055C32">
        <w:t xml:space="preserve">образование </w:t>
      </w:r>
      <w:r w:rsidRPr="00C44FC1">
        <w:rPr>
          <w:i/>
        </w:rPr>
        <w:t xml:space="preserve">        </w:t>
      </w:r>
      <w:r>
        <w:t xml:space="preserve"> </w:t>
      </w:r>
      <w:r w:rsidR="008E0A7A">
        <w:t>6</w:t>
      </w:r>
      <w:r>
        <w:t xml:space="preserve"> класс   </w:t>
      </w:r>
    </w:p>
    <w:p w:rsidR="007F6CAF" w:rsidRDefault="007F6CAF" w:rsidP="001A31C4">
      <w:pPr>
        <w:pStyle w:val="a3"/>
        <w:rPr>
          <w:i/>
        </w:rPr>
      </w:pPr>
      <w:r w:rsidRPr="00C44FC1">
        <w:t xml:space="preserve">Количество часов  </w:t>
      </w:r>
      <w:r w:rsidR="0058363E">
        <w:t>17</w:t>
      </w:r>
      <w:r>
        <w:rPr>
          <w:i/>
        </w:rPr>
        <w:t xml:space="preserve"> </w:t>
      </w:r>
    </w:p>
    <w:p w:rsidR="007F6CAF" w:rsidRDefault="007F6CAF" w:rsidP="001A31C4">
      <w:pPr>
        <w:pStyle w:val="a3"/>
      </w:pPr>
      <w:r w:rsidRPr="00901320">
        <w:t xml:space="preserve">Форма проведения: </w:t>
      </w:r>
      <w:r>
        <w:t>коллективная, периодичность: еженедельно</w:t>
      </w:r>
      <w:r w:rsidRPr="00901320">
        <w:t xml:space="preserve">                                     </w:t>
      </w:r>
    </w:p>
    <w:p w:rsidR="007F6CAF" w:rsidRPr="00C44FC1" w:rsidRDefault="007F6CAF" w:rsidP="007F6CAF">
      <w:pPr>
        <w:pStyle w:val="a3"/>
        <w:rPr>
          <w:i/>
        </w:rPr>
      </w:pPr>
      <w:r w:rsidRPr="00C44FC1">
        <w:t>Учитель</w:t>
      </w:r>
      <w:r w:rsidR="003E5B1E">
        <w:t>: Милюхина Галина Владимировна</w:t>
      </w:r>
    </w:p>
    <w:p w:rsidR="007F6CAF" w:rsidRDefault="007F6CAF" w:rsidP="007F6CAF">
      <w:pPr>
        <w:pStyle w:val="a3"/>
      </w:pPr>
    </w:p>
    <w:p w:rsidR="00430E8E" w:rsidRDefault="00430E8E" w:rsidP="007F6CAF">
      <w:pPr>
        <w:pStyle w:val="a3"/>
      </w:pPr>
    </w:p>
    <w:p w:rsidR="00430E8E" w:rsidRDefault="00430E8E" w:rsidP="007F6CAF">
      <w:pPr>
        <w:pStyle w:val="a3"/>
      </w:pPr>
    </w:p>
    <w:p w:rsidR="00430E8E" w:rsidRPr="00C44FC1" w:rsidRDefault="00430E8E" w:rsidP="007F6CAF">
      <w:pPr>
        <w:pStyle w:val="a3"/>
      </w:pPr>
    </w:p>
    <w:p w:rsidR="007F6CAF" w:rsidRPr="004C06CC" w:rsidRDefault="007F6CAF" w:rsidP="004C06CC">
      <w:pPr>
        <w:pStyle w:val="a3"/>
        <w:rPr>
          <w:rFonts w:eastAsia="Franklin Gothic Medium Cond"/>
          <w:color w:val="000000"/>
          <w:szCs w:val="28"/>
          <w:lang w:bidi="ru-RU"/>
        </w:rPr>
      </w:pPr>
      <w:r w:rsidRPr="007F6CAF">
        <w:rPr>
          <w:color w:val="000000"/>
        </w:rPr>
        <w:t xml:space="preserve">Программа разработана в соответствии с ФГОС 21  и на основе </w:t>
      </w:r>
      <w:r w:rsidRPr="007F6CAF">
        <w:rPr>
          <w:rStyle w:val="80"/>
          <w:rFonts w:ascii="Times New Roman" w:hAnsi="Times New Roman" w:cs="Times New Roman"/>
          <w:sz w:val="28"/>
          <w:szCs w:val="28"/>
        </w:rPr>
        <w:t xml:space="preserve"> </w:t>
      </w:r>
      <w:r w:rsidR="0058363E">
        <w:rPr>
          <w:rStyle w:val="80"/>
          <w:rFonts w:ascii="Times New Roman" w:hAnsi="Times New Roman" w:cs="Times New Roman"/>
          <w:sz w:val="28"/>
          <w:szCs w:val="28"/>
        </w:rPr>
        <w:t>примерной рабочей программы</w:t>
      </w:r>
      <w:r w:rsidR="0058363E" w:rsidRPr="0058363E">
        <w:rPr>
          <w:rStyle w:val="80"/>
          <w:rFonts w:ascii="Times New Roman" w:hAnsi="Times New Roman" w:cs="Times New Roman"/>
          <w:sz w:val="28"/>
          <w:szCs w:val="28"/>
        </w:rPr>
        <w:t xml:space="preserve"> курса внеурочной деятельности</w:t>
      </w:r>
      <w:r w:rsidR="004C06CC">
        <w:rPr>
          <w:rStyle w:val="80"/>
          <w:rFonts w:ascii="Times New Roman" w:hAnsi="Times New Roman" w:cs="Times New Roman"/>
          <w:sz w:val="28"/>
          <w:szCs w:val="28"/>
        </w:rPr>
        <w:t xml:space="preserve"> </w:t>
      </w:r>
      <w:r w:rsidR="004C06CC" w:rsidRPr="004C06CC">
        <w:rPr>
          <w:rStyle w:val="80"/>
          <w:rFonts w:ascii="Times New Roman" w:hAnsi="Times New Roman" w:cs="Times New Roman"/>
          <w:sz w:val="28"/>
          <w:szCs w:val="28"/>
        </w:rPr>
        <w:t>«Читаем, решаем, живём (математическая грамотность)»</w:t>
      </w:r>
      <w:r w:rsidR="004C06CC">
        <w:rPr>
          <w:rStyle w:val="80"/>
          <w:rFonts w:ascii="Times New Roman" w:hAnsi="Times New Roman" w:cs="Times New Roman"/>
          <w:sz w:val="28"/>
          <w:szCs w:val="28"/>
        </w:rPr>
        <w:t xml:space="preserve"> </w:t>
      </w:r>
      <w:r w:rsidR="008E0A7A">
        <w:rPr>
          <w:rStyle w:val="80"/>
          <w:rFonts w:ascii="Times New Roman" w:hAnsi="Times New Roman" w:cs="Times New Roman"/>
          <w:sz w:val="28"/>
          <w:szCs w:val="28"/>
        </w:rPr>
        <w:t>, 6</w:t>
      </w:r>
      <w:r w:rsidR="0058363E" w:rsidRPr="0058363E">
        <w:rPr>
          <w:rStyle w:val="80"/>
          <w:rFonts w:ascii="Times New Roman" w:hAnsi="Times New Roman" w:cs="Times New Roman"/>
          <w:sz w:val="28"/>
          <w:szCs w:val="28"/>
        </w:rPr>
        <w:t xml:space="preserve"> клас</w:t>
      </w:r>
      <w:proofErr w:type="gramStart"/>
      <w:r w:rsidR="0058363E" w:rsidRPr="0058363E">
        <w:rPr>
          <w:rStyle w:val="80"/>
          <w:rFonts w:ascii="Times New Roman" w:hAnsi="Times New Roman" w:cs="Times New Roman"/>
          <w:sz w:val="28"/>
          <w:szCs w:val="28"/>
        </w:rPr>
        <w:t>с</w:t>
      </w:r>
      <w:r w:rsidRPr="007F6CAF">
        <w:rPr>
          <w:rStyle w:val="90"/>
          <w:rFonts w:ascii="Times New Roman" w:hAnsi="Times New Roman" w:cs="Times New Roman"/>
          <w:sz w:val="28"/>
          <w:szCs w:val="28"/>
        </w:rPr>
        <w:t>-</w:t>
      </w:r>
      <w:proofErr w:type="gramEnd"/>
      <w:r w:rsidRPr="007F6CAF">
        <w:rPr>
          <w:rStyle w:val="90"/>
          <w:rFonts w:ascii="Times New Roman" w:hAnsi="Times New Roman" w:cs="Times New Roman"/>
          <w:sz w:val="28"/>
          <w:szCs w:val="28"/>
        </w:rPr>
        <w:t xml:space="preserve"> </w:t>
      </w:r>
      <w:r w:rsidR="0035626B">
        <w:t>Краснодар</w:t>
      </w:r>
      <w:r w:rsidRPr="007F6CAF">
        <w:t xml:space="preserve">  202</w:t>
      </w:r>
      <w:r w:rsidR="004C06CC">
        <w:t>2</w:t>
      </w:r>
      <w:r w:rsidRPr="007F6CAF">
        <w:t xml:space="preserve"> г</w:t>
      </w:r>
    </w:p>
    <w:p w:rsidR="00430E8E" w:rsidRDefault="00430E8E" w:rsidP="00430E8E">
      <w:pPr>
        <w:pStyle w:val="a3"/>
        <w:ind w:firstLine="0"/>
      </w:pPr>
    </w:p>
    <w:p w:rsidR="00430E8E" w:rsidRDefault="00430E8E" w:rsidP="00430E8E">
      <w:pPr>
        <w:pStyle w:val="a3"/>
        <w:ind w:firstLine="0"/>
      </w:pPr>
    </w:p>
    <w:p w:rsidR="00430E8E" w:rsidRDefault="00430E8E" w:rsidP="00430E8E">
      <w:pPr>
        <w:pStyle w:val="a3"/>
        <w:ind w:firstLine="0"/>
      </w:pPr>
    </w:p>
    <w:p w:rsidR="001A31C4" w:rsidRDefault="001A31C4" w:rsidP="007F6CAF">
      <w:pPr>
        <w:pStyle w:val="a3"/>
      </w:pPr>
    </w:p>
    <w:p w:rsidR="00B00944" w:rsidRPr="00226719" w:rsidRDefault="00B00944" w:rsidP="00226719">
      <w:pPr>
        <w:pStyle w:val="40"/>
        <w:keepNext/>
        <w:keepLines/>
        <w:spacing w:before="0" w:line="240" w:lineRule="auto"/>
        <w:ind w:right="300"/>
        <w:jc w:val="center"/>
        <w:rPr>
          <w:sz w:val="28"/>
        </w:rPr>
      </w:pPr>
      <w:r w:rsidRPr="00B00944">
        <w:rPr>
          <w:sz w:val="28"/>
        </w:rPr>
        <w:lastRenderedPageBreak/>
        <w:t>1. Планируемые результаты осво</w:t>
      </w:r>
      <w:r>
        <w:rPr>
          <w:sz w:val="28"/>
        </w:rPr>
        <w:t>ения курса внеурочной деятельно</w:t>
      </w:r>
      <w:r w:rsidRPr="00B00944">
        <w:rPr>
          <w:sz w:val="28"/>
        </w:rPr>
        <w:t>сти</w:t>
      </w:r>
    </w:p>
    <w:p w:rsidR="004C06CC" w:rsidRPr="004C06CC" w:rsidRDefault="004C06CC" w:rsidP="004C06CC">
      <w:pPr>
        <w:pStyle w:val="a3"/>
        <w:rPr>
          <w:szCs w:val="28"/>
        </w:rPr>
      </w:pPr>
      <w:r w:rsidRPr="004C06CC">
        <w:rPr>
          <w:szCs w:val="28"/>
        </w:rPr>
        <w:t xml:space="preserve">Изучение математики по данной программе способствует формированию 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 xml:space="preserve">у обучающихся личностных, </w:t>
      </w:r>
      <w:proofErr w:type="spellStart"/>
      <w:r w:rsidRPr="004C06CC">
        <w:rPr>
          <w:szCs w:val="28"/>
        </w:rPr>
        <w:t>метапредметн</w:t>
      </w:r>
      <w:r>
        <w:rPr>
          <w:szCs w:val="28"/>
        </w:rPr>
        <w:t>ых</w:t>
      </w:r>
      <w:proofErr w:type="spellEnd"/>
      <w:r>
        <w:rPr>
          <w:szCs w:val="28"/>
        </w:rPr>
        <w:t xml:space="preserve"> и предметных результатов обу</w:t>
      </w:r>
      <w:r w:rsidRPr="004C06CC">
        <w:rPr>
          <w:szCs w:val="28"/>
        </w:rPr>
        <w:t>чения, соответствующих требованиям федер</w:t>
      </w:r>
      <w:r>
        <w:rPr>
          <w:szCs w:val="28"/>
        </w:rPr>
        <w:t>ального государственного образо</w:t>
      </w:r>
      <w:r w:rsidRPr="004C06CC">
        <w:rPr>
          <w:szCs w:val="28"/>
        </w:rPr>
        <w:t>вательного стандарта основного общего образования.</w:t>
      </w:r>
    </w:p>
    <w:p w:rsidR="004C06CC" w:rsidRPr="004C06CC" w:rsidRDefault="004C06CC" w:rsidP="004C06CC">
      <w:pPr>
        <w:pStyle w:val="a3"/>
        <w:rPr>
          <w:szCs w:val="28"/>
        </w:rPr>
      </w:pPr>
      <w:r w:rsidRPr="004C06CC">
        <w:rPr>
          <w:szCs w:val="28"/>
        </w:rPr>
        <w:t>Личностные результаты: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>• воспитание российской гражданской идентичности: патриотизма, уважения к Отечеству;</w:t>
      </w:r>
      <w:r w:rsidRPr="004C06CC">
        <w:t xml:space="preserve"> 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 xml:space="preserve">• формирование ответственного отношения к учению, готовности и </w:t>
      </w:r>
      <w:proofErr w:type="gramStart"/>
      <w:r w:rsidRPr="004C06CC">
        <w:rPr>
          <w:szCs w:val="28"/>
        </w:rPr>
        <w:t>способности</w:t>
      </w:r>
      <w:proofErr w:type="gramEnd"/>
      <w:r w:rsidRPr="004C06CC">
        <w:rPr>
          <w:szCs w:val="28"/>
        </w:rPr>
        <w:t xml:space="preserve"> обучающихся к саморазвитию и самообразованию на основе мотивации к обучению;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 xml:space="preserve">• формирование </w:t>
      </w:r>
      <w:proofErr w:type="gramStart"/>
      <w:r w:rsidRPr="004C06CC">
        <w:rPr>
          <w:szCs w:val="28"/>
        </w:rPr>
        <w:t>осознанного</w:t>
      </w:r>
      <w:proofErr w:type="gramEnd"/>
      <w:r w:rsidRPr="004C06CC">
        <w:rPr>
          <w:szCs w:val="28"/>
        </w:rPr>
        <w:t xml:space="preserve">, уважительного и доброжелательного 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>отношения к другому человеку, его мнению;</w:t>
      </w:r>
    </w:p>
    <w:p w:rsid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>• освоение социальных норм, прав</w:t>
      </w:r>
      <w:r>
        <w:rPr>
          <w:szCs w:val="28"/>
        </w:rPr>
        <w:t>ил поведения, ролей и форм соци</w:t>
      </w:r>
      <w:r w:rsidRPr="004C06CC">
        <w:rPr>
          <w:szCs w:val="28"/>
        </w:rPr>
        <w:t>альной жизни в группах и сообществах;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>• формирование коммуникативно</w:t>
      </w:r>
      <w:r>
        <w:rPr>
          <w:szCs w:val="28"/>
        </w:rPr>
        <w:t>й компетентности в общении и со</w:t>
      </w:r>
      <w:r w:rsidRPr="004C06CC">
        <w:rPr>
          <w:szCs w:val="28"/>
        </w:rPr>
        <w:t>трудничестве со сверстниками;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 xml:space="preserve">• формирование ценности здорового и безопасного образа жизни; 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>• формирование основ экологической культуры.</w:t>
      </w:r>
    </w:p>
    <w:p w:rsidR="004C06CC" w:rsidRPr="004C06CC" w:rsidRDefault="004C06CC" w:rsidP="004C06CC">
      <w:pPr>
        <w:pStyle w:val="a3"/>
        <w:rPr>
          <w:szCs w:val="28"/>
        </w:rPr>
      </w:pPr>
      <w:proofErr w:type="spellStart"/>
      <w:r w:rsidRPr="004C06CC">
        <w:rPr>
          <w:szCs w:val="28"/>
        </w:rPr>
        <w:t>Метапредметные</w:t>
      </w:r>
      <w:proofErr w:type="spellEnd"/>
      <w:r w:rsidRPr="004C06CC">
        <w:rPr>
          <w:szCs w:val="28"/>
        </w:rPr>
        <w:t xml:space="preserve"> результаты:</w:t>
      </w:r>
    </w:p>
    <w:p w:rsid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>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>• умение соотносить свои действи</w:t>
      </w:r>
      <w:r>
        <w:rPr>
          <w:szCs w:val="28"/>
        </w:rPr>
        <w:t xml:space="preserve">я с планируемыми результатами, </w:t>
      </w:r>
      <w:r w:rsidRPr="004C06CC">
        <w:rPr>
          <w:szCs w:val="28"/>
        </w:rPr>
        <w:t>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</w:t>
      </w:r>
      <w:r>
        <w:rPr>
          <w:szCs w:val="28"/>
        </w:rPr>
        <w:t>ировать свои действия в соответ</w:t>
      </w:r>
      <w:r w:rsidRPr="004C06CC">
        <w:rPr>
          <w:szCs w:val="28"/>
        </w:rPr>
        <w:t>ствии с изменяющейся ситуацией;</w:t>
      </w:r>
    </w:p>
    <w:p w:rsid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>• умение оценивать правильность</w:t>
      </w:r>
      <w:r>
        <w:rPr>
          <w:szCs w:val="28"/>
        </w:rPr>
        <w:t xml:space="preserve"> выполнения учебной задачи, соб</w:t>
      </w:r>
      <w:r w:rsidRPr="004C06CC">
        <w:rPr>
          <w:szCs w:val="28"/>
        </w:rPr>
        <w:t>ственные возможности ее решения;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 xml:space="preserve">• владение основами самоконтроля, </w:t>
      </w:r>
      <w:r>
        <w:rPr>
          <w:szCs w:val="28"/>
        </w:rPr>
        <w:t xml:space="preserve">самооценки, принятия решений и </w:t>
      </w:r>
      <w:r w:rsidRPr="004C06CC">
        <w:rPr>
          <w:szCs w:val="28"/>
        </w:rPr>
        <w:t>осуществления осознанного выбор</w:t>
      </w:r>
      <w:r>
        <w:rPr>
          <w:szCs w:val="28"/>
        </w:rPr>
        <w:t>а в учебной и познавательной де</w:t>
      </w:r>
      <w:r w:rsidRPr="004C06CC">
        <w:rPr>
          <w:szCs w:val="28"/>
        </w:rPr>
        <w:t>ятельности;</w:t>
      </w:r>
    </w:p>
    <w:p w:rsid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>• умение создавать, применять и преобразовывать знаки и символы, модели и схемы для решения учебных и познавательных задач;</w:t>
      </w:r>
    </w:p>
    <w:p w:rsidR="00EC4C43" w:rsidRDefault="004C06CC" w:rsidP="00EC4C43">
      <w:pPr>
        <w:pStyle w:val="a3"/>
        <w:ind w:firstLine="0"/>
        <w:rPr>
          <w:szCs w:val="28"/>
        </w:rPr>
      </w:pPr>
      <w:r w:rsidRPr="004C06CC">
        <w:rPr>
          <w:szCs w:val="28"/>
        </w:rPr>
        <w:t>• смысловое чтение</w:t>
      </w:r>
      <w:r w:rsidR="00EC4C43">
        <w:rPr>
          <w:szCs w:val="28"/>
        </w:rPr>
        <w:t>;</w:t>
      </w:r>
    </w:p>
    <w:p w:rsidR="00EC4C43" w:rsidRPr="00EC4C43" w:rsidRDefault="00EC4C43" w:rsidP="00EC4C43">
      <w:pPr>
        <w:pStyle w:val="a3"/>
        <w:ind w:firstLine="0"/>
        <w:rPr>
          <w:szCs w:val="28"/>
        </w:rPr>
      </w:pPr>
      <w:r w:rsidRPr="00EC4C43">
        <w:rPr>
          <w:szCs w:val="28"/>
        </w:rPr>
        <w:t xml:space="preserve">• умение организовывать учебное </w:t>
      </w:r>
      <w:r>
        <w:rPr>
          <w:szCs w:val="28"/>
        </w:rPr>
        <w:t>сотрудничество и совместную дея</w:t>
      </w:r>
      <w:r w:rsidRPr="00EC4C43">
        <w:rPr>
          <w:szCs w:val="28"/>
        </w:rPr>
        <w:t xml:space="preserve">тельность с учителем и сверстниками; </w:t>
      </w:r>
    </w:p>
    <w:p w:rsidR="004C06CC" w:rsidRPr="004C06CC" w:rsidRDefault="00EC4C43" w:rsidP="00EC4C43">
      <w:pPr>
        <w:pStyle w:val="a3"/>
        <w:ind w:firstLine="0"/>
        <w:rPr>
          <w:szCs w:val="28"/>
        </w:rPr>
      </w:pPr>
      <w:r w:rsidRPr="00EC4C43">
        <w:rPr>
          <w:szCs w:val="28"/>
        </w:rPr>
        <w:t>• формирование и ра</w:t>
      </w:r>
      <w:r>
        <w:rPr>
          <w:szCs w:val="28"/>
        </w:rPr>
        <w:t>звитие экологического мышления.</w:t>
      </w:r>
    </w:p>
    <w:p w:rsidR="004C06CC" w:rsidRPr="004C06CC" w:rsidRDefault="004C06CC" w:rsidP="004C06CC">
      <w:pPr>
        <w:pStyle w:val="a3"/>
        <w:rPr>
          <w:szCs w:val="28"/>
        </w:rPr>
      </w:pPr>
      <w:r w:rsidRPr="004C06CC">
        <w:rPr>
          <w:szCs w:val="28"/>
        </w:rPr>
        <w:t>Предметные результаты:</w:t>
      </w:r>
    </w:p>
    <w:p w:rsidR="00EC4C43" w:rsidRPr="00EC4C43" w:rsidRDefault="00EC4C43" w:rsidP="00EC4C43">
      <w:pPr>
        <w:pStyle w:val="a3"/>
        <w:ind w:firstLine="0"/>
        <w:rPr>
          <w:szCs w:val="28"/>
        </w:rPr>
      </w:pPr>
      <w:proofErr w:type="gramStart"/>
      <w:r w:rsidRPr="00EC4C43">
        <w:rPr>
          <w:szCs w:val="28"/>
        </w:rPr>
        <w:t>•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</w:t>
      </w:r>
      <w:r>
        <w:rPr>
          <w:szCs w:val="28"/>
        </w:rPr>
        <w:t xml:space="preserve"> </w:t>
      </w:r>
      <w:r w:rsidRPr="00EC4C43">
        <w:rPr>
          <w:szCs w:val="28"/>
        </w:rPr>
        <w:t>терминологии и символики, проводить классификации; решение сюжетных задач разных типов на все арифметические действия; применение способа поиска реш</w:t>
      </w:r>
      <w:r>
        <w:rPr>
          <w:szCs w:val="28"/>
        </w:rPr>
        <w:t>ения задачи, в котором рассужде</w:t>
      </w:r>
      <w:r w:rsidRPr="00EC4C43">
        <w:rPr>
          <w:szCs w:val="28"/>
        </w:rPr>
        <w:t>ние строится от условия к треб</w:t>
      </w:r>
      <w:r>
        <w:rPr>
          <w:szCs w:val="28"/>
        </w:rPr>
        <w:t>ованию или от требования к усло</w:t>
      </w:r>
      <w:r w:rsidRPr="00EC4C43">
        <w:rPr>
          <w:szCs w:val="28"/>
        </w:rPr>
        <w:t>вию;</w:t>
      </w:r>
      <w:proofErr w:type="gramEnd"/>
      <w:r w:rsidRPr="00EC4C43">
        <w:rPr>
          <w:szCs w:val="28"/>
        </w:rPr>
        <w:t xml:space="preserve"> составление плана решения</w:t>
      </w:r>
      <w:r>
        <w:rPr>
          <w:szCs w:val="28"/>
        </w:rPr>
        <w:t xml:space="preserve"> задачи, выделение этапов ее ре</w:t>
      </w:r>
      <w:r w:rsidRPr="00EC4C43">
        <w:rPr>
          <w:szCs w:val="28"/>
        </w:rPr>
        <w:t>шения, интерпретация вычислит</w:t>
      </w:r>
      <w:r>
        <w:rPr>
          <w:szCs w:val="28"/>
        </w:rPr>
        <w:t>ельных результатов в задаче, ис</w:t>
      </w:r>
      <w:r w:rsidRPr="00EC4C43">
        <w:rPr>
          <w:szCs w:val="28"/>
        </w:rPr>
        <w:t>следование полученного решения задачи; нахождение процента от числа, числа по проценту от не</w:t>
      </w:r>
      <w:r>
        <w:rPr>
          <w:szCs w:val="28"/>
        </w:rPr>
        <w:t>го, нахождения процентного отно</w:t>
      </w:r>
      <w:r w:rsidRPr="00EC4C43">
        <w:rPr>
          <w:szCs w:val="28"/>
        </w:rPr>
        <w:t>шения двух чисел, нахожден</w:t>
      </w:r>
      <w:r>
        <w:rPr>
          <w:szCs w:val="28"/>
        </w:rPr>
        <w:t>ия процентного снижения или про</w:t>
      </w:r>
      <w:r w:rsidRPr="00EC4C43">
        <w:rPr>
          <w:szCs w:val="28"/>
        </w:rPr>
        <w:t xml:space="preserve">центного повышения величины; решение логических задач; </w:t>
      </w:r>
    </w:p>
    <w:p w:rsidR="00EC4C43" w:rsidRPr="00EC4C43" w:rsidRDefault="00EC4C43" w:rsidP="00EC4C43">
      <w:pPr>
        <w:pStyle w:val="a3"/>
        <w:ind w:firstLine="0"/>
        <w:rPr>
          <w:szCs w:val="28"/>
        </w:rPr>
      </w:pPr>
      <w:proofErr w:type="gramStart"/>
      <w:r w:rsidRPr="00EC4C43">
        <w:rPr>
          <w:szCs w:val="28"/>
        </w:rPr>
        <w:t>• развитие представлений о числе и числовых системах; овладение навыками устных, письменных, инструментальных вычислений: оперирование понятиями: натурал</w:t>
      </w:r>
      <w:r>
        <w:rPr>
          <w:szCs w:val="28"/>
        </w:rPr>
        <w:t>ьное число, целое число, обыкно</w:t>
      </w:r>
      <w:r w:rsidRPr="00EC4C43">
        <w:rPr>
          <w:szCs w:val="28"/>
        </w:rPr>
        <w:t>венная дробь, десятичная дробь, смешанное число; использование свойства чисел и законов арифметических операций с числами при выполнении вычислений; использование признаков делимости на 2, 5, 3, 9, 10 при выполнении вычи</w:t>
      </w:r>
      <w:r>
        <w:rPr>
          <w:szCs w:val="28"/>
        </w:rPr>
        <w:t>слений и решении задач;</w:t>
      </w:r>
      <w:proofErr w:type="gramEnd"/>
      <w:r>
        <w:rPr>
          <w:szCs w:val="28"/>
        </w:rPr>
        <w:t xml:space="preserve"> выполне</w:t>
      </w:r>
      <w:r w:rsidRPr="00EC4C43">
        <w:rPr>
          <w:szCs w:val="28"/>
        </w:rPr>
        <w:t xml:space="preserve">ние округления чисел в соответствии с правилами; сравнение чисел; </w:t>
      </w:r>
    </w:p>
    <w:p w:rsidR="00EC4C43" w:rsidRDefault="00EC4C43" w:rsidP="00EC4C43">
      <w:pPr>
        <w:pStyle w:val="a3"/>
        <w:ind w:firstLine="0"/>
        <w:rPr>
          <w:szCs w:val="28"/>
        </w:rPr>
      </w:pPr>
      <w:proofErr w:type="gramStart"/>
      <w:r w:rsidRPr="00EC4C43">
        <w:rPr>
          <w:szCs w:val="28"/>
        </w:rPr>
        <w:t>• овладение геометрическим языком; развитие умения использовать его для описания предметов</w:t>
      </w:r>
      <w:r>
        <w:rPr>
          <w:szCs w:val="28"/>
        </w:rPr>
        <w:t xml:space="preserve"> окружающего мира; развитие про</w:t>
      </w:r>
      <w:r w:rsidRPr="00EC4C43">
        <w:rPr>
          <w:szCs w:val="28"/>
        </w:rPr>
        <w:t>странственных представлений, изобразительных умений, навыков геометрических построений: оперирование понятиями: фигура, точка, отрезок, прямая, луч, ло</w:t>
      </w:r>
      <w:r>
        <w:rPr>
          <w:szCs w:val="28"/>
        </w:rPr>
        <w:t>маная, угол, многоугольник, тре</w:t>
      </w:r>
      <w:r w:rsidRPr="00EC4C43">
        <w:rPr>
          <w:szCs w:val="28"/>
        </w:rPr>
        <w:t>угольник и четырехугольник, прямоугольник и квадрат, окружность и круг, прямоугольный параллеле</w:t>
      </w:r>
      <w:r>
        <w:rPr>
          <w:szCs w:val="28"/>
        </w:rPr>
        <w:t>пипед, куб; изображение изучае</w:t>
      </w:r>
      <w:r w:rsidRPr="00EC4C43">
        <w:rPr>
          <w:szCs w:val="28"/>
        </w:rPr>
        <w:t>мых фигур от руки и с помощь</w:t>
      </w:r>
      <w:r>
        <w:rPr>
          <w:szCs w:val="28"/>
        </w:rPr>
        <w:t>ю линейки и циркуля;</w:t>
      </w:r>
      <w:proofErr w:type="gramEnd"/>
      <w:r>
        <w:rPr>
          <w:szCs w:val="28"/>
        </w:rPr>
        <w:t xml:space="preserve"> выполнение </w:t>
      </w:r>
      <w:r w:rsidRPr="00EC4C43">
        <w:rPr>
          <w:szCs w:val="28"/>
        </w:rPr>
        <w:t>измерения длин, расстояний, ве</w:t>
      </w:r>
      <w:r>
        <w:rPr>
          <w:szCs w:val="28"/>
        </w:rPr>
        <w:t>личин углов с помощью инструмен</w:t>
      </w:r>
      <w:r w:rsidRPr="00EC4C43">
        <w:rPr>
          <w:szCs w:val="28"/>
        </w:rPr>
        <w:t xml:space="preserve">тов для измерений длин и углов; </w:t>
      </w:r>
    </w:p>
    <w:p w:rsidR="00EC4C43" w:rsidRDefault="00EC4C43" w:rsidP="00EC4C43">
      <w:pPr>
        <w:pStyle w:val="a3"/>
        <w:ind w:firstLine="0"/>
        <w:rPr>
          <w:szCs w:val="28"/>
        </w:rPr>
      </w:pPr>
      <w:r w:rsidRPr="00EC4C43">
        <w:rPr>
          <w:szCs w:val="28"/>
        </w:rPr>
        <w:t>• формирование систематических</w:t>
      </w:r>
      <w:r>
        <w:rPr>
          <w:szCs w:val="28"/>
        </w:rPr>
        <w:t xml:space="preserve"> знаний о плоских фигурах и их </w:t>
      </w:r>
      <w:r w:rsidRPr="00EC4C43">
        <w:rPr>
          <w:szCs w:val="28"/>
        </w:rPr>
        <w:t xml:space="preserve">свойствах, представлений о простейших пространственных телах; решение задач на нахождение геометрических величин (длина и расстояние, величина угла, площадь) по образцам или алгоритмам; </w:t>
      </w:r>
    </w:p>
    <w:p w:rsidR="00EC4C43" w:rsidRPr="00EC4C43" w:rsidRDefault="00EC4C43" w:rsidP="005E6FAA">
      <w:pPr>
        <w:pStyle w:val="a3"/>
        <w:ind w:firstLine="0"/>
        <w:rPr>
          <w:szCs w:val="28"/>
        </w:rPr>
      </w:pPr>
      <w:proofErr w:type="gramStart"/>
      <w:r w:rsidRPr="00EC4C43">
        <w:rPr>
          <w:szCs w:val="28"/>
        </w:rPr>
        <w:t>• развитие умений применять изуче</w:t>
      </w:r>
      <w:r>
        <w:rPr>
          <w:szCs w:val="28"/>
        </w:rPr>
        <w:t>нные понятия, результаты, мето</w:t>
      </w:r>
      <w:r w:rsidRPr="00EC4C43">
        <w:rPr>
          <w:szCs w:val="28"/>
        </w:rPr>
        <w:t>ды для решения задач практического характера и задач из смежных дисциплин с использованием пр</w:t>
      </w:r>
      <w:r w:rsidR="005E6FAA">
        <w:rPr>
          <w:szCs w:val="28"/>
        </w:rPr>
        <w:t>и необходимости справочных мате</w:t>
      </w:r>
      <w:r w:rsidRPr="00EC4C43">
        <w:rPr>
          <w:szCs w:val="28"/>
        </w:rPr>
        <w:t>риалов, пользоваться оценкой и</w:t>
      </w:r>
      <w:r w:rsidR="005E6FAA">
        <w:rPr>
          <w:szCs w:val="28"/>
        </w:rPr>
        <w:t xml:space="preserve"> прикидкой при практических рас</w:t>
      </w:r>
      <w:r w:rsidRPr="00EC4C43">
        <w:rPr>
          <w:szCs w:val="28"/>
        </w:rPr>
        <w:t>четах: распознавание верных и</w:t>
      </w:r>
      <w:r w:rsidR="005E6FAA">
        <w:rPr>
          <w:szCs w:val="28"/>
        </w:rPr>
        <w:t xml:space="preserve"> неверных высказываний; оценива</w:t>
      </w:r>
      <w:r w:rsidRPr="00EC4C43">
        <w:rPr>
          <w:szCs w:val="28"/>
        </w:rPr>
        <w:t>ние результатов вычислений при</w:t>
      </w:r>
      <w:r w:rsidR="005E6FAA">
        <w:rPr>
          <w:szCs w:val="28"/>
        </w:rPr>
        <w:t xml:space="preserve"> решении практических задач; вы</w:t>
      </w:r>
      <w:r w:rsidRPr="00EC4C43">
        <w:rPr>
          <w:szCs w:val="28"/>
        </w:rPr>
        <w:t xml:space="preserve">полнение сравнения чисел в реальных ситуациях; использование числовых выражений при решении практических задач и задач из </w:t>
      </w:r>
      <w:proofErr w:type="gramEnd"/>
    </w:p>
    <w:p w:rsidR="00EC4C43" w:rsidRDefault="00EC4C43" w:rsidP="00EC4C43">
      <w:pPr>
        <w:pStyle w:val="a3"/>
        <w:ind w:firstLine="0"/>
        <w:rPr>
          <w:szCs w:val="28"/>
        </w:rPr>
      </w:pPr>
      <w:r w:rsidRPr="00EC4C43">
        <w:rPr>
          <w:szCs w:val="28"/>
        </w:rPr>
        <w:t>других учебных предметов; реш</w:t>
      </w:r>
      <w:r w:rsidR="005E6FAA">
        <w:rPr>
          <w:szCs w:val="28"/>
        </w:rPr>
        <w:t>ение практических задач с приме</w:t>
      </w:r>
      <w:r w:rsidRPr="00EC4C43">
        <w:rPr>
          <w:szCs w:val="28"/>
        </w:rPr>
        <w:t xml:space="preserve">нением простейших свойств </w:t>
      </w:r>
      <w:r w:rsidR="005E6FAA">
        <w:rPr>
          <w:szCs w:val="28"/>
        </w:rPr>
        <w:t>фигур; выполнение простейших по</w:t>
      </w:r>
      <w:r w:rsidRPr="00EC4C43">
        <w:rPr>
          <w:szCs w:val="28"/>
        </w:rPr>
        <w:t>строений и измерений на местно</w:t>
      </w:r>
      <w:r w:rsidR="005E6FAA">
        <w:rPr>
          <w:szCs w:val="28"/>
        </w:rPr>
        <w:t>сти, необходимых в реальной жиз</w:t>
      </w:r>
      <w:r w:rsidRPr="00EC4C43">
        <w:rPr>
          <w:szCs w:val="28"/>
        </w:rPr>
        <w:t>ни.</w:t>
      </w:r>
    </w:p>
    <w:p w:rsidR="004C06CC" w:rsidRDefault="005E6FAA" w:rsidP="005E6FAA">
      <w:pPr>
        <w:pStyle w:val="a3"/>
        <w:ind w:firstLine="0"/>
        <w:rPr>
          <w:szCs w:val="28"/>
        </w:rPr>
      </w:pPr>
      <w:r>
        <w:rPr>
          <w:szCs w:val="28"/>
        </w:rPr>
        <w:t xml:space="preserve">                 </w:t>
      </w:r>
      <w:r w:rsidR="004C06CC" w:rsidRPr="004C06CC">
        <w:rPr>
          <w:szCs w:val="28"/>
        </w:rPr>
        <w:t>Программа курса не предп</w:t>
      </w:r>
      <w:r w:rsidR="00226719">
        <w:rPr>
          <w:szCs w:val="28"/>
        </w:rPr>
        <w:t xml:space="preserve">олагает расширение и углубление </w:t>
      </w:r>
      <w:r w:rsidR="004C06CC" w:rsidRPr="004C06CC">
        <w:rPr>
          <w:szCs w:val="28"/>
        </w:rPr>
        <w:t>математических знаний школьни</w:t>
      </w:r>
      <w:r w:rsidR="00226719">
        <w:rPr>
          <w:szCs w:val="28"/>
        </w:rPr>
        <w:t>ков. Курс направлен на практиче</w:t>
      </w:r>
      <w:r w:rsidR="004C06CC" w:rsidRPr="004C06CC">
        <w:rPr>
          <w:szCs w:val="28"/>
        </w:rPr>
        <w:t>ское применение имеющихся з</w:t>
      </w:r>
      <w:r w:rsidR="00226719">
        <w:rPr>
          <w:szCs w:val="28"/>
        </w:rPr>
        <w:t>наний пятиклассников. Темы в со</w:t>
      </w:r>
      <w:r w:rsidR="004C06CC" w:rsidRPr="004C06CC">
        <w:rPr>
          <w:szCs w:val="28"/>
        </w:rPr>
        <w:t>держании курса повторяются в течение всего курса в соответствии с тематическим планированием.</w:t>
      </w:r>
    </w:p>
    <w:p w:rsidR="005E6FAA" w:rsidRDefault="005E6FAA" w:rsidP="00226719">
      <w:pPr>
        <w:pStyle w:val="a3"/>
        <w:jc w:val="center"/>
        <w:rPr>
          <w:b/>
          <w:szCs w:val="28"/>
        </w:rPr>
      </w:pPr>
    </w:p>
    <w:p w:rsidR="005E6FAA" w:rsidRDefault="005E6FAA" w:rsidP="00226719">
      <w:pPr>
        <w:pStyle w:val="a3"/>
        <w:jc w:val="center"/>
        <w:rPr>
          <w:b/>
          <w:szCs w:val="28"/>
        </w:rPr>
      </w:pPr>
    </w:p>
    <w:p w:rsidR="004C06CC" w:rsidRPr="00226719" w:rsidRDefault="004C06CC" w:rsidP="00226719">
      <w:pPr>
        <w:pStyle w:val="a3"/>
        <w:jc w:val="center"/>
        <w:rPr>
          <w:b/>
          <w:szCs w:val="28"/>
        </w:rPr>
      </w:pPr>
      <w:r w:rsidRPr="00226719">
        <w:rPr>
          <w:b/>
          <w:szCs w:val="28"/>
        </w:rPr>
        <w:t>2. Содержание курса</w:t>
      </w:r>
    </w:p>
    <w:p w:rsidR="00EC4C43" w:rsidRPr="00EC4C43" w:rsidRDefault="00EC4C43" w:rsidP="00EC4C43">
      <w:pPr>
        <w:pStyle w:val="a3"/>
        <w:rPr>
          <w:szCs w:val="28"/>
        </w:rPr>
      </w:pPr>
      <w:r w:rsidRPr="00EC4C43">
        <w:rPr>
          <w:szCs w:val="28"/>
        </w:rPr>
        <w:t xml:space="preserve">Натуральные числа. Арифметические действия с натуральными числами </w:t>
      </w:r>
    </w:p>
    <w:p w:rsidR="00EC4C43" w:rsidRPr="00EC4C43" w:rsidRDefault="00EC4C43" w:rsidP="00EC4C43">
      <w:pPr>
        <w:pStyle w:val="a3"/>
        <w:rPr>
          <w:szCs w:val="28"/>
        </w:rPr>
      </w:pPr>
      <w:r w:rsidRPr="00EC4C43">
        <w:rPr>
          <w:szCs w:val="28"/>
        </w:rPr>
        <w:t>(сложение, вычитание, умножение, деление). Дроби. Арифметические действия с десятичными и обыкновенными дробями</w:t>
      </w:r>
      <w:r>
        <w:rPr>
          <w:szCs w:val="28"/>
        </w:rPr>
        <w:t>. Округление чисел. Оценка. При</w:t>
      </w:r>
      <w:r w:rsidRPr="00EC4C43">
        <w:rPr>
          <w:szCs w:val="28"/>
        </w:rPr>
        <w:t>кидка.</w:t>
      </w:r>
    </w:p>
    <w:p w:rsidR="00EC4C43" w:rsidRPr="00EC4C43" w:rsidRDefault="00EC4C43" w:rsidP="00EC4C43">
      <w:pPr>
        <w:pStyle w:val="a3"/>
        <w:rPr>
          <w:szCs w:val="28"/>
        </w:rPr>
      </w:pPr>
      <w:r w:rsidRPr="00EC4C43">
        <w:rPr>
          <w:szCs w:val="28"/>
        </w:rPr>
        <w:t>Формулы. Скорость, время, расстояние. Цена, количество, стоимость.</w:t>
      </w:r>
    </w:p>
    <w:p w:rsidR="00EC4C43" w:rsidRPr="00EC4C43" w:rsidRDefault="00EC4C43" w:rsidP="00EC4C43">
      <w:pPr>
        <w:pStyle w:val="a3"/>
        <w:rPr>
          <w:szCs w:val="28"/>
        </w:rPr>
      </w:pPr>
      <w:r w:rsidRPr="00EC4C43">
        <w:rPr>
          <w:szCs w:val="28"/>
        </w:rPr>
        <w:t xml:space="preserve">Прямоугольник. Квадрат. Периметр и </w:t>
      </w:r>
      <w:r>
        <w:rPr>
          <w:szCs w:val="28"/>
        </w:rPr>
        <w:t>площадь прямоугольника, квадра</w:t>
      </w:r>
      <w:r w:rsidRPr="00EC4C43">
        <w:rPr>
          <w:szCs w:val="28"/>
        </w:rPr>
        <w:t xml:space="preserve">та. Прямоугольный параллелепипед. Объём прямоугольного параллелепипеда. </w:t>
      </w:r>
    </w:p>
    <w:p w:rsidR="00EC4C43" w:rsidRPr="00EC4C43" w:rsidRDefault="00EC4C43" w:rsidP="00EC4C43">
      <w:pPr>
        <w:pStyle w:val="a3"/>
        <w:rPr>
          <w:szCs w:val="28"/>
        </w:rPr>
      </w:pPr>
      <w:r w:rsidRPr="00EC4C43">
        <w:rPr>
          <w:szCs w:val="28"/>
        </w:rPr>
        <w:t xml:space="preserve">Площадь поверхности прямоугольного параллелепипеда. Длина окружности. </w:t>
      </w:r>
    </w:p>
    <w:p w:rsidR="00EC4C43" w:rsidRPr="00EC4C43" w:rsidRDefault="00EC4C43" w:rsidP="00EC4C43">
      <w:pPr>
        <w:pStyle w:val="a3"/>
        <w:rPr>
          <w:szCs w:val="28"/>
        </w:rPr>
      </w:pPr>
      <w:r w:rsidRPr="00EC4C43">
        <w:rPr>
          <w:szCs w:val="28"/>
        </w:rPr>
        <w:t xml:space="preserve">Площадь круга. Единицы измерения длины, площади, объёма, времени. </w:t>
      </w:r>
    </w:p>
    <w:p w:rsidR="00EC4C43" w:rsidRPr="00EC4C43" w:rsidRDefault="00EC4C43" w:rsidP="00EC4C43">
      <w:pPr>
        <w:pStyle w:val="a3"/>
        <w:rPr>
          <w:szCs w:val="28"/>
        </w:rPr>
      </w:pPr>
      <w:r w:rsidRPr="00EC4C43">
        <w:rPr>
          <w:szCs w:val="28"/>
        </w:rPr>
        <w:t xml:space="preserve">Представление данных в виде таблиц. Решение текстовых задач </w:t>
      </w:r>
      <w:proofErr w:type="spellStart"/>
      <w:r w:rsidRPr="00EC4C43">
        <w:rPr>
          <w:szCs w:val="28"/>
        </w:rPr>
        <w:t>арифме</w:t>
      </w:r>
      <w:proofErr w:type="spellEnd"/>
      <w:r w:rsidRPr="00EC4C43">
        <w:rPr>
          <w:szCs w:val="28"/>
        </w:rPr>
        <w:t>-</w:t>
      </w:r>
    </w:p>
    <w:p w:rsidR="00EC4C43" w:rsidRPr="00EC4C43" w:rsidRDefault="00EC4C43" w:rsidP="00EC4C43">
      <w:pPr>
        <w:pStyle w:val="a3"/>
        <w:rPr>
          <w:szCs w:val="28"/>
        </w:rPr>
      </w:pPr>
      <w:proofErr w:type="spellStart"/>
      <w:r w:rsidRPr="00EC4C43">
        <w:rPr>
          <w:szCs w:val="28"/>
        </w:rPr>
        <w:t>тическим</w:t>
      </w:r>
      <w:proofErr w:type="spellEnd"/>
      <w:r w:rsidRPr="00EC4C43">
        <w:rPr>
          <w:szCs w:val="28"/>
        </w:rPr>
        <w:t xml:space="preserve"> способом. Диаграммы (столбчатые, круговые). Масштаб. Проценты. </w:t>
      </w:r>
    </w:p>
    <w:p w:rsidR="00146D84" w:rsidRPr="00506775" w:rsidRDefault="00EC4C43" w:rsidP="00506775">
      <w:pPr>
        <w:pStyle w:val="a3"/>
        <w:rPr>
          <w:szCs w:val="28"/>
        </w:rPr>
        <w:sectPr w:rsidR="00146D84" w:rsidRPr="00506775" w:rsidSect="00146D84">
          <w:headerReference w:type="default" r:id="rId8"/>
          <w:pgSz w:w="11907" w:h="16840" w:code="9"/>
          <w:pgMar w:top="1440" w:right="1077" w:bottom="1440" w:left="1077" w:header="0" w:footer="6" w:gutter="0"/>
          <w:cols w:space="720"/>
          <w:noEndnote/>
          <w:docGrid w:linePitch="360"/>
        </w:sectPr>
      </w:pPr>
      <w:r w:rsidRPr="00EC4C43">
        <w:rPr>
          <w:szCs w:val="28"/>
        </w:rPr>
        <w:t>Пропорция.</w:t>
      </w:r>
    </w:p>
    <w:p w:rsidR="00146D84" w:rsidRDefault="00423BB1" w:rsidP="00146D84">
      <w:pPr>
        <w:pStyle w:val="1"/>
        <w:spacing w:before="0" w:after="5" w:line="271" w:lineRule="auto"/>
        <w:ind w:right="46"/>
        <w:rPr>
          <w:rFonts w:ascii="Times New Roman" w:eastAsia="Times New Roman" w:hAnsi="Times New Roman" w:cs="Times New Roman"/>
          <w:bCs w:val="0"/>
          <w:color w:val="000000"/>
          <w:szCs w:val="22"/>
        </w:rPr>
      </w:pPr>
      <w:r w:rsidRPr="00D2777E">
        <w:t xml:space="preserve">3. </w:t>
      </w:r>
      <w:bookmarkStart w:id="0" w:name="_Toc241009"/>
      <w:r w:rsidR="00146D84" w:rsidRPr="00146D84">
        <w:rPr>
          <w:rFonts w:ascii="Times New Roman" w:eastAsia="Times New Roman" w:hAnsi="Times New Roman" w:cs="Times New Roman"/>
          <w:bCs w:val="0"/>
          <w:color w:val="000000"/>
          <w:szCs w:val="22"/>
        </w:rPr>
        <w:t xml:space="preserve">Тематическое (календарно-тематическое) планирование элективного курса </w:t>
      </w:r>
      <w:bookmarkEnd w:id="0"/>
    </w:p>
    <w:tbl>
      <w:tblPr>
        <w:tblStyle w:val="12"/>
        <w:tblpPr w:leftFromText="180" w:rightFromText="180" w:vertAnchor="page" w:horzAnchor="margin" w:tblpXSpec="center" w:tblpY="1960"/>
        <w:tblW w:w="15876" w:type="dxa"/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2835"/>
        <w:gridCol w:w="992"/>
        <w:gridCol w:w="3969"/>
        <w:gridCol w:w="4144"/>
      </w:tblGrid>
      <w:tr w:rsidR="00867121" w:rsidRPr="0014687A" w:rsidTr="00435CE5">
        <w:trPr>
          <w:trHeight w:val="422"/>
        </w:trPr>
        <w:tc>
          <w:tcPr>
            <w:tcW w:w="2943" w:type="dxa"/>
          </w:tcPr>
          <w:p w:rsidR="0014687A" w:rsidRPr="0014687A" w:rsidRDefault="0014687A" w:rsidP="007E1F3F">
            <w:r w:rsidRPr="0014687A">
              <w:t xml:space="preserve">Раздел </w:t>
            </w:r>
          </w:p>
        </w:tc>
        <w:tc>
          <w:tcPr>
            <w:tcW w:w="993" w:type="dxa"/>
          </w:tcPr>
          <w:p w:rsidR="0014687A" w:rsidRPr="0014687A" w:rsidRDefault="0014687A" w:rsidP="007E1F3F">
            <w:r w:rsidRPr="0014687A">
              <w:t>Кол-во часов</w:t>
            </w:r>
          </w:p>
        </w:tc>
        <w:tc>
          <w:tcPr>
            <w:tcW w:w="2835" w:type="dxa"/>
          </w:tcPr>
          <w:p w:rsidR="0014687A" w:rsidRPr="0014687A" w:rsidRDefault="0014687A" w:rsidP="007E1F3F">
            <w:r w:rsidRPr="0014687A">
              <w:t>Темы</w:t>
            </w:r>
          </w:p>
        </w:tc>
        <w:tc>
          <w:tcPr>
            <w:tcW w:w="992" w:type="dxa"/>
          </w:tcPr>
          <w:p w:rsidR="0014687A" w:rsidRPr="0014687A" w:rsidRDefault="0014687A" w:rsidP="007E1F3F">
            <w:r w:rsidRPr="0014687A">
              <w:t>Кол-во часов</w:t>
            </w:r>
          </w:p>
        </w:tc>
        <w:tc>
          <w:tcPr>
            <w:tcW w:w="3969" w:type="dxa"/>
          </w:tcPr>
          <w:p w:rsidR="0014687A" w:rsidRPr="0014687A" w:rsidRDefault="0014687A" w:rsidP="007E1F3F">
            <w:r w:rsidRPr="0014687A">
              <w:t>Основны</w:t>
            </w:r>
            <w:r w:rsidR="00270B4E">
              <w:t xml:space="preserve">е виды деятельности </w:t>
            </w:r>
            <w:proofErr w:type="gramStart"/>
            <w:r w:rsidR="00270B4E">
              <w:t>обучающихся</w:t>
            </w:r>
            <w:bookmarkStart w:id="1" w:name="_GoBack"/>
            <w:bookmarkEnd w:id="1"/>
            <w:proofErr w:type="gramEnd"/>
          </w:p>
        </w:tc>
        <w:tc>
          <w:tcPr>
            <w:tcW w:w="4144" w:type="dxa"/>
          </w:tcPr>
          <w:p w:rsidR="0014687A" w:rsidRPr="0014687A" w:rsidRDefault="0014687A" w:rsidP="007E1F3F"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Основные</w:t>
            </w:r>
            <w:r w:rsidR="007E1F3F"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направления</w:t>
            </w:r>
          </w:p>
          <w:p w:rsidR="0014687A" w:rsidRPr="0014687A" w:rsidRDefault="007E1F3F" w:rsidP="007E1F3F"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В</w:t>
            </w:r>
            <w:r w:rsidR="0014687A"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оспитательной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="0014687A"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деятельности</w:t>
            </w:r>
          </w:p>
        </w:tc>
      </w:tr>
      <w:tr w:rsidR="00435CE5" w:rsidRPr="0014687A" w:rsidTr="00435CE5">
        <w:trPr>
          <w:trHeight w:val="696"/>
        </w:trPr>
        <w:tc>
          <w:tcPr>
            <w:tcW w:w="2943" w:type="dxa"/>
          </w:tcPr>
          <w:p w:rsidR="00435CE5" w:rsidRPr="0014687A" w:rsidRDefault="00435CE5" w:rsidP="00435CE5">
            <w:pPr>
              <w:widowControl w:val="0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>Вводное занятие</w:t>
            </w:r>
          </w:p>
        </w:tc>
        <w:tc>
          <w:tcPr>
            <w:tcW w:w="993" w:type="dxa"/>
          </w:tcPr>
          <w:p w:rsidR="00435CE5" w:rsidRPr="0014687A" w:rsidRDefault="00435CE5" w:rsidP="00435CE5">
            <w:r>
              <w:t>1</w:t>
            </w:r>
          </w:p>
          <w:p w:rsidR="00435CE5" w:rsidRPr="0014687A" w:rsidRDefault="00435CE5" w:rsidP="00435CE5"/>
        </w:tc>
        <w:tc>
          <w:tcPr>
            <w:tcW w:w="2835" w:type="dxa"/>
          </w:tcPr>
          <w:p w:rsidR="00435CE5" w:rsidRPr="0014687A" w:rsidRDefault="00435CE5" w:rsidP="00435CE5">
            <w:pPr>
              <w:widowControl w:val="0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>Вводное занятие</w:t>
            </w:r>
          </w:p>
        </w:tc>
        <w:tc>
          <w:tcPr>
            <w:tcW w:w="992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3969" w:type="dxa"/>
            <w:vMerge w:val="restart"/>
          </w:tcPr>
          <w:p w:rsidR="00435CE5" w:rsidRDefault="00435CE5" w:rsidP="00435CE5">
            <w:r>
              <w:t>Выпо</w:t>
            </w:r>
            <w:r>
              <w:t>лнять сложение, вычитание, умно</w:t>
            </w:r>
            <w:r>
              <w:t>жение</w:t>
            </w:r>
            <w:r>
              <w:t>, деление натуральных чисел. Вы</w:t>
            </w:r>
            <w:r>
              <w:t>полн</w:t>
            </w:r>
            <w:r>
              <w:t>ять сложение, вычитание, умноже</w:t>
            </w:r>
            <w:r>
              <w:t>ние,</w:t>
            </w:r>
            <w:r>
              <w:t xml:space="preserve"> деление обыкновенных и десятич</w:t>
            </w:r>
            <w:r>
              <w:t xml:space="preserve">ных дробей. Выполнять округление натуральных чисел и десятичных дробей. </w:t>
            </w:r>
          </w:p>
          <w:p w:rsidR="00435CE5" w:rsidRDefault="00435CE5" w:rsidP="00435CE5">
            <w:r>
              <w:t>Сравни</w:t>
            </w:r>
            <w:r>
              <w:t>вать числа. Решать текстовые за</w:t>
            </w:r>
            <w:r>
              <w:t xml:space="preserve">дачи </w:t>
            </w:r>
            <w:r>
              <w:t>арифметическим способом, исполь</w:t>
            </w:r>
            <w:r>
              <w:t>зуя р</w:t>
            </w:r>
            <w:r>
              <w:t>азличные зависимости между вели</w:t>
            </w:r>
            <w:r>
              <w:t>чинами (</w:t>
            </w:r>
            <w:r>
              <w:t>скорость, время, расстояние, це</w:t>
            </w:r>
            <w:r>
              <w:t>на, ко</w:t>
            </w:r>
            <w:r>
              <w:t>личество, стоимость). Анализиро</w:t>
            </w:r>
            <w:r>
              <w:t xml:space="preserve">вать и </w:t>
            </w:r>
            <w:r>
              <w:t>осмысливать текст задачи, извле</w:t>
            </w:r>
            <w:r>
              <w:t xml:space="preserve">кать необходимую информацию, строить </w:t>
            </w:r>
          </w:p>
          <w:p w:rsidR="00435CE5" w:rsidRDefault="00435CE5" w:rsidP="00435CE5">
            <w:r>
              <w:t>логи</w:t>
            </w:r>
            <w:r>
              <w:t>ческую цепочку рассуждений. Пла</w:t>
            </w:r>
            <w:r>
              <w:t>нировать ход решения задачи, оценивать получившийся ответ. Выражать одни един</w:t>
            </w:r>
            <w:r>
              <w:t>ицы измерения времени через дру</w:t>
            </w:r>
            <w:r>
              <w:t>гие. Вычислять периметр, площ</w:t>
            </w:r>
            <w:r>
              <w:t>адь пря</w:t>
            </w:r>
            <w:r>
              <w:t>моугольника, квадрата. Выражать одни един</w:t>
            </w:r>
            <w:r>
              <w:t>ицы измерения длины, площади че</w:t>
            </w:r>
            <w:r>
              <w:t>ре</w:t>
            </w:r>
            <w:r>
              <w:t>з другие. Вычислять объём прямо</w:t>
            </w:r>
            <w:r>
              <w:t>угольн</w:t>
            </w:r>
            <w:r>
              <w:t>ого параллелепипеда и куба. Вы</w:t>
            </w:r>
            <w:r>
              <w:t xml:space="preserve">ражать одни единицы измерения объёма через </w:t>
            </w:r>
            <w:r>
              <w:t>другие. Вычислять длину окружно</w:t>
            </w:r>
            <w:r>
              <w:t xml:space="preserve">сти и </w:t>
            </w:r>
            <w:r>
              <w:t>площадь круга. Выполнять прикид</w:t>
            </w:r>
            <w:r>
              <w:t xml:space="preserve">ку и </w:t>
            </w:r>
            <w:r>
              <w:t>оценку в ходе вычислений. Извле</w:t>
            </w:r>
            <w:r>
              <w:t>кать информацию из таблиц. Строить и читат</w:t>
            </w:r>
            <w:r>
              <w:t>ь круговые и столбчатые диаграм</w:t>
            </w:r>
            <w:r>
              <w:t xml:space="preserve">мы, графики реальных зависимостей. </w:t>
            </w:r>
          </w:p>
          <w:p w:rsidR="00435CE5" w:rsidRPr="0014687A" w:rsidRDefault="00435CE5" w:rsidP="00435CE5">
            <w:r>
              <w:t>Решать</w:t>
            </w:r>
            <w:r>
              <w:t xml:space="preserve"> задачи на проценты и дроби, ис</w:t>
            </w:r>
            <w:r>
              <w:t>пользо</w:t>
            </w:r>
            <w:r>
              <w:t>вать свойство пропорции. Исполь</w:t>
            </w:r>
            <w:r>
              <w:t>зовать понятие масштаб при решении практических задач.</w:t>
            </w:r>
          </w:p>
        </w:tc>
        <w:tc>
          <w:tcPr>
            <w:tcW w:w="4144" w:type="dxa"/>
          </w:tcPr>
          <w:p w:rsidR="00435CE5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435CE5" w:rsidRPr="0014687A" w:rsidTr="00435CE5">
        <w:trPr>
          <w:trHeight w:val="70"/>
        </w:trPr>
        <w:tc>
          <w:tcPr>
            <w:tcW w:w="2943" w:type="dxa"/>
          </w:tcPr>
          <w:p w:rsidR="00435CE5" w:rsidRPr="00F43926" w:rsidRDefault="00435CE5" w:rsidP="00435CE5">
            <w:r w:rsidRPr="00F43926">
              <w:t>Калорийность питания</w:t>
            </w:r>
          </w:p>
        </w:tc>
        <w:tc>
          <w:tcPr>
            <w:tcW w:w="993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2835" w:type="dxa"/>
          </w:tcPr>
          <w:p w:rsidR="00435CE5" w:rsidRPr="00F43926" w:rsidRDefault="00435CE5" w:rsidP="00435CE5">
            <w:r w:rsidRPr="00F43926">
              <w:t>Калорийность питания</w:t>
            </w:r>
          </w:p>
        </w:tc>
        <w:tc>
          <w:tcPr>
            <w:tcW w:w="992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3969" w:type="dxa"/>
            <w:vMerge/>
          </w:tcPr>
          <w:p w:rsidR="00435CE5" w:rsidRPr="0014687A" w:rsidRDefault="00435CE5" w:rsidP="00435CE5"/>
        </w:tc>
        <w:tc>
          <w:tcPr>
            <w:tcW w:w="4144" w:type="dxa"/>
          </w:tcPr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lang w:bidi="ru-RU"/>
              </w:rPr>
              <w:t>Эстетическое</w:t>
            </w:r>
          </w:p>
        </w:tc>
      </w:tr>
      <w:tr w:rsidR="00435CE5" w:rsidRPr="0014687A" w:rsidTr="00435CE5">
        <w:trPr>
          <w:trHeight w:val="467"/>
        </w:trPr>
        <w:tc>
          <w:tcPr>
            <w:tcW w:w="2943" w:type="dxa"/>
          </w:tcPr>
          <w:p w:rsidR="00435CE5" w:rsidRPr="00F43926" w:rsidRDefault="00435CE5" w:rsidP="00435CE5">
            <w:r w:rsidRPr="00F43926">
              <w:t xml:space="preserve"> Здоровье</w:t>
            </w:r>
          </w:p>
        </w:tc>
        <w:tc>
          <w:tcPr>
            <w:tcW w:w="993" w:type="dxa"/>
          </w:tcPr>
          <w:p w:rsidR="00435CE5" w:rsidRPr="0014687A" w:rsidRDefault="00435CE5" w:rsidP="00435CE5">
            <w:r w:rsidRPr="0014687A">
              <w:t>1</w:t>
            </w:r>
          </w:p>
        </w:tc>
        <w:tc>
          <w:tcPr>
            <w:tcW w:w="2835" w:type="dxa"/>
          </w:tcPr>
          <w:p w:rsidR="00435CE5" w:rsidRPr="00F43926" w:rsidRDefault="00435CE5" w:rsidP="00435CE5">
            <w:r w:rsidRPr="00F43926">
              <w:t xml:space="preserve"> Здоровье</w:t>
            </w:r>
          </w:p>
        </w:tc>
        <w:tc>
          <w:tcPr>
            <w:tcW w:w="992" w:type="dxa"/>
          </w:tcPr>
          <w:p w:rsidR="00435CE5" w:rsidRPr="0014687A" w:rsidRDefault="00435CE5" w:rsidP="00435CE5">
            <w:r w:rsidRPr="0014687A">
              <w:t>1</w:t>
            </w:r>
          </w:p>
        </w:tc>
        <w:tc>
          <w:tcPr>
            <w:tcW w:w="3969" w:type="dxa"/>
            <w:vMerge/>
            <w:vAlign w:val="bottom"/>
          </w:tcPr>
          <w:p w:rsidR="00435CE5" w:rsidRPr="0014687A" w:rsidRDefault="00435CE5" w:rsidP="00435CE5"/>
        </w:tc>
        <w:tc>
          <w:tcPr>
            <w:tcW w:w="4144" w:type="dxa"/>
          </w:tcPr>
          <w:p w:rsidR="00435CE5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435CE5" w:rsidRPr="0014687A" w:rsidTr="00435CE5">
        <w:trPr>
          <w:trHeight w:val="149"/>
        </w:trPr>
        <w:tc>
          <w:tcPr>
            <w:tcW w:w="2943" w:type="dxa"/>
          </w:tcPr>
          <w:p w:rsidR="00435CE5" w:rsidRPr="00F43926" w:rsidRDefault="00435CE5" w:rsidP="00435CE5">
            <w:r w:rsidRPr="00F43926">
              <w:t xml:space="preserve"> Оценка размеров реальных объектов. Детская </w:t>
            </w:r>
            <w:r w:rsidRPr="00F43926">
              <w:t xml:space="preserve"> </w:t>
            </w:r>
            <w:r w:rsidRPr="00F43926">
              <w:t>комната</w:t>
            </w:r>
          </w:p>
        </w:tc>
        <w:tc>
          <w:tcPr>
            <w:tcW w:w="993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2835" w:type="dxa"/>
          </w:tcPr>
          <w:p w:rsidR="00435CE5" w:rsidRPr="00F43926" w:rsidRDefault="00435CE5" w:rsidP="00435CE5">
            <w:r w:rsidRPr="00F43926">
              <w:t xml:space="preserve"> Оценка размеров реальных объектов. Детская  комната</w:t>
            </w:r>
          </w:p>
        </w:tc>
        <w:tc>
          <w:tcPr>
            <w:tcW w:w="992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3969" w:type="dxa"/>
            <w:vMerge/>
            <w:vAlign w:val="bottom"/>
          </w:tcPr>
          <w:p w:rsidR="00435CE5" w:rsidRPr="0014687A" w:rsidRDefault="00435CE5" w:rsidP="00435CE5"/>
        </w:tc>
        <w:tc>
          <w:tcPr>
            <w:tcW w:w="4144" w:type="dxa"/>
          </w:tcPr>
          <w:p w:rsidR="00435CE5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435CE5" w:rsidRPr="0014687A" w:rsidTr="00435CE5">
        <w:trPr>
          <w:trHeight w:val="285"/>
        </w:trPr>
        <w:tc>
          <w:tcPr>
            <w:tcW w:w="2943" w:type="dxa"/>
          </w:tcPr>
          <w:p w:rsidR="00435CE5" w:rsidRPr="00F43926" w:rsidRDefault="00435CE5" w:rsidP="00435CE5">
            <w:r w:rsidRPr="00F43926">
              <w:t>Школьная форма. Спортивная экипировка</w:t>
            </w:r>
          </w:p>
        </w:tc>
        <w:tc>
          <w:tcPr>
            <w:tcW w:w="993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2835" w:type="dxa"/>
          </w:tcPr>
          <w:p w:rsidR="00435CE5" w:rsidRPr="00F43926" w:rsidRDefault="00435CE5" w:rsidP="00435CE5">
            <w:r w:rsidRPr="00F43926">
              <w:t>Школьная форма. Спортивная экипировка</w:t>
            </w:r>
          </w:p>
        </w:tc>
        <w:tc>
          <w:tcPr>
            <w:tcW w:w="992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3969" w:type="dxa"/>
            <w:vMerge/>
            <w:vAlign w:val="bottom"/>
          </w:tcPr>
          <w:p w:rsidR="00435CE5" w:rsidRPr="0014687A" w:rsidRDefault="00435CE5" w:rsidP="00435CE5"/>
        </w:tc>
        <w:tc>
          <w:tcPr>
            <w:tcW w:w="4144" w:type="dxa"/>
          </w:tcPr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lang w:bidi="ru-RU"/>
              </w:rPr>
              <w:t>Эстетическое</w:t>
            </w:r>
          </w:p>
        </w:tc>
      </w:tr>
      <w:tr w:rsidR="00435CE5" w:rsidRPr="0014687A" w:rsidTr="00435CE5">
        <w:trPr>
          <w:trHeight w:val="577"/>
        </w:trPr>
        <w:tc>
          <w:tcPr>
            <w:tcW w:w="2943" w:type="dxa"/>
          </w:tcPr>
          <w:p w:rsidR="00435CE5" w:rsidRPr="00F43926" w:rsidRDefault="00435CE5" w:rsidP="00435CE5">
            <w:r w:rsidRPr="00F43926">
              <w:t>Обсерватория</w:t>
            </w:r>
          </w:p>
        </w:tc>
        <w:tc>
          <w:tcPr>
            <w:tcW w:w="993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2835" w:type="dxa"/>
          </w:tcPr>
          <w:p w:rsidR="00435CE5" w:rsidRPr="00F43926" w:rsidRDefault="00435CE5" w:rsidP="00435CE5">
            <w:r w:rsidRPr="00F43926">
              <w:t>Обсерватория</w:t>
            </w:r>
          </w:p>
        </w:tc>
        <w:tc>
          <w:tcPr>
            <w:tcW w:w="992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3969" w:type="dxa"/>
            <w:vMerge/>
            <w:vAlign w:val="bottom"/>
          </w:tcPr>
          <w:p w:rsidR="00435CE5" w:rsidRPr="0014687A" w:rsidRDefault="00435CE5" w:rsidP="00435CE5"/>
        </w:tc>
        <w:tc>
          <w:tcPr>
            <w:tcW w:w="4144" w:type="dxa"/>
          </w:tcPr>
          <w:p w:rsidR="00435CE5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435CE5" w:rsidRPr="0014687A" w:rsidTr="00435CE5">
        <w:trPr>
          <w:trHeight w:val="605"/>
        </w:trPr>
        <w:tc>
          <w:tcPr>
            <w:tcW w:w="2943" w:type="dxa"/>
          </w:tcPr>
          <w:p w:rsidR="00435CE5" w:rsidRPr="00F43926" w:rsidRDefault="00435CE5" w:rsidP="00435CE5">
            <w:r w:rsidRPr="00F43926">
              <w:t>Кулинария. Лимонад.</w:t>
            </w:r>
          </w:p>
        </w:tc>
        <w:tc>
          <w:tcPr>
            <w:tcW w:w="993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2835" w:type="dxa"/>
          </w:tcPr>
          <w:p w:rsidR="00435CE5" w:rsidRPr="00F43926" w:rsidRDefault="00435CE5" w:rsidP="00435CE5">
            <w:r w:rsidRPr="00F43926">
              <w:t>Кулинария. Лимонад.</w:t>
            </w:r>
          </w:p>
        </w:tc>
        <w:tc>
          <w:tcPr>
            <w:tcW w:w="992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3969" w:type="dxa"/>
            <w:vMerge/>
            <w:vAlign w:val="bottom"/>
          </w:tcPr>
          <w:p w:rsidR="00435CE5" w:rsidRPr="0014687A" w:rsidRDefault="00435CE5" w:rsidP="00435CE5"/>
        </w:tc>
        <w:tc>
          <w:tcPr>
            <w:tcW w:w="4144" w:type="dxa"/>
          </w:tcPr>
          <w:p w:rsidR="00435CE5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435CE5" w:rsidRPr="0014687A" w:rsidTr="00435CE5">
        <w:trPr>
          <w:trHeight w:val="631"/>
        </w:trPr>
        <w:tc>
          <w:tcPr>
            <w:tcW w:w="2943" w:type="dxa"/>
          </w:tcPr>
          <w:p w:rsidR="00435CE5" w:rsidRPr="00F43926" w:rsidRDefault="00435CE5" w:rsidP="00435CE5">
            <w:r w:rsidRPr="00F43926">
              <w:t>Кулинария. Манты.</w:t>
            </w:r>
            <w:r w:rsidRPr="00F43926">
              <w:t xml:space="preserve"> </w:t>
            </w:r>
            <w:r w:rsidRPr="00F43926">
              <w:t>Мерная ложка</w:t>
            </w:r>
          </w:p>
        </w:tc>
        <w:tc>
          <w:tcPr>
            <w:tcW w:w="993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2835" w:type="dxa"/>
          </w:tcPr>
          <w:p w:rsidR="00435CE5" w:rsidRPr="00F43926" w:rsidRDefault="00435CE5" w:rsidP="00435CE5">
            <w:r w:rsidRPr="00F43926">
              <w:t>Кулинария. Манты. Мерная ложка</w:t>
            </w:r>
          </w:p>
        </w:tc>
        <w:tc>
          <w:tcPr>
            <w:tcW w:w="992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3969" w:type="dxa"/>
            <w:vMerge/>
            <w:vAlign w:val="bottom"/>
          </w:tcPr>
          <w:p w:rsidR="00435CE5" w:rsidRPr="0014687A" w:rsidRDefault="00435CE5" w:rsidP="00435CE5"/>
        </w:tc>
        <w:tc>
          <w:tcPr>
            <w:tcW w:w="4144" w:type="dxa"/>
          </w:tcPr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lang w:bidi="ru-RU"/>
              </w:rPr>
              <w:t>Эстетическое</w:t>
            </w:r>
          </w:p>
        </w:tc>
      </w:tr>
      <w:tr w:rsidR="00435CE5" w:rsidRPr="0014687A" w:rsidTr="00435CE5">
        <w:trPr>
          <w:trHeight w:val="542"/>
        </w:trPr>
        <w:tc>
          <w:tcPr>
            <w:tcW w:w="2943" w:type="dxa"/>
          </w:tcPr>
          <w:p w:rsidR="00435CE5" w:rsidRDefault="00435CE5" w:rsidP="00435CE5">
            <w:r>
              <w:t xml:space="preserve">Мост воссоединения. </w:t>
            </w:r>
          </w:p>
          <w:p w:rsidR="00435CE5" w:rsidRPr="00F43926" w:rsidRDefault="00435CE5" w:rsidP="00435CE5">
            <w:r>
              <w:t>Дорожное покрытие, сваи</w:t>
            </w:r>
          </w:p>
        </w:tc>
        <w:tc>
          <w:tcPr>
            <w:tcW w:w="993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2835" w:type="dxa"/>
          </w:tcPr>
          <w:p w:rsidR="00435CE5" w:rsidRDefault="00435CE5" w:rsidP="00435CE5">
            <w:r>
              <w:t xml:space="preserve">Мост воссоединения. </w:t>
            </w:r>
          </w:p>
          <w:p w:rsidR="00435CE5" w:rsidRPr="00F43926" w:rsidRDefault="00435CE5" w:rsidP="00435CE5">
            <w:r>
              <w:t>Дорожное покрытие, сваи</w:t>
            </w:r>
          </w:p>
        </w:tc>
        <w:tc>
          <w:tcPr>
            <w:tcW w:w="992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3969" w:type="dxa"/>
            <w:vMerge/>
            <w:vAlign w:val="bottom"/>
          </w:tcPr>
          <w:p w:rsidR="00435CE5" w:rsidRPr="0014687A" w:rsidRDefault="00435CE5" w:rsidP="00435CE5"/>
        </w:tc>
        <w:tc>
          <w:tcPr>
            <w:tcW w:w="4144" w:type="dxa"/>
          </w:tcPr>
          <w:p w:rsidR="00435CE5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435CE5" w:rsidRPr="0014687A" w:rsidTr="00435CE5">
        <w:trPr>
          <w:trHeight w:val="267"/>
        </w:trPr>
        <w:tc>
          <w:tcPr>
            <w:tcW w:w="2943" w:type="dxa"/>
          </w:tcPr>
          <w:p w:rsidR="00435CE5" w:rsidRDefault="00435CE5" w:rsidP="00435CE5">
            <w:r>
              <w:t xml:space="preserve">Мост воссоединения. </w:t>
            </w:r>
          </w:p>
          <w:p w:rsidR="00435CE5" w:rsidRPr="00F43926" w:rsidRDefault="00435CE5" w:rsidP="00435CE5">
            <w:r>
              <w:t>Сравнения с зарубеж</w:t>
            </w:r>
            <w:r>
              <w:t>ными мостами</w:t>
            </w:r>
          </w:p>
        </w:tc>
        <w:tc>
          <w:tcPr>
            <w:tcW w:w="993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2835" w:type="dxa"/>
          </w:tcPr>
          <w:p w:rsidR="00435CE5" w:rsidRDefault="00435CE5" w:rsidP="00435CE5">
            <w:r>
              <w:t xml:space="preserve">Мост воссоединения. </w:t>
            </w:r>
          </w:p>
          <w:p w:rsidR="00435CE5" w:rsidRPr="00F43926" w:rsidRDefault="00435CE5" w:rsidP="00435CE5">
            <w:r>
              <w:t>Сравнения с зарубежными мостами</w:t>
            </w:r>
          </w:p>
        </w:tc>
        <w:tc>
          <w:tcPr>
            <w:tcW w:w="992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3969" w:type="dxa"/>
            <w:vMerge/>
            <w:vAlign w:val="bottom"/>
          </w:tcPr>
          <w:p w:rsidR="00435CE5" w:rsidRPr="0014687A" w:rsidRDefault="00435CE5" w:rsidP="00435CE5"/>
        </w:tc>
        <w:tc>
          <w:tcPr>
            <w:tcW w:w="4144" w:type="dxa"/>
          </w:tcPr>
          <w:p w:rsidR="00435CE5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435CE5" w:rsidRPr="0014687A" w:rsidTr="00435CE5">
        <w:trPr>
          <w:trHeight w:val="344"/>
        </w:trPr>
        <w:tc>
          <w:tcPr>
            <w:tcW w:w="2943" w:type="dxa"/>
          </w:tcPr>
          <w:p w:rsidR="00435CE5" w:rsidRPr="00C956CD" w:rsidRDefault="00435CE5" w:rsidP="00435CE5">
            <w:r w:rsidRPr="00C956CD">
              <w:t>Прыжки в воду</w:t>
            </w:r>
          </w:p>
        </w:tc>
        <w:tc>
          <w:tcPr>
            <w:tcW w:w="993" w:type="dxa"/>
          </w:tcPr>
          <w:p w:rsidR="00435CE5" w:rsidRDefault="00435CE5" w:rsidP="00435CE5">
            <w:r>
              <w:t>1</w:t>
            </w:r>
          </w:p>
        </w:tc>
        <w:tc>
          <w:tcPr>
            <w:tcW w:w="2835" w:type="dxa"/>
          </w:tcPr>
          <w:p w:rsidR="00435CE5" w:rsidRPr="00C956CD" w:rsidRDefault="00435CE5" w:rsidP="00435CE5">
            <w:r w:rsidRPr="00C956CD">
              <w:t>Прыжки в воду</w:t>
            </w:r>
          </w:p>
        </w:tc>
        <w:tc>
          <w:tcPr>
            <w:tcW w:w="992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3969" w:type="dxa"/>
            <w:vMerge/>
            <w:vAlign w:val="bottom"/>
          </w:tcPr>
          <w:p w:rsidR="00435CE5" w:rsidRPr="0014687A" w:rsidRDefault="00435CE5" w:rsidP="00435CE5"/>
        </w:tc>
        <w:tc>
          <w:tcPr>
            <w:tcW w:w="4144" w:type="dxa"/>
          </w:tcPr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lang w:bidi="ru-RU"/>
              </w:rPr>
              <w:t>Эстетическое</w:t>
            </w:r>
          </w:p>
        </w:tc>
      </w:tr>
      <w:tr w:rsidR="00435CE5" w:rsidRPr="0014687A" w:rsidTr="00435CE5">
        <w:trPr>
          <w:trHeight w:val="352"/>
        </w:trPr>
        <w:tc>
          <w:tcPr>
            <w:tcW w:w="2943" w:type="dxa"/>
          </w:tcPr>
          <w:p w:rsidR="00435CE5" w:rsidRPr="00C956CD" w:rsidRDefault="00435CE5" w:rsidP="00435CE5">
            <w:r w:rsidRPr="00C956CD">
              <w:t>Спортивный зал. Экскурсия</w:t>
            </w:r>
            <w:r w:rsidRPr="00C956CD">
              <w:t xml:space="preserve"> </w:t>
            </w:r>
          </w:p>
        </w:tc>
        <w:tc>
          <w:tcPr>
            <w:tcW w:w="993" w:type="dxa"/>
          </w:tcPr>
          <w:p w:rsidR="00435CE5" w:rsidRDefault="00435CE5" w:rsidP="00435CE5">
            <w:r>
              <w:t>1</w:t>
            </w:r>
          </w:p>
        </w:tc>
        <w:tc>
          <w:tcPr>
            <w:tcW w:w="2835" w:type="dxa"/>
          </w:tcPr>
          <w:p w:rsidR="00435CE5" w:rsidRPr="00C956CD" w:rsidRDefault="00435CE5" w:rsidP="00435CE5">
            <w:r w:rsidRPr="00C956CD">
              <w:t xml:space="preserve">Спортивный зал. Экскурсия </w:t>
            </w:r>
          </w:p>
        </w:tc>
        <w:tc>
          <w:tcPr>
            <w:tcW w:w="992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3969" w:type="dxa"/>
            <w:vMerge/>
            <w:vAlign w:val="bottom"/>
          </w:tcPr>
          <w:p w:rsidR="00435CE5" w:rsidRPr="0014687A" w:rsidRDefault="00435CE5" w:rsidP="00435CE5"/>
        </w:tc>
        <w:tc>
          <w:tcPr>
            <w:tcW w:w="4144" w:type="dxa"/>
          </w:tcPr>
          <w:p w:rsidR="00435CE5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435CE5" w:rsidRPr="0014687A" w:rsidTr="00435CE5">
        <w:trPr>
          <w:trHeight w:val="218"/>
        </w:trPr>
        <w:tc>
          <w:tcPr>
            <w:tcW w:w="2943" w:type="dxa"/>
          </w:tcPr>
          <w:p w:rsidR="00435CE5" w:rsidRPr="00C956CD" w:rsidRDefault="00435CE5" w:rsidP="00435CE5">
            <w:r w:rsidRPr="00C956CD">
              <w:t>Спортивный зал. Обра</w:t>
            </w:r>
            <w:r>
              <w:t>ботка результатов изме</w:t>
            </w:r>
            <w:r>
              <w:t>рений</w:t>
            </w:r>
          </w:p>
        </w:tc>
        <w:tc>
          <w:tcPr>
            <w:tcW w:w="993" w:type="dxa"/>
          </w:tcPr>
          <w:p w:rsidR="00435CE5" w:rsidRDefault="00435CE5" w:rsidP="00435CE5">
            <w:r>
              <w:t>1</w:t>
            </w:r>
          </w:p>
        </w:tc>
        <w:tc>
          <w:tcPr>
            <w:tcW w:w="2835" w:type="dxa"/>
          </w:tcPr>
          <w:p w:rsidR="00435CE5" w:rsidRPr="00C956CD" w:rsidRDefault="00435CE5" w:rsidP="00435CE5">
            <w:r w:rsidRPr="00C956CD">
              <w:t>Спортивный зал. Обра</w:t>
            </w:r>
            <w:r>
              <w:t>ботка результатов измерений</w:t>
            </w:r>
          </w:p>
        </w:tc>
        <w:tc>
          <w:tcPr>
            <w:tcW w:w="992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3969" w:type="dxa"/>
            <w:vMerge/>
            <w:vAlign w:val="bottom"/>
          </w:tcPr>
          <w:p w:rsidR="00435CE5" w:rsidRPr="0014687A" w:rsidRDefault="00435CE5" w:rsidP="00435CE5"/>
        </w:tc>
        <w:tc>
          <w:tcPr>
            <w:tcW w:w="4144" w:type="dxa"/>
          </w:tcPr>
          <w:p w:rsidR="00435CE5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435CE5" w:rsidRPr="0014687A" w:rsidTr="00435CE5">
        <w:trPr>
          <w:trHeight w:val="496"/>
        </w:trPr>
        <w:tc>
          <w:tcPr>
            <w:tcW w:w="2943" w:type="dxa"/>
          </w:tcPr>
          <w:p w:rsidR="00435CE5" w:rsidRDefault="00435CE5" w:rsidP="00435CE5">
            <w:r>
              <w:t>Кубань – житница</w:t>
            </w:r>
            <w:proofErr w:type="gramStart"/>
            <w:r>
              <w:t xml:space="preserve"> Р</w:t>
            </w:r>
            <w:proofErr w:type="gramEnd"/>
            <w:r>
              <w:t>ос-</w:t>
            </w:r>
          </w:p>
          <w:p w:rsidR="00435CE5" w:rsidRDefault="00435CE5" w:rsidP="00435CE5">
            <w:r>
              <w:t xml:space="preserve">сии. Озимая пшеница. </w:t>
            </w:r>
          </w:p>
          <w:p w:rsidR="00435CE5" w:rsidRDefault="00435CE5" w:rsidP="00435CE5">
            <w:r>
              <w:t>Кубанский рис.</w:t>
            </w:r>
          </w:p>
        </w:tc>
        <w:tc>
          <w:tcPr>
            <w:tcW w:w="993" w:type="dxa"/>
          </w:tcPr>
          <w:p w:rsidR="00435CE5" w:rsidRDefault="00435CE5" w:rsidP="00435CE5">
            <w:r>
              <w:t>1</w:t>
            </w:r>
          </w:p>
        </w:tc>
        <w:tc>
          <w:tcPr>
            <w:tcW w:w="2835" w:type="dxa"/>
          </w:tcPr>
          <w:p w:rsidR="00435CE5" w:rsidRDefault="00435CE5" w:rsidP="00435CE5">
            <w:r>
              <w:t>Кубань – житница</w:t>
            </w:r>
            <w:proofErr w:type="gramStart"/>
            <w:r>
              <w:t xml:space="preserve"> Р</w:t>
            </w:r>
            <w:proofErr w:type="gramEnd"/>
            <w:r>
              <w:t>ос-</w:t>
            </w:r>
          </w:p>
          <w:p w:rsidR="00435CE5" w:rsidRDefault="00435CE5" w:rsidP="00435CE5">
            <w:r>
              <w:t xml:space="preserve">сии. Озимая пшеница. </w:t>
            </w:r>
          </w:p>
          <w:p w:rsidR="00435CE5" w:rsidRDefault="00435CE5" w:rsidP="00435CE5">
            <w:r>
              <w:t>Кубанский рис.</w:t>
            </w:r>
          </w:p>
        </w:tc>
        <w:tc>
          <w:tcPr>
            <w:tcW w:w="992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3969" w:type="dxa"/>
            <w:vMerge/>
            <w:vAlign w:val="bottom"/>
          </w:tcPr>
          <w:p w:rsidR="00435CE5" w:rsidRPr="0014687A" w:rsidRDefault="00435CE5" w:rsidP="00435CE5"/>
        </w:tc>
        <w:tc>
          <w:tcPr>
            <w:tcW w:w="4144" w:type="dxa"/>
          </w:tcPr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lang w:bidi="ru-RU"/>
              </w:rPr>
              <w:t>Эстетическое</w:t>
            </w:r>
          </w:p>
        </w:tc>
      </w:tr>
      <w:tr w:rsidR="00435CE5" w:rsidRPr="0014687A" w:rsidTr="00435CE5">
        <w:trPr>
          <w:trHeight w:val="504"/>
        </w:trPr>
        <w:tc>
          <w:tcPr>
            <w:tcW w:w="2943" w:type="dxa"/>
          </w:tcPr>
          <w:p w:rsidR="00435CE5" w:rsidRDefault="00435CE5" w:rsidP="00435CE5">
            <w:r>
              <w:t>Кубань – житница</w:t>
            </w:r>
            <w:proofErr w:type="gramStart"/>
            <w:r>
              <w:t xml:space="preserve"> Р</w:t>
            </w:r>
            <w:proofErr w:type="gramEnd"/>
            <w:r>
              <w:t>ос-</w:t>
            </w:r>
          </w:p>
          <w:p w:rsidR="00435CE5" w:rsidRDefault="00435CE5" w:rsidP="00435CE5">
            <w:r>
              <w:t>сии. Сахарная свёкла</w:t>
            </w:r>
          </w:p>
          <w:p w:rsidR="00435CE5" w:rsidRPr="00C956CD" w:rsidRDefault="00435CE5" w:rsidP="00435CE5"/>
        </w:tc>
        <w:tc>
          <w:tcPr>
            <w:tcW w:w="993" w:type="dxa"/>
          </w:tcPr>
          <w:p w:rsidR="00435CE5" w:rsidRDefault="00435CE5" w:rsidP="00435CE5">
            <w:r>
              <w:t>1</w:t>
            </w:r>
          </w:p>
        </w:tc>
        <w:tc>
          <w:tcPr>
            <w:tcW w:w="2835" w:type="dxa"/>
          </w:tcPr>
          <w:p w:rsidR="00435CE5" w:rsidRDefault="00435CE5" w:rsidP="00435CE5">
            <w:r>
              <w:t>Кубань – житница</w:t>
            </w:r>
            <w:proofErr w:type="gramStart"/>
            <w:r>
              <w:t xml:space="preserve"> Р</w:t>
            </w:r>
            <w:proofErr w:type="gramEnd"/>
            <w:r>
              <w:t>ос-</w:t>
            </w:r>
          </w:p>
          <w:p w:rsidR="00435CE5" w:rsidRDefault="00435CE5" w:rsidP="00435CE5">
            <w:r>
              <w:t>сии. Сахарная свёкла</w:t>
            </w:r>
          </w:p>
          <w:p w:rsidR="00435CE5" w:rsidRPr="00C956CD" w:rsidRDefault="00435CE5" w:rsidP="00435CE5"/>
        </w:tc>
        <w:tc>
          <w:tcPr>
            <w:tcW w:w="992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3969" w:type="dxa"/>
            <w:vMerge/>
            <w:vAlign w:val="bottom"/>
          </w:tcPr>
          <w:p w:rsidR="00435CE5" w:rsidRPr="0014687A" w:rsidRDefault="00435CE5" w:rsidP="00435CE5"/>
        </w:tc>
        <w:tc>
          <w:tcPr>
            <w:tcW w:w="4144" w:type="dxa"/>
          </w:tcPr>
          <w:p w:rsidR="00435CE5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435CE5" w:rsidRPr="0014687A" w:rsidTr="00435CE5">
        <w:trPr>
          <w:trHeight w:val="384"/>
        </w:trPr>
        <w:tc>
          <w:tcPr>
            <w:tcW w:w="2943" w:type="dxa"/>
          </w:tcPr>
          <w:p w:rsidR="00435CE5" w:rsidRPr="00F43926" w:rsidRDefault="00435CE5" w:rsidP="00435CE5">
            <w:r>
              <w:t xml:space="preserve"> Библиотека</w:t>
            </w:r>
            <w:r>
              <w:t xml:space="preserve"> </w:t>
            </w:r>
          </w:p>
        </w:tc>
        <w:tc>
          <w:tcPr>
            <w:tcW w:w="993" w:type="dxa"/>
          </w:tcPr>
          <w:p w:rsidR="00435CE5" w:rsidRDefault="00435CE5" w:rsidP="00435CE5">
            <w:r>
              <w:t>1</w:t>
            </w:r>
          </w:p>
        </w:tc>
        <w:tc>
          <w:tcPr>
            <w:tcW w:w="2835" w:type="dxa"/>
          </w:tcPr>
          <w:p w:rsidR="00435CE5" w:rsidRPr="00F43926" w:rsidRDefault="00435CE5" w:rsidP="00435CE5">
            <w:r>
              <w:t xml:space="preserve"> Библиотека </w:t>
            </w:r>
          </w:p>
        </w:tc>
        <w:tc>
          <w:tcPr>
            <w:tcW w:w="992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3969" w:type="dxa"/>
            <w:vMerge/>
            <w:vAlign w:val="bottom"/>
          </w:tcPr>
          <w:p w:rsidR="00435CE5" w:rsidRPr="0014687A" w:rsidRDefault="00435CE5" w:rsidP="00435CE5"/>
        </w:tc>
        <w:tc>
          <w:tcPr>
            <w:tcW w:w="4144" w:type="dxa"/>
          </w:tcPr>
          <w:p w:rsidR="00435CE5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435CE5" w:rsidRPr="0014687A" w:rsidTr="00435CE5">
        <w:trPr>
          <w:trHeight w:val="254"/>
        </w:trPr>
        <w:tc>
          <w:tcPr>
            <w:tcW w:w="2943" w:type="dxa"/>
          </w:tcPr>
          <w:p w:rsidR="00435CE5" w:rsidRPr="00F43926" w:rsidRDefault="00435CE5" w:rsidP="00435CE5">
            <w:r>
              <w:t xml:space="preserve">Итоговое занятие </w:t>
            </w:r>
          </w:p>
        </w:tc>
        <w:tc>
          <w:tcPr>
            <w:tcW w:w="993" w:type="dxa"/>
          </w:tcPr>
          <w:p w:rsidR="00435CE5" w:rsidRDefault="00435CE5" w:rsidP="00435CE5">
            <w:r>
              <w:t>1</w:t>
            </w:r>
          </w:p>
        </w:tc>
        <w:tc>
          <w:tcPr>
            <w:tcW w:w="2835" w:type="dxa"/>
          </w:tcPr>
          <w:p w:rsidR="00435CE5" w:rsidRPr="00F43926" w:rsidRDefault="00435CE5" w:rsidP="00435CE5">
            <w:r>
              <w:t xml:space="preserve">Итоговое занятие </w:t>
            </w:r>
          </w:p>
        </w:tc>
        <w:tc>
          <w:tcPr>
            <w:tcW w:w="992" w:type="dxa"/>
          </w:tcPr>
          <w:p w:rsidR="00435CE5" w:rsidRPr="0014687A" w:rsidRDefault="00435CE5" w:rsidP="00435CE5">
            <w:r>
              <w:t>1</w:t>
            </w:r>
          </w:p>
        </w:tc>
        <w:tc>
          <w:tcPr>
            <w:tcW w:w="3969" w:type="dxa"/>
            <w:vMerge/>
            <w:vAlign w:val="bottom"/>
          </w:tcPr>
          <w:p w:rsidR="00435CE5" w:rsidRPr="0014687A" w:rsidRDefault="00435CE5" w:rsidP="00435CE5"/>
        </w:tc>
        <w:tc>
          <w:tcPr>
            <w:tcW w:w="4144" w:type="dxa"/>
          </w:tcPr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435CE5" w:rsidRPr="0014687A" w:rsidRDefault="00435CE5" w:rsidP="00435CE5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lang w:bidi="ru-RU"/>
              </w:rPr>
              <w:t>Эстетическое</w:t>
            </w:r>
          </w:p>
        </w:tc>
      </w:tr>
    </w:tbl>
    <w:p w:rsidR="0014687A" w:rsidRDefault="0014687A" w:rsidP="0014687A"/>
    <w:p w:rsidR="00506775" w:rsidRDefault="00506775" w:rsidP="0014687A"/>
    <w:tbl>
      <w:tblPr>
        <w:tblStyle w:val="2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10277"/>
      </w:tblGrid>
      <w:tr w:rsidR="00867121" w:rsidRPr="00867121" w:rsidTr="00226719">
        <w:trPr>
          <w:jc w:val="right"/>
        </w:trPr>
        <w:tc>
          <w:tcPr>
            <w:tcW w:w="0" w:type="auto"/>
          </w:tcPr>
          <w:p w:rsidR="00867121" w:rsidRPr="00867121" w:rsidRDefault="00867121" w:rsidP="00867121">
            <w:pPr>
              <w:ind w:firstLine="709"/>
              <w:rPr>
                <w:sz w:val="28"/>
                <w:szCs w:val="28"/>
              </w:rPr>
            </w:pPr>
          </w:p>
          <w:p w:rsidR="00867121" w:rsidRPr="00867121" w:rsidRDefault="00867121" w:rsidP="00867121">
            <w:pPr>
              <w:ind w:firstLine="709"/>
              <w:rPr>
                <w:sz w:val="28"/>
                <w:szCs w:val="28"/>
              </w:rPr>
            </w:pPr>
          </w:p>
          <w:p w:rsidR="00867121" w:rsidRPr="00867121" w:rsidRDefault="00867121" w:rsidP="00DA720F">
            <w:pPr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>СОГЛАСОВАНО:</w:t>
            </w:r>
          </w:p>
          <w:p w:rsidR="00867121" w:rsidRPr="00867121" w:rsidRDefault="00867121" w:rsidP="00DA720F">
            <w:pPr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>Протокол заседания</w:t>
            </w:r>
          </w:p>
          <w:p w:rsidR="00867121" w:rsidRPr="00867121" w:rsidRDefault="00867121" w:rsidP="00DA720F">
            <w:pPr>
              <w:tabs>
                <w:tab w:val="left" w:pos="4785"/>
              </w:tabs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>методического объединения</w:t>
            </w:r>
          </w:p>
          <w:p w:rsidR="00867121" w:rsidRPr="00867121" w:rsidRDefault="00DA720F" w:rsidP="00DA7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естественно-научного цикла</w:t>
            </w:r>
          </w:p>
          <w:p w:rsidR="00867121" w:rsidRPr="00867121" w:rsidRDefault="00867121" w:rsidP="00DA720F">
            <w:pPr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>от 30 августа 2023г. №1</w:t>
            </w:r>
          </w:p>
          <w:p w:rsidR="00867121" w:rsidRPr="00867121" w:rsidRDefault="00DA720F" w:rsidP="00867121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_____  Лысак С.В.</w:t>
            </w:r>
          </w:p>
        </w:tc>
        <w:tc>
          <w:tcPr>
            <w:tcW w:w="10277" w:type="dxa"/>
          </w:tcPr>
          <w:p w:rsidR="00867121" w:rsidRPr="00867121" w:rsidRDefault="00867121" w:rsidP="00867121">
            <w:pPr>
              <w:ind w:firstLine="709"/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 xml:space="preserve">              </w:t>
            </w:r>
          </w:p>
          <w:p w:rsidR="00867121" w:rsidRPr="00867121" w:rsidRDefault="00867121" w:rsidP="00867121">
            <w:pPr>
              <w:ind w:firstLine="709"/>
              <w:rPr>
                <w:sz w:val="28"/>
                <w:szCs w:val="28"/>
              </w:rPr>
            </w:pPr>
          </w:p>
          <w:p w:rsidR="00867121" w:rsidRPr="00867121" w:rsidRDefault="00867121" w:rsidP="00867121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867121">
              <w:rPr>
                <w:iCs/>
                <w:color w:val="000000"/>
                <w:sz w:val="28"/>
                <w:szCs w:val="28"/>
              </w:rPr>
              <w:t xml:space="preserve">                                                                             СОГЛАСОВАНО:</w:t>
            </w:r>
          </w:p>
          <w:p w:rsidR="00867121" w:rsidRPr="00867121" w:rsidRDefault="00867121" w:rsidP="00867121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867121">
              <w:rPr>
                <w:iCs/>
                <w:color w:val="000000"/>
                <w:sz w:val="28"/>
                <w:szCs w:val="28"/>
              </w:rPr>
              <w:t xml:space="preserve">                                                                             </w:t>
            </w:r>
            <w:proofErr w:type="spellStart"/>
            <w:r w:rsidRPr="00867121">
              <w:rPr>
                <w:iCs/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867121">
              <w:rPr>
                <w:iCs/>
                <w:color w:val="000000"/>
                <w:sz w:val="28"/>
                <w:szCs w:val="28"/>
              </w:rPr>
              <w:t xml:space="preserve"> по УВР</w:t>
            </w:r>
          </w:p>
          <w:p w:rsidR="00867121" w:rsidRPr="00867121" w:rsidRDefault="00867121" w:rsidP="00867121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867121">
              <w:rPr>
                <w:iCs/>
                <w:color w:val="000000"/>
                <w:sz w:val="28"/>
                <w:szCs w:val="28"/>
              </w:rPr>
              <w:t xml:space="preserve">                                                                         _______ </w:t>
            </w:r>
            <w:proofErr w:type="spellStart"/>
            <w:r w:rsidRPr="00867121">
              <w:rPr>
                <w:iCs/>
                <w:color w:val="000000"/>
                <w:sz w:val="28"/>
                <w:szCs w:val="28"/>
              </w:rPr>
              <w:t>Шулятьева</w:t>
            </w:r>
            <w:proofErr w:type="spellEnd"/>
            <w:r w:rsidRPr="00867121">
              <w:rPr>
                <w:iCs/>
                <w:color w:val="000000"/>
                <w:sz w:val="28"/>
                <w:szCs w:val="28"/>
              </w:rPr>
              <w:t xml:space="preserve"> Ю.А.</w:t>
            </w:r>
          </w:p>
          <w:p w:rsidR="00867121" w:rsidRPr="00867121" w:rsidRDefault="00867121" w:rsidP="00867121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867121">
              <w:rPr>
                <w:iCs/>
                <w:color w:val="000000"/>
                <w:sz w:val="28"/>
                <w:szCs w:val="28"/>
              </w:rPr>
              <w:t xml:space="preserve">                                                                                       30 августа 2023г.</w:t>
            </w:r>
          </w:p>
        </w:tc>
      </w:tr>
    </w:tbl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sectPr w:rsidR="0014687A" w:rsidSect="00DA720F">
      <w:pgSz w:w="16840" w:h="11907" w:orient="landscape" w:code="9"/>
      <w:pgMar w:top="1077" w:right="1440" w:bottom="1077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719" w:rsidRDefault="00226719" w:rsidP="00432681">
      <w:r>
        <w:separator/>
      </w:r>
    </w:p>
  </w:endnote>
  <w:endnote w:type="continuationSeparator" w:id="0">
    <w:p w:rsidR="00226719" w:rsidRDefault="00226719" w:rsidP="0043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719" w:rsidRDefault="00226719" w:rsidP="00432681">
      <w:r>
        <w:separator/>
      </w:r>
    </w:p>
  </w:footnote>
  <w:footnote w:type="continuationSeparator" w:id="0">
    <w:p w:rsidR="00226719" w:rsidRDefault="00226719" w:rsidP="00432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19" w:rsidRDefault="0022671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52"/>
    <w:multiLevelType w:val="hybridMultilevel"/>
    <w:tmpl w:val="CE4A9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6002B"/>
    <w:multiLevelType w:val="hybridMultilevel"/>
    <w:tmpl w:val="1D4A2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BA6B47"/>
    <w:multiLevelType w:val="hybridMultilevel"/>
    <w:tmpl w:val="4F0286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3B4B76"/>
    <w:multiLevelType w:val="hybridMultilevel"/>
    <w:tmpl w:val="8B90986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14AF349E"/>
    <w:multiLevelType w:val="hybridMultilevel"/>
    <w:tmpl w:val="944EDD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DA7A02"/>
    <w:multiLevelType w:val="hybridMultilevel"/>
    <w:tmpl w:val="1DBAF006"/>
    <w:lvl w:ilvl="0" w:tplc="B6C43238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A25DEC"/>
    <w:multiLevelType w:val="hybridMultilevel"/>
    <w:tmpl w:val="C5AE1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2545E"/>
    <w:multiLevelType w:val="hybridMultilevel"/>
    <w:tmpl w:val="ACEA2F9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2028535D"/>
    <w:multiLevelType w:val="hybridMultilevel"/>
    <w:tmpl w:val="A3348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A78C8"/>
    <w:multiLevelType w:val="hybridMultilevel"/>
    <w:tmpl w:val="E8EC4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8585D"/>
    <w:multiLevelType w:val="hybridMultilevel"/>
    <w:tmpl w:val="6CB28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D22037"/>
    <w:multiLevelType w:val="hybridMultilevel"/>
    <w:tmpl w:val="BDD87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72BE6"/>
    <w:multiLevelType w:val="hybridMultilevel"/>
    <w:tmpl w:val="80969E2E"/>
    <w:lvl w:ilvl="0" w:tplc="F632939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4E467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CED3F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AEE42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7063D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6A961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0CF63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FAEA0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DA4CF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95624F"/>
    <w:multiLevelType w:val="hybridMultilevel"/>
    <w:tmpl w:val="C4FA4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561A1"/>
    <w:multiLevelType w:val="hybridMultilevel"/>
    <w:tmpl w:val="712ACC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3E7D15"/>
    <w:multiLevelType w:val="hybridMultilevel"/>
    <w:tmpl w:val="0C88FFE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0915F6D"/>
    <w:multiLevelType w:val="hybridMultilevel"/>
    <w:tmpl w:val="51DE48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EE20C2"/>
    <w:multiLevelType w:val="hybridMultilevel"/>
    <w:tmpl w:val="EDFA287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>
    <w:nsid w:val="374B05B6"/>
    <w:multiLevelType w:val="hybridMultilevel"/>
    <w:tmpl w:val="821E4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6071FC"/>
    <w:multiLevelType w:val="hybridMultilevel"/>
    <w:tmpl w:val="39D65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2470E2"/>
    <w:multiLevelType w:val="hybridMultilevel"/>
    <w:tmpl w:val="AB98985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>
    <w:nsid w:val="44705280"/>
    <w:multiLevelType w:val="hybridMultilevel"/>
    <w:tmpl w:val="DCD42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A9F7712"/>
    <w:multiLevelType w:val="hybridMultilevel"/>
    <w:tmpl w:val="653AD762"/>
    <w:lvl w:ilvl="0" w:tplc="51EE87AC">
      <w:start w:val="1"/>
      <w:numFmt w:val="decimal"/>
      <w:lvlText w:val="%1)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BAF402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104A32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C6D4C6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DAAC48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4C0F8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068EE4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96EA66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66B7A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B263D42"/>
    <w:multiLevelType w:val="hybridMultilevel"/>
    <w:tmpl w:val="A204F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774F10"/>
    <w:multiLevelType w:val="hybridMultilevel"/>
    <w:tmpl w:val="B8227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1E53F7"/>
    <w:multiLevelType w:val="hybridMultilevel"/>
    <w:tmpl w:val="80D88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F3D71"/>
    <w:multiLevelType w:val="hybridMultilevel"/>
    <w:tmpl w:val="B18CBD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5EE5781"/>
    <w:multiLevelType w:val="hybridMultilevel"/>
    <w:tmpl w:val="536023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6A5507D"/>
    <w:multiLevelType w:val="hybridMultilevel"/>
    <w:tmpl w:val="11042B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45040A"/>
    <w:multiLevelType w:val="hybridMultilevel"/>
    <w:tmpl w:val="4B58EE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970796C"/>
    <w:multiLevelType w:val="hybridMultilevel"/>
    <w:tmpl w:val="DCFA276E"/>
    <w:lvl w:ilvl="0" w:tplc="15104E02">
      <w:start w:val="1"/>
      <w:numFmt w:val="decimal"/>
      <w:lvlText w:val="%1)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8E3D2A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20C976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0ED176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AC708A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B4B380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DAC012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0C8766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82661A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D7D5B48"/>
    <w:multiLevelType w:val="hybridMultilevel"/>
    <w:tmpl w:val="2F4E297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2">
    <w:nsid w:val="5E720A4A"/>
    <w:multiLevelType w:val="hybridMultilevel"/>
    <w:tmpl w:val="C892434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3">
    <w:nsid w:val="600A34C0"/>
    <w:multiLevelType w:val="hybridMultilevel"/>
    <w:tmpl w:val="EC589C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0530F04"/>
    <w:multiLevelType w:val="hybridMultilevel"/>
    <w:tmpl w:val="70DC1B7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5">
    <w:nsid w:val="61CC1DA2"/>
    <w:multiLevelType w:val="hybridMultilevel"/>
    <w:tmpl w:val="2670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9A0112"/>
    <w:multiLevelType w:val="hybridMultilevel"/>
    <w:tmpl w:val="A1782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565297E"/>
    <w:multiLevelType w:val="hybridMultilevel"/>
    <w:tmpl w:val="3EF255D2"/>
    <w:lvl w:ilvl="0" w:tplc="0132468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8">
    <w:nsid w:val="661928F4"/>
    <w:multiLevelType w:val="hybridMultilevel"/>
    <w:tmpl w:val="ADD65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0A3CB8"/>
    <w:multiLevelType w:val="multilevel"/>
    <w:tmpl w:val="26B8C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DED5A7F"/>
    <w:multiLevelType w:val="hybridMultilevel"/>
    <w:tmpl w:val="0AFC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BC5262"/>
    <w:multiLevelType w:val="hybridMultilevel"/>
    <w:tmpl w:val="5B94BD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E91C96"/>
    <w:multiLevelType w:val="hybridMultilevel"/>
    <w:tmpl w:val="C5305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C4410F4"/>
    <w:multiLevelType w:val="hybridMultilevel"/>
    <w:tmpl w:val="49466A2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4">
    <w:nsid w:val="7C580DF1"/>
    <w:multiLevelType w:val="hybridMultilevel"/>
    <w:tmpl w:val="F6F848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DFA3F49"/>
    <w:multiLevelType w:val="hybridMultilevel"/>
    <w:tmpl w:val="1CF0A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9"/>
  </w:num>
  <w:num w:numId="3">
    <w:abstractNumId w:val="15"/>
  </w:num>
  <w:num w:numId="4">
    <w:abstractNumId w:val="4"/>
  </w:num>
  <w:num w:numId="5">
    <w:abstractNumId w:val="36"/>
  </w:num>
  <w:num w:numId="6">
    <w:abstractNumId w:val="5"/>
  </w:num>
  <w:num w:numId="7">
    <w:abstractNumId w:val="37"/>
  </w:num>
  <w:num w:numId="8">
    <w:abstractNumId w:val="14"/>
  </w:num>
  <w:num w:numId="9">
    <w:abstractNumId w:val="29"/>
  </w:num>
  <w:num w:numId="10">
    <w:abstractNumId w:val="42"/>
  </w:num>
  <w:num w:numId="11">
    <w:abstractNumId w:val="16"/>
  </w:num>
  <w:num w:numId="12">
    <w:abstractNumId w:val="41"/>
  </w:num>
  <w:num w:numId="13">
    <w:abstractNumId w:val="33"/>
  </w:num>
  <w:num w:numId="14">
    <w:abstractNumId w:val="1"/>
  </w:num>
  <w:num w:numId="15">
    <w:abstractNumId w:val="28"/>
  </w:num>
  <w:num w:numId="16">
    <w:abstractNumId w:val="26"/>
  </w:num>
  <w:num w:numId="17">
    <w:abstractNumId w:val="18"/>
  </w:num>
  <w:num w:numId="18">
    <w:abstractNumId w:val="21"/>
  </w:num>
  <w:num w:numId="19">
    <w:abstractNumId w:val="2"/>
  </w:num>
  <w:num w:numId="20">
    <w:abstractNumId w:val="27"/>
  </w:num>
  <w:num w:numId="21">
    <w:abstractNumId w:val="10"/>
  </w:num>
  <w:num w:numId="22">
    <w:abstractNumId w:val="44"/>
  </w:num>
  <w:num w:numId="23">
    <w:abstractNumId w:val="13"/>
  </w:num>
  <w:num w:numId="24">
    <w:abstractNumId w:val="23"/>
  </w:num>
  <w:num w:numId="25">
    <w:abstractNumId w:val="9"/>
  </w:num>
  <w:num w:numId="26">
    <w:abstractNumId w:val="6"/>
  </w:num>
  <w:num w:numId="27">
    <w:abstractNumId w:val="40"/>
  </w:num>
  <w:num w:numId="28">
    <w:abstractNumId w:val="43"/>
  </w:num>
  <w:num w:numId="29">
    <w:abstractNumId w:val="45"/>
  </w:num>
  <w:num w:numId="30">
    <w:abstractNumId w:val="8"/>
  </w:num>
  <w:num w:numId="31">
    <w:abstractNumId w:val="0"/>
  </w:num>
  <w:num w:numId="32">
    <w:abstractNumId w:val="35"/>
  </w:num>
  <w:num w:numId="33">
    <w:abstractNumId w:val="38"/>
  </w:num>
  <w:num w:numId="34">
    <w:abstractNumId w:val="34"/>
  </w:num>
  <w:num w:numId="35">
    <w:abstractNumId w:val="3"/>
  </w:num>
  <w:num w:numId="36">
    <w:abstractNumId w:val="11"/>
  </w:num>
  <w:num w:numId="37">
    <w:abstractNumId w:val="20"/>
  </w:num>
  <w:num w:numId="38">
    <w:abstractNumId w:val="31"/>
  </w:num>
  <w:num w:numId="39">
    <w:abstractNumId w:val="19"/>
  </w:num>
  <w:num w:numId="40">
    <w:abstractNumId w:val="32"/>
  </w:num>
  <w:num w:numId="41">
    <w:abstractNumId w:val="24"/>
  </w:num>
  <w:num w:numId="42">
    <w:abstractNumId w:val="7"/>
  </w:num>
  <w:num w:numId="43">
    <w:abstractNumId w:val="17"/>
  </w:num>
  <w:num w:numId="44">
    <w:abstractNumId w:val="12"/>
  </w:num>
  <w:num w:numId="45">
    <w:abstractNumId w:val="2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AF"/>
    <w:rsid w:val="00095313"/>
    <w:rsid w:val="000A2822"/>
    <w:rsid w:val="000D193C"/>
    <w:rsid w:val="00141307"/>
    <w:rsid w:val="0014687A"/>
    <w:rsid w:val="00146D84"/>
    <w:rsid w:val="00157EEA"/>
    <w:rsid w:val="001A31C4"/>
    <w:rsid w:val="001C5C84"/>
    <w:rsid w:val="001C6267"/>
    <w:rsid w:val="00226719"/>
    <w:rsid w:val="00256CA4"/>
    <w:rsid w:val="00270B4E"/>
    <w:rsid w:val="002841E8"/>
    <w:rsid w:val="002A7B90"/>
    <w:rsid w:val="002C0A70"/>
    <w:rsid w:val="00335174"/>
    <w:rsid w:val="003476D9"/>
    <w:rsid w:val="0035626B"/>
    <w:rsid w:val="003A5831"/>
    <w:rsid w:val="003B15F5"/>
    <w:rsid w:val="003B2103"/>
    <w:rsid w:val="003B4A4D"/>
    <w:rsid w:val="003D44EA"/>
    <w:rsid w:val="003E5B1E"/>
    <w:rsid w:val="00423BB1"/>
    <w:rsid w:val="00423D1C"/>
    <w:rsid w:val="00430E8E"/>
    <w:rsid w:val="00432681"/>
    <w:rsid w:val="00435CE5"/>
    <w:rsid w:val="004748E1"/>
    <w:rsid w:val="004C06CC"/>
    <w:rsid w:val="00506775"/>
    <w:rsid w:val="00545700"/>
    <w:rsid w:val="0058363E"/>
    <w:rsid w:val="005B5D4B"/>
    <w:rsid w:val="005E6FAA"/>
    <w:rsid w:val="00665333"/>
    <w:rsid w:val="006C6AC6"/>
    <w:rsid w:val="006D18E9"/>
    <w:rsid w:val="00736B91"/>
    <w:rsid w:val="00757C77"/>
    <w:rsid w:val="00763BA1"/>
    <w:rsid w:val="007A406F"/>
    <w:rsid w:val="007B0EC6"/>
    <w:rsid w:val="007E1F3F"/>
    <w:rsid w:val="007F6CAF"/>
    <w:rsid w:val="0084227D"/>
    <w:rsid w:val="00867121"/>
    <w:rsid w:val="008677DF"/>
    <w:rsid w:val="008E0A7A"/>
    <w:rsid w:val="00916EC4"/>
    <w:rsid w:val="009721A6"/>
    <w:rsid w:val="00977057"/>
    <w:rsid w:val="00982A98"/>
    <w:rsid w:val="00984E48"/>
    <w:rsid w:val="009B701A"/>
    <w:rsid w:val="009C600B"/>
    <w:rsid w:val="009F6296"/>
    <w:rsid w:val="00A40B4A"/>
    <w:rsid w:val="00A51094"/>
    <w:rsid w:val="00A85FC1"/>
    <w:rsid w:val="00AD50BD"/>
    <w:rsid w:val="00B00944"/>
    <w:rsid w:val="00B1504F"/>
    <w:rsid w:val="00B25434"/>
    <w:rsid w:val="00B57ACC"/>
    <w:rsid w:val="00B70764"/>
    <w:rsid w:val="00BB46D4"/>
    <w:rsid w:val="00BB79CD"/>
    <w:rsid w:val="00BD6BE6"/>
    <w:rsid w:val="00BF5842"/>
    <w:rsid w:val="00C03137"/>
    <w:rsid w:val="00C521CC"/>
    <w:rsid w:val="00C52640"/>
    <w:rsid w:val="00CB69AB"/>
    <w:rsid w:val="00CD71E3"/>
    <w:rsid w:val="00CF4518"/>
    <w:rsid w:val="00D2777E"/>
    <w:rsid w:val="00DA720F"/>
    <w:rsid w:val="00DF57A3"/>
    <w:rsid w:val="00E11F87"/>
    <w:rsid w:val="00E8372D"/>
    <w:rsid w:val="00EB631F"/>
    <w:rsid w:val="00EC0E76"/>
    <w:rsid w:val="00EC4C43"/>
    <w:rsid w:val="00ED47A3"/>
    <w:rsid w:val="00F921E8"/>
    <w:rsid w:val="00FA6BBF"/>
    <w:rsid w:val="00FD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6D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D4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B5D4B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">
    <w:name w:val="Основной текст (2)_"/>
    <w:basedOn w:val="a0"/>
    <w:link w:val="20"/>
    <w:rsid w:val="007F6CA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6CAF"/>
    <w:pPr>
      <w:widowControl w:val="0"/>
      <w:shd w:val="clear" w:color="auto" w:fill="FFFFFF"/>
      <w:spacing w:before="300" w:line="187" w:lineRule="exact"/>
      <w:jc w:val="both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8">
    <w:name w:val="Основной текст (8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80">
    <w:name w:val="Основной текст (8)"/>
    <w:basedOn w:val="8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90">
    <w:name w:val="Основной текст (9)"/>
    <w:basedOn w:val="9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40"/>
      <w:sz w:val="24"/>
      <w:szCs w:val="24"/>
      <w:u w:val="none"/>
    </w:rPr>
  </w:style>
  <w:style w:type="character" w:customStyle="1" w:styleId="101">
    <w:name w:val="Основной текст (10)"/>
    <w:basedOn w:val="10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0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80">
    <w:name w:val="Основной текст (18)"/>
    <w:basedOn w:val="18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5">
    <w:name w:val="Table Grid"/>
    <w:basedOn w:val="a1"/>
    <w:uiPriority w:val="59"/>
    <w:rsid w:val="00423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423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EC0E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basedOn w:val="2"/>
    <w:rsid w:val="00EC0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MicrosoftSansSerif9pt">
    <w:name w:val="Основной текст (2) + Microsoft Sans Serif;9 pt"/>
    <w:basedOn w:val="2"/>
    <w:rsid w:val="002C0A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11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styleId="a6">
    <w:name w:val="Hyperlink"/>
    <w:basedOn w:val="a0"/>
    <w:uiPriority w:val="99"/>
    <w:rsid w:val="003A5831"/>
    <w:rPr>
      <w:color w:val="000080"/>
      <w:u w:val="single"/>
    </w:rPr>
  </w:style>
  <w:style w:type="character" w:customStyle="1" w:styleId="4">
    <w:name w:val="Заголовок №4_"/>
    <w:basedOn w:val="a0"/>
    <w:link w:val="40"/>
    <w:rsid w:val="003A58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4pt">
    <w:name w:val="Основной текст (2) + 14 pt;Курсив"/>
    <w:basedOn w:val="2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13pt">
    <w:name w:val="Основной текст (9) + 13 pt;Не курсив"/>
    <w:basedOn w:val="9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rsid w:val="003A5831"/>
    <w:pPr>
      <w:widowControl w:val="0"/>
      <w:shd w:val="clear" w:color="auto" w:fill="FFFFFF"/>
      <w:spacing w:before="540" w:line="480" w:lineRule="exact"/>
      <w:jc w:val="both"/>
      <w:outlineLvl w:val="3"/>
    </w:pPr>
    <w:rPr>
      <w:b/>
      <w:bCs/>
      <w:sz w:val="26"/>
      <w:szCs w:val="26"/>
      <w:lang w:eastAsia="en-US"/>
    </w:rPr>
  </w:style>
  <w:style w:type="character" w:customStyle="1" w:styleId="212pt0">
    <w:name w:val="Основной текст (2) + 12 pt;Полужирный"/>
    <w:basedOn w:val="2"/>
    <w:rsid w:val="00095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F58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F5842"/>
    <w:pPr>
      <w:widowControl w:val="0"/>
      <w:shd w:val="clear" w:color="auto" w:fill="FFFFFF"/>
      <w:spacing w:line="480" w:lineRule="exact"/>
      <w:jc w:val="both"/>
    </w:pPr>
    <w:rPr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2A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A9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921E8"/>
  </w:style>
  <w:style w:type="paragraph" w:customStyle="1" w:styleId="msonormal0">
    <w:name w:val="msonormal"/>
    <w:basedOn w:val="a"/>
    <w:rsid w:val="00F921E8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921E8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Grid">
    <w:name w:val="TableGrid"/>
    <w:rsid w:val="00146D8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468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59"/>
    <w:rsid w:val="008671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6D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D4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B5D4B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">
    <w:name w:val="Основной текст (2)_"/>
    <w:basedOn w:val="a0"/>
    <w:link w:val="20"/>
    <w:rsid w:val="007F6CA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6CAF"/>
    <w:pPr>
      <w:widowControl w:val="0"/>
      <w:shd w:val="clear" w:color="auto" w:fill="FFFFFF"/>
      <w:spacing w:before="300" w:line="187" w:lineRule="exact"/>
      <w:jc w:val="both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8">
    <w:name w:val="Основной текст (8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80">
    <w:name w:val="Основной текст (8)"/>
    <w:basedOn w:val="8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90">
    <w:name w:val="Основной текст (9)"/>
    <w:basedOn w:val="9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40"/>
      <w:sz w:val="24"/>
      <w:szCs w:val="24"/>
      <w:u w:val="none"/>
    </w:rPr>
  </w:style>
  <w:style w:type="character" w:customStyle="1" w:styleId="101">
    <w:name w:val="Основной текст (10)"/>
    <w:basedOn w:val="10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0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80">
    <w:name w:val="Основной текст (18)"/>
    <w:basedOn w:val="18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5">
    <w:name w:val="Table Grid"/>
    <w:basedOn w:val="a1"/>
    <w:uiPriority w:val="59"/>
    <w:rsid w:val="00423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423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EC0E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basedOn w:val="2"/>
    <w:rsid w:val="00EC0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MicrosoftSansSerif9pt">
    <w:name w:val="Основной текст (2) + Microsoft Sans Serif;9 pt"/>
    <w:basedOn w:val="2"/>
    <w:rsid w:val="002C0A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11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styleId="a6">
    <w:name w:val="Hyperlink"/>
    <w:basedOn w:val="a0"/>
    <w:uiPriority w:val="99"/>
    <w:rsid w:val="003A5831"/>
    <w:rPr>
      <w:color w:val="000080"/>
      <w:u w:val="single"/>
    </w:rPr>
  </w:style>
  <w:style w:type="character" w:customStyle="1" w:styleId="4">
    <w:name w:val="Заголовок №4_"/>
    <w:basedOn w:val="a0"/>
    <w:link w:val="40"/>
    <w:rsid w:val="003A58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4pt">
    <w:name w:val="Основной текст (2) + 14 pt;Курсив"/>
    <w:basedOn w:val="2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13pt">
    <w:name w:val="Основной текст (9) + 13 pt;Не курсив"/>
    <w:basedOn w:val="9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rsid w:val="003A5831"/>
    <w:pPr>
      <w:widowControl w:val="0"/>
      <w:shd w:val="clear" w:color="auto" w:fill="FFFFFF"/>
      <w:spacing w:before="540" w:line="480" w:lineRule="exact"/>
      <w:jc w:val="both"/>
      <w:outlineLvl w:val="3"/>
    </w:pPr>
    <w:rPr>
      <w:b/>
      <w:bCs/>
      <w:sz w:val="26"/>
      <w:szCs w:val="26"/>
      <w:lang w:eastAsia="en-US"/>
    </w:rPr>
  </w:style>
  <w:style w:type="character" w:customStyle="1" w:styleId="212pt0">
    <w:name w:val="Основной текст (2) + 12 pt;Полужирный"/>
    <w:basedOn w:val="2"/>
    <w:rsid w:val="00095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F58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F5842"/>
    <w:pPr>
      <w:widowControl w:val="0"/>
      <w:shd w:val="clear" w:color="auto" w:fill="FFFFFF"/>
      <w:spacing w:line="480" w:lineRule="exact"/>
      <w:jc w:val="both"/>
    </w:pPr>
    <w:rPr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2A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A9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921E8"/>
  </w:style>
  <w:style w:type="paragraph" w:customStyle="1" w:styleId="msonormal0">
    <w:name w:val="msonormal"/>
    <w:basedOn w:val="a"/>
    <w:rsid w:val="00F921E8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921E8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Grid">
    <w:name w:val="TableGrid"/>
    <w:rsid w:val="00146D8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468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59"/>
    <w:rsid w:val="008671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kim</cp:lastModifiedBy>
  <cp:revision>3</cp:revision>
  <cp:lastPrinted>2022-09-23T09:24:00Z</cp:lastPrinted>
  <dcterms:created xsi:type="dcterms:W3CDTF">2023-09-12T18:03:00Z</dcterms:created>
  <dcterms:modified xsi:type="dcterms:W3CDTF">2023-09-12T18:33:00Z</dcterms:modified>
</cp:coreProperties>
</file>