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D4D5" w14:textId="77777777" w:rsidR="000D3853" w:rsidRPr="002A47F5" w:rsidRDefault="000D3853" w:rsidP="000D3853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4F05323B" w:rsidR="00D1538C" w:rsidRPr="000D3853" w:rsidRDefault="000D3853" w:rsidP="00D1538C">
      <w:pPr>
        <w:jc w:val="center"/>
        <w:rPr>
          <w:b/>
          <w:bCs/>
        </w:rPr>
      </w:pPr>
      <w:r w:rsidRPr="000D3853">
        <w:rPr>
          <w:b/>
          <w:bCs/>
        </w:rPr>
        <w:br/>
      </w:r>
      <w:r w:rsidR="00B81978" w:rsidRPr="000D3853">
        <w:rPr>
          <w:b/>
          <w:bCs/>
        </w:rPr>
        <w:t>ТУРТАССКИЙ</w:t>
      </w:r>
      <w:r w:rsidR="003D68B8" w:rsidRPr="000D3853">
        <w:rPr>
          <w:b/>
          <w:bCs/>
        </w:rPr>
        <w:t xml:space="preserve"> СЕЛЬСКИЙ </w:t>
      </w:r>
      <w:r w:rsidR="00D1538C" w:rsidRPr="000D3853">
        <w:rPr>
          <w:b/>
          <w:bCs/>
        </w:rPr>
        <w:t>ДОМ КУЛЬТУРЫ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217"/>
        <w:gridCol w:w="1422"/>
        <w:gridCol w:w="1134"/>
      </w:tblGrid>
      <w:tr w:rsidR="000D3853" w:rsidRPr="000D3853" w14:paraId="38FCD784" w14:textId="77777777" w:rsidTr="00B917D6">
        <w:trPr>
          <w:trHeight w:val="1130"/>
        </w:trPr>
        <w:tc>
          <w:tcPr>
            <w:tcW w:w="8217" w:type="dxa"/>
            <w:hideMark/>
          </w:tcPr>
          <w:p w14:paraId="59BCA25E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34ADDAEC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431EC5FE" w14:textId="0CB4635C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422" w:type="dxa"/>
            <w:hideMark/>
          </w:tcPr>
          <w:p w14:paraId="7ECB240A" w14:textId="711CFC90" w:rsid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01204B8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2329B07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0E9E75B9" w14:textId="7A723E12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7A85100" w14:textId="4E4BC99B" w:rsid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C821314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F381FF3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  <w:p w14:paraId="7016E284" w14:textId="072E9AE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0D3853" w:rsidRPr="000D3853" w14:paraId="2A2B5B0F" w14:textId="77777777" w:rsidTr="000D3853">
        <w:trPr>
          <w:trHeight w:val="510"/>
        </w:trPr>
        <w:tc>
          <w:tcPr>
            <w:tcW w:w="8217" w:type="dxa"/>
            <w:hideMark/>
          </w:tcPr>
          <w:p w14:paraId="1A09FC80" w14:textId="3522D09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тематическое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422" w:type="dxa"/>
            <w:hideMark/>
          </w:tcPr>
          <w:p w14:paraId="0C2872D9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6CAB917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</w:tr>
      <w:tr w:rsidR="000D3853" w:rsidRPr="000D3853" w14:paraId="5047AFB3" w14:textId="77777777" w:rsidTr="000D3853">
        <w:trPr>
          <w:trHeight w:val="285"/>
        </w:trPr>
        <w:tc>
          <w:tcPr>
            <w:tcW w:w="8217" w:type="dxa"/>
            <w:vMerge w:val="restart"/>
            <w:hideMark/>
          </w:tcPr>
          <w:p w14:paraId="5C510EA9" w14:textId="77777777" w:rsidR="000D3853" w:rsidRPr="000D3853" w:rsidRDefault="000D385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 (площадью до 150 кв.м.)</w:t>
            </w:r>
          </w:p>
        </w:tc>
        <w:tc>
          <w:tcPr>
            <w:tcW w:w="1422" w:type="dxa"/>
            <w:hideMark/>
          </w:tcPr>
          <w:p w14:paraId="2CAC5CC9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6B705A5E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0D3853" w:rsidRPr="000D3853" w14:paraId="36AEEE2E" w14:textId="77777777" w:rsidTr="000D3853">
        <w:trPr>
          <w:trHeight w:val="300"/>
        </w:trPr>
        <w:tc>
          <w:tcPr>
            <w:tcW w:w="8217" w:type="dxa"/>
            <w:vMerge/>
            <w:hideMark/>
          </w:tcPr>
          <w:p w14:paraId="692C4110" w14:textId="77777777" w:rsidR="000D3853" w:rsidRPr="000D3853" w:rsidRDefault="000D385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hideMark/>
          </w:tcPr>
          <w:p w14:paraId="61C8F740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75C2366D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4500</w:t>
            </w:r>
          </w:p>
        </w:tc>
      </w:tr>
      <w:tr w:rsidR="000D3853" w:rsidRPr="000D3853" w14:paraId="50477B21" w14:textId="77777777" w:rsidTr="000D3853">
        <w:trPr>
          <w:trHeight w:val="285"/>
        </w:trPr>
        <w:tc>
          <w:tcPr>
            <w:tcW w:w="8217" w:type="dxa"/>
            <w:vMerge w:val="restart"/>
            <w:hideMark/>
          </w:tcPr>
          <w:p w14:paraId="6FF43AD7" w14:textId="77777777" w:rsidR="000D3853" w:rsidRPr="000D3853" w:rsidRDefault="000D385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 (площадью более 150 кв.м.)</w:t>
            </w:r>
          </w:p>
        </w:tc>
        <w:tc>
          <w:tcPr>
            <w:tcW w:w="1422" w:type="dxa"/>
            <w:hideMark/>
          </w:tcPr>
          <w:p w14:paraId="07824C09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2CABA78C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1500</w:t>
            </w:r>
          </w:p>
        </w:tc>
      </w:tr>
      <w:tr w:rsidR="000D3853" w:rsidRPr="000D3853" w14:paraId="72A14353" w14:textId="77777777" w:rsidTr="000D3853">
        <w:trPr>
          <w:trHeight w:val="300"/>
        </w:trPr>
        <w:tc>
          <w:tcPr>
            <w:tcW w:w="8217" w:type="dxa"/>
            <w:vMerge/>
            <w:hideMark/>
          </w:tcPr>
          <w:p w14:paraId="614B6F96" w14:textId="77777777" w:rsidR="000D3853" w:rsidRPr="000D3853" w:rsidRDefault="000D385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hideMark/>
          </w:tcPr>
          <w:p w14:paraId="2604BC17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1EB075BB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10000</w:t>
            </w:r>
          </w:p>
        </w:tc>
      </w:tr>
      <w:tr w:rsidR="000D3853" w:rsidRPr="000D3853" w14:paraId="711FC438" w14:textId="77777777" w:rsidTr="000D3853">
        <w:trPr>
          <w:trHeight w:val="270"/>
        </w:trPr>
        <w:tc>
          <w:tcPr>
            <w:tcW w:w="8217" w:type="dxa"/>
            <w:hideMark/>
          </w:tcPr>
          <w:p w14:paraId="2FA0B06E" w14:textId="13A90108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напрокат оборудования, стоимостью до 15000 рублей</w:t>
            </w:r>
          </w:p>
        </w:tc>
        <w:tc>
          <w:tcPr>
            <w:tcW w:w="1422" w:type="dxa"/>
            <w:hideMark/>
          </w:tcPr>
          <w:p w14:paraId="429D2761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21FC8FA7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0D3853" w:rsidRPr="000D3853" w14:paraId="3F0A7E56" w14:textId="77777777" w:rsidTr="000D3853">
        <w:trPr>
          <w:trHeight w:val="570"/>
        </w:trPr>
        <w:tc>
          <w:tcPr>
            <w:tcW w:w="8217" w:type="dxa"/>
            <w:hideMark/>
          </w:tcPr>
          <w:p w14:paraId="6AB78E47" w14:textId="55995105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напрокат оборудования, стоимостью более 15000 рублей</w:t>
            </w:r>
          </w:p>
        </w:tc>
        <w:tc>
          <w:tcPr>
            <w:tcW w:w="1422" w:type="dxa"/>
            <w:hideMark/>
          </w:tcPr>
          <w:p w14:paraId="1EDA3667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3465C384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700</w:t>
            </w:r>
          </w:p>
        </w:tc>
      </w:tr>
      <w:tr w:rsidR="000D3853" w:rsidRPr="000D3853" w14:paraId="3FD8DABC" w14:textId="77777777" w:rsidTr="000D3853">
        <w:trPr>
          <w:trHeight w:val="510"/>
        </w:trPr>
        <w:tc>
          <w:tcPr>
            <w:tcW w:w="8217" w:type="dxa"/>
            <w:hideMark/>
          </w:tcPr>
          <w:p w14:paraId="109D8BDA" w14:textId="7822A484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дополнительному содержанию </w:t>
            </w:r>
            <w:r w:rsidR="006C0EFA">
              <w:rPr>
                <w:rFonts w:ascii="Arial" w:eastAsia="Times New Roman" w:hAnsi="Arial" w:cs="Arial"/>
                <w:color w:val="000000"/>
                <w:lang w:eastAsia="ru-RU"/>
              </w:rPr>
              <w:t>участников</w:t>
            </w: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6C0E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танцевального </w:t>
            </w: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кружк</w:t>
            </w:r>
            <w:r w:rsidR="006C0EFA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1422" w:type="dxa"/>
            <w:hideMark/>
          </w:tcPr>
          <w:p w14:paraId="070ADF2C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1 месяц</w:t>
            </w:r>
          </w:p>
        </w:tc>
        <w:tc>
          <w:tcPr>
            <w:tcW w:w="1134" w:type="dxa"/>
            <w:hideMark/>
          </w:tcPr>
          <w:p w14:paraId="47205E92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0D3853" w:rsidRPr="000D3853" w14:paraId="07FC5115" w14:textId="77777777" w:rsidTr="000D3853">
        <w:trPr>
          <w:trHeight w:val="510"/>
        </w:trPr>
        <w:tc>
          <w:tcPr>
            <w:tcW w:w="8217" w:type="dxa"/>
            <w:hideMark/>
          </w:tcPr>
          <w:p w14:paraId="7D4C3403" w14:textId="3713DB52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дополнительному содержанию </w:t>
            </w:r>
            <w:r w:rsidR="006C0EFA">
              <w:rPr>
                <w:rFonts w:ascii="Arial" w:eastAsia="Times New Roman" w:hAnsi="Arial" w:cs="Arial"/>
                <w:color w:val="000000"/>
                <w:lang w:eastAsia="ru-RU"/>
              </w:rPr>
              <w:t>участников</w:t>
            </w: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6C0EFA">
              <w:rPr>
                <w:rFonts w:ascii="Arial" w:eastAsia="Times New Roman" w:hAnsi="Arial" w:cs="Arial"/>
                <w:color w:val="000000"/>
                <w:lang w:eastAsia="ru-RU"/>
              </w:rPr>
              <w:t>вокального кружка</w:t>
            </w:r>
          </w:p>
        </w:tc>
        <w:tc>
          <w:tcPr>
            <w:tcW w:w="1422" w:type="dxa"/>
            <w:hideMark/>
          </w:tcPr>
          <w:p w14:paraId="6F744F7F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1 месяц</w:t>
            </w:r>
          </w:p>
        </w:tc>
        <w:tc>
          <w:tcPr>
            <w:tcW w:w="1134" w:type="dxa"/>
            <w:hideMark/>
          </w:tcPr>
          <w:p w14:paraId="5C1AB771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0D3853" w:rsidRPr="000D3853" w14:paraId="01AF68A8" w14:textId="77777777" w:rsidTr="000D3853">
        <w:trPr>
          <w:trHeight w:val="300"/>
        </w:trPr>
        <w:tc>
          <w:tcPr>
            <w:tcW w:w="8217" w:type="dxa"/>
            <w:hideMark/>
          </w:tcPr>
          <w:p w14:paraId="75BF3CBC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Услуги ведущего мероприятия</w:t>
            </w:r>
          </w:p>
        </w:tc>
        <w:tc>
          <w:tcPr>
            <w:tcW w:w="1422" w:type="dxa"/>
            <w:hideMark/>
          </w:tcPr>
          <w:p w14:paraId="4489FBA5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7C87D2D0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3000</w:t>
            </w:r>
          </w:p>
        </w:tc>
      </w:tr>
      <w:tr w:rsidR="000D3853" w:rsidRPr="000D3853" w14:paraId="0EF48E71" w14:textId="77777777" w:rsidTr="000D3853">
        <w:trPr>
          <w:trHeight w:val="510"/>
        </w:trPr>
        <w:tc>
          <w:tcPr>
            <w:tcW w:w="8217" w:type="dxa"/>
            <w:hideMark/>
          </w:tcPr>
          <w:p w14:paraId="414EA882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 прокат сценических костюмов, обуви, декораций и реквизита</w:t>
            </w:r>
          </w:p>
        </w:tc>
        <w:tc>
          <w:tcPr>
            <w:tcW w:w="1422" w:type="dxa"/>
            <w:hideMark/>
          </w:tcPr>
          <w:p w14:paraId="01A354E8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</w:tc>
        <w:tc>
          <w:tcPr>
            <w:tcW w:w="1134" w:type="dxa"/>
            <w:hideMark/>
          </w:tcPr>
          <w:p w14:paraId="71FCEBF2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</w:tr>
      <w:tr w:rsidR="000D3853" w:rsidRPr="000D3853" w14:paraId="603AE9C6" w14:textId="77777777" w:rsidTr="000D3853">
        <w:trPr>
          <w:trHeight w:val="300"/>
        </w:trPr>
        <w:tc>
          <w:tcPr>
            <w:tcW w:w="8217" w:type="dxa"/>
            <w:hideMark/>
          </w:tcPr>
          <w:p w14:paraId="570936E1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Разработка и составление сценария мероприятия</w:t>
            </w:r>
          </w:p>
        </w:tc>
        <w:tc>
          <w:tcPr>
            <w:tcW w:w="1422" w:type="dxa"/>
            <w:hideMark/>
          </w:tcPr>
          <w:p w14:paraId="178B2790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0798046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0D3853" w:rsidRPr="000D3853" w14:paraId="454A9D2C" w14:textId="77777777" w:rsidTr="000D3853">
        <w:trPr>
          <w:trHeight w:val="315"/>
        </w:trPr>
        <w:tc>
          <w:tcPr>
            <w:tcW w:w="8217" w:type="dxa"/>
            <w:hideMark/>
          </w:tcPr>
          <w:p w14:paraId="4F2743CB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Услуги звукооператора</w:t>
            </w:r>
          </w:p>
        </w:tc>
        <w:tc>
          <w:tcPr>
            <w:tcW w:w="1422" w:type="dxa"/>
            <w:hideMark/>
          </w:tcPr>
          <w:p w14:paraId="3060AE0B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0801BA09" w14:textId="77777777" w:rsidR="000D3853" w:rsidRPr="000D3853" w:rsidRDefault="000D385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3853">
              <w:rPr>
                <w:rFonts w:ascii="Arial" w:eastAsia="Times New Roman" w:hAnsi="Arial" w:cs="Arial"/>
                <w:color w:val="000000"/>
                <w:lang w:eastAsia="ru-RU"/>
              </w:rPr>
              <w:t>3000</w:t>
            </w:r>
          </w:p>
        </w:tc>
      </w:tr>
    </w:tbl>
    <w:p w14:paraId="7EB6EAC4" w14:textId="77777777" w:rsidR="003D68B8" w:rsidRPr="00D1538C" w:rsidRDefault="003D68B8" w:rsidP="00D1538C">
      <w:pPr>
        <w:jc w:val="center"/>
        <w:rPr>
          <w:b/>
          <w:bCs/>
        </w:rPr>
      </w:pPr>
    </w:p>
    <w:p w14:paraId="40F5E1E3" w14:textId="77777777" w:rsidR="00715CCF" w:rsidRPr="00F30E16" w:rsidRDefault="00715CCF" w:rsidP="00F30E16"/>
    <w:sectPr w:rsidR="00715CCF" w:rsidRPr="00F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0D3853"/>
    <w:rsid w:val="003D68B8"/>
    <w:rsid w:val="006C0EFA"/>
    <w:rsid w:val="00715CCF"/>
    <w:rsid w:val="00B81978"/>
    <w:rsid w:val="00D1538C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0D3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2023-03-03T10:42:00Z</dcterms:created>
  <dcterms:modified xsi:type="dcterms:W3CDTF">2023-10-11T10:51:00Z</dcterms:modified>
</cp:coreProperties>
</file>