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D0F8" w14:textId="77777777" w:rsidR="00964F9A" w:rsidRPr="002A47F5" w:rsidRDefault="00964F9A" w:rsidP="00964F9A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54B093BE" w:rsidR="00D1538C" w:rsidRPr="00964F9A" w:rsidRDefault="00964F9A" w:rsidP="00D1538C">
      <w:pPr>
        <w:jc w:val="center"/>
        <w:rPr>
          <w:b/>
          <w:bCs/>
        </w:rPr>
      </w:pPr>
      <w:r w:rsidRPr="00964F9A">
        <w:rPr>
          <w:b/>
          <w:bCs/>
        </w:rPr>
        <w:br/>
      </w:r>
      <w:r w:rsidR="00DB2ABC" w:rsidRPr="00964F9A">
        <w:rPr>
          <w:b/>
          <w:bCs/>
        </w:rPr>
        <w:t xml:space="preserve">СОЛЯНСКИЙ СЕЛЬСКИЙ КЛУБ 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080"/>
        <w:gridCol w:w="1559"/>
        <w:gridCol w:w="1276"/>
      </w:tblGrid>
      <w:tr w:rsidR="00964F9A" w:rsidRPr="00964F9A" w14:paraId="00D10147" w14:textId="77777777" w:rsidTr="001224C7">
        <w:trPr>
          <w:trHeight w:val="1130"/>
        </w:trPr>
        <w:tc>
          <w:tcPr>
            <w:tcW w:w="8080" w:type="dxa"/>
            <w:hideMark/>
          </w:tcPr>
          <w:p w14:paraId="27A35A66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40CFBE44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6ACADA5E" w14:textId="7CC30DEB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559" w:type="dxa"/>
            <w:hideMark/>
          </w:tcPr>
          <w:p w14:paraId="15AA9586" w14:textId="0F06B999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00AD04B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C36FB10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03282FC7" w14:textId="744A764B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276" w:type="dxa"/>
            <w:hideMark/>
          </w:tcPr>
          <w:p w14:paraId="0FDE9DF6" w14:textId="09E57915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362D812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A5E9E90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  <w:p w14:paraId="37BDA0DD" w14:textId="4AF5DCFE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964F9A" w:rsidRPr="00964F9A" w14:paraId="3709FC82" w14:textId="77777777" w:rsidTr="00964F9A">
        <w:trPr>
          <w:trHeight w:val="285"/>
        </w:trPr>
        <w:tc>
          <w:tcPr>
            <w:tcW w:w="8080" w:type="dxa"/>
            <w:vMerge w:val="restart"/>
            <w:hideMark/>
          </w:tcPr>
          <w:p w14:paraId="00036B2E" w14:textId="77777777" w:rsidR="00964F9A" w:rsidRPr="00964F9A" w:rsidRDefault="00964F9A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559" w:type="dxa"/>
            <w:hideMark/>
          </w:tcPr>
          <w:p w14:paraId="1E336E33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276" w:type="dxa"/>
            <w:hideMark/>
          </w:tcPr>
          <w:p w14:paraId="36174DA1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964F9A" w:rsidRPr="00964F9A" w14:paraId="6F2BA8E0" w14:textId="77777777" w:rsidTr="00964F9A">
        <w:trPr>
          <w:trHeight w:val="300"/>
        </w:trPr>
        <w:tc>
          <w:tcPr>
            <w:tcW w:w="8080" w:type="dxa"/>
            <w:vMerge/>
            <w:hideMark/>
          </w:tcPr>
          <w:p w14:paraId="1528CF4F" w14:textId="77777777" w:rsidR="00964F9A" w:rsidRPr="00964F9A" w:rsidRDefault="00964F9A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14:paraId="59A5D97F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276" w:type="dxa"/>
            <w:hideMark/>
          </w:tcPr>
          <w:p w14:paraId="4A95C822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964F9A" w:rsidRPr="00964F9A" w14:paraId="544B7FAD" w14:textId="77777777" w:rsidTr="00964F9A">
        <w:trPr>
          <w:trHeight w:val="615"/>
        </w:trPr>
        <w:tc>
          <w:tcPr>
            <w:tcW w:w="8080" w:type="dxa"/>
            <w:hideMark/>
          </w:tcPr>
          <w:p w14:paraId="78FA821F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звукотехнического</w:t>
            </w:r>
            <w:proofErr w:type="spellEnd"/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, светотехнического оборудования</w:t>
            </w:r>
          </w:p>
        </w:tc>
        <w:tc>
          <w:tcPr>
            <w:tcW w:w="1559" w:type="dxa"/>
            <w:hideMark/>
          </w:tcPr>
          <w:p w14:paraId="3D5EDD11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276" w:type="dxa"/>
            <w:hideMark/>
          </w:tcPr>
          <w:p w14:paraId="7B53AE1D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964F9A" w:rsidRPr="00964F9A" w14:paraId="18E728FB" w14:textId="77777777" w:rsidTr="00964F9A">
        <w:trPr>
          <w:trHeight w:val="315"/>
        </w:trPr>
        <w:tc>
          <w:tcPr>
            <w:tcW w:w="8080" w:type="dxa"/>
            <w:hideMark/>
          </w:tcPr>
          <w:p w14:paraId="6F6DF479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Бильярд</w:t>
            </w:r>
          </w:p>
        </w:tc>
        <w:tc>
          <w:tcPr>
            <w:tcW w:w="1559" w:type="dxa"/>
            <w:hideMark/>
          </w:tcPr>
          <w:p w14:paraId="6848C3FC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1 час</w:t>
            </w:r>
          </w:p>
        </w:tc>
        <w:tc>
          <w:tcPr>
            <w:tcW w:w="1276" w:type="dxa"/>
            <w:hideMark/>
          </w:tcPr>
          <w:p w14:paraId="4A938877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964F9A" w:rsidRPr="00964F9A" w14:paraId="3AAF7395" w14:textId="77777777" w:rsidTr="00964F9A">
        <w:trPr>
          <w:trHeight w:val="525"/>
        </w:trPr>
        <w:tc>
          <w:tcPr>
            <w:tcW w:w="8080" w:type="dxa"/>
            <w:hideMark/>
          </w:tcPr>
          <w:p w14:paraId="771BE04D" w14:textId="42080248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тематическое</w:t>
            </w: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559" w:type="dxa"/>
            <w:hideMark/>
          </w:tcPr>
          <w:p w14:paraId="0378CFE1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276" w:type="dxa"/>
            <w:hideMark/>
          </w:tcPr>
          <w:p w14:paraId="4CCB9F6A" w14:textId="77777777" w:rsidR="00964F9A" w:rsidRPr="00964F9A" w:rsidRDefault="00964F9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64F9A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14:paraId="7EB6EAC4" w14:textId="77777777" w:rsidR="003D68B8" w:rsidRPr="00964F9A" w:rsidRDefault="003D68B8" w:rsidP="00D1538C">
      <w:pPr>
        <w:jc w:val="center"/>
        <w:rPr>
          <w:b/>
          <w:bCs/>
        </w:rPr>
      </w:pPr>
    </w:p>
    <w:p w14:paraId="40F5E1E3" w14:textId="77777777" w:rsidR="00715CCF" w:rsidRPr="00F30E16" w:rsidRDefault="00715CCF" w:rsidP="00F30E16"/>
    <w:sectPr w:rsidR="00715CCF" w:rsidRPr="00F3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3D68B8"/>
    <w:rsid w:val="00715CCF"/>
    <w:rsid w:val="00964F9A"/>
    <w:rsid w:val="00B81978"/>
    <w:rsid w:val="00D1538C"/>
    <w:rsid w:val="00DB2ABC"/>
    <w:rsid w:val="00F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964F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2023-03-03T10:33:00Z</dcterms:created>
  <dcterms:modified xsi:type="dcterms:W3CDTF">2023-03-03T10:33:00Z</dcterms:modified>
</cp:coreProperties>
</file>