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pPr>
        <w:spacing w:line="280" w:lineRule="exact"/>
        <w:jc w:val="righ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Приложение 1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-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Титульный лист</w:t>
      </w:r>
    </w:p>
    <w:p>
      <w:pPr>
        <w:spacing w:before="144" w:line="280" w:lineRule="exact"/>
        <w:jc w:val="center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4"/>
          <w:szCs w:val="24"/>
          <w:kern w:val="2"/>
        </w:rPr>
        <w:t xml:space="preserve">МУНИЦИПАЛЬНОЕ АВТОНОМНОЕ УЧРЕЖДЕНИЕ</w:t>
      </w:r>
    </w:p>
    <w:p>
      <w:pPr>
        <w:spacing w:line="276" w:lineRule="exact"/>
        <w:jc w:val="center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4"/>
          <w:szCs w:val="24"/>
          <w:kern w:val="2"/>
        </w:rPr>
        <w:t xml:space="preserve">«ЦЕНТР ДОСУГА И КУЛЬТУРЫ</w:t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»</w:t>
      </w:r>
    </w:p>
    <w:p>
      <w:pPr>
        <w:spacing w:line="276" w:lineRule="exact"/>
        <w:jc w:val="center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4"/>
          <w:szCs w:val="24"/>
          <w:kern w:val="2"/>
        </w:rPr>
        <w:t xml:space="preserve">УВАТСКОГО МУНИЦИПАЛЬНОГО округа</w:t>
      </w:r>
    </w:p>
    <w:p>
      <w:pPr>
        <w:spacing w:before="576" w:line="329" w:lineRule="exact"/>
        <w:jc w:val="center"/>
      </w:pPr>
      <w:r>
        <w:rPr>
          <w:rFonts w:ascii="Arial" w:hAnsi="Arial" w:eastAsia="Arial" w:cs="Arial"/>
          <w:color w:val="000000"/>
          <w:sz w:val="28"/>
          <w:szCs w:val="28"/>
        </w:rPr>
        <w:t xml:space="preserve">V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8"/>
          <w:szCs w:val="28"/>
          <w:kern w:val="2"/>
        </w:rPr>
        <w:t xml:space="preserve">муниципальный конкурс «Сценарист»</w:t>
      </w:r>
    </w:p>
    <w:p>
      <w:pPr>
        <w:pStyle w:val="Heading3"/>
        <w:pBdr>
          <w:bottom w:val="single" w:sz="4" w:space="4" w:color="000000"/>
        </w:pBdr>
        <w:spacing w:before="1794" w:after="0" w:line="284" w:lineRule="exact"/>
        <w:jc w:val="center"/>
      </w:pPr>
      <w:r>
        <w:rPr>
          <w:rFonts w:ascii="Arial" w:hAnsi="Arial" w:eastAsia="Arial" w:cs="Arial"/>
          <w:b/>
          <w:bCs/>
          <w:i w:val="0"/>
          <w:iCs w:val="0"/>
          <w:color w:val="000000"/>
          <w:sz w:val="28"/>
          <w:szCs w:val="28"/>
          <w:kern w:val="2"/>
        </w:rPr>
        <w:t xml:space="preserve">КОНКУРСНАЯ РАБОТА</w:t>
      </w:r>
    </w:p>
    <w:p>
      <w:pPr>
        <w:tabs>
          <w:tab w:val="right" w:pos="8981" w:leader="underscore"/>
        </w:tabs>
        <w:spacing w:line="240" w:lineRule="exact"/>
        <w:ind w:left="314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название</w:t>
      </w:r>
      <w:r>
        <w:tab/>
      </w:r>
    </w:p>
    <w:p>
      <w:pPr>
        <w:spacing w:before="80" w:after="80"/>
        <w:ind w:left="2038"/>
      </w:pPr>
      <w:r>
        <w:drawing>
          <wp:inline distT="0" distB="0" distL="0" distR="0">
            <wp:extent cx="4404995" cy="1257300"/>
            <wp:docPr id="1" name="Image1"/>
            <a:graphic>
              <a:graphicData uri="http://schemas.openxmlformats.org/drawingml/2006/picture">
                <pic:pic>
                  <pic:nvPicPr>
                    <pic:cNvPr id="1" name="Image1"/>
                    <pic:cNvPicPr/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499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8981" w:leader="underscore"/>
        </w:tabs>
        <w:spacing w:line="280" w:lineRule="exact"/>
        <w:ind w:left="101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направление</w:t>
      </w:r>
      <w:r>
        <w:tab/>
      </w:r>
    </w:p>
    <w:p>
      <w:pPr>
        <w:tabs>
          <w:tab w:val="right" w:pos="8981" w:leader="underscore"/>
        </w:tabs>
        <w:spacing w:before="239" w:line="280" w:lineRule="exact"/>
        <w:ind w:left="216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номинация</w:t>
      </w:r>
      <w:r>
        <w:tab/>
      </w:r>
    </w:p>
    <w:p>
      <w:pPr>
        <w:tabs>
          <w:tab w:val="right" w:pos="8981" w:leader="underscore"/>
        </w:tabs>
        <w:spacing w:before="239" w:line="280" w:lineRule="exact"/>
        <w:ind w:left="194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участник(и)</w:t>
      </w:r>
      <w:r>
        <w:tab/>
      </w:r>
    </w:p>
    <w:p>
      <w:pPr>
        <w:pBdr>
          <w:top w:val="single" w:sz="4" w:space="14" w:color="000000"/>
        </w:pBdr>
        <w:spacing w:before="192" w:line="188" w:lineRule="exact"/>
        <w:ind w:left="4160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16"/>
          <w:szCs w:val="16"/>
          <w:kern w:val="2"/>
        </w:rPr>
        <w:t xml:space="preserve">структурное (ые) подразделение (я)</w:t>
      </w:r>
    </w:p>
    <w:p>
      <w:pPr>
        <w:spacing w:line="27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фамилия, имя,</w:t>
      </w:r>
    </w:p>
    <w:p>
      <w:pPr>
        <w:spacing w:line="276" w:lineRule="exact"/>
        <w:ind w:left="336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отчество</w:t>
      </w:r>
    </w:p>
    <w:p>
      <w:pPr>
        <w:spacing w:line="27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специалистов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разработчиков</w:t>
      </w:r>
    </w:p>
    <w:p>
      <w:pPr>
        <w:tabs>
          <w:tab w:val="right" w:pos="8981" w:leader="underscore"/>
        </w:tabs>
        <w:spacing w:line="280" w:lineRule="exact"/>
        <w:ind w:left="305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сценария</w:t>
      </w:r>
      <w:r>
        <w:tab/>
      </w:r>
    </w:p>
    <w:p>
      <w:pPr>
        <w:pStyle w:val="Heading3"/>
        <w:spacing w:before="5318" w:after="0" w:line="329" w:lineRule="exact"/>
        <w:jc w:val="center"/>
        <w:sectPr>
          <w:type w:val="nextPage"/>
          <w:pgSz w:w="11906" w:h="16838"/>
          <w:pgMar w:top="669" w:right="851" w:bottom="692" w:left="2074" w:header="0" w:footer="0" w:gutter="0"/>
        </w:sectPr>
      </w:pPr>
      <w:r>
        <w:rPr>
          <w:rFonts w:ascii="Arial" w:hAnsi="Arial" w:eastAsia="Arial" w:cs="Arial"/>
          <w:color w:val="000000"/>
          <w:sz w:val="28"/>
          <w:szCs w:val="28"/>
        </w:rPr>
        <w:t xml:space="preserve">2026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8"/>
          <w:szCs w:val="28"/>
          <w:kern w:val="2"/>
        </w:rPr>
        <w:t xml:space="preserve">год</w:t>
      </w:r>
    </w:p>
    <w:p>
      <w:pPr>
        <w:spacing w:line="290" w:lineRule="exact"/>
        <w:jc w:val="righ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Приложение 2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-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Паспорт мероприятия</w:t>
      </w:r>
    </w:p>
    <w:p>
      <w:pPr>
        <w:pStyle w:val="Heading3"/>
        <w:spacing w:before="157" w:after="0" w:line="329" w:lineRule="exact"/>
        <w:jc w:val="center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8"/>
          <w:szCs w:val="28"/>
          <w:kern w:val="2"/>
        </w:rPr>
        <w:t xml:space="preserve">ПАСПОРТ МЕРОПРИЯТИЯ</w:t>
      </w:r>
    </w:p>
    <w:p>
      <w:pPr>
        <w:pStyle w:val="Heading1"/>
        <w:spacing w:before="0" w:after="0" w:line="283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Номинация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0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Название мероприятия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Цель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Style w:val="Heading1"/>
        <w:spacing w:before="0" w:after="0"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Задачи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Место проведения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4" w:color="000000"/>
        </w:pBdr>
        <w:spacing w:line="288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Продолжительность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5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Участники мероприятия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Целевая аудитория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5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Возрастная категория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5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Наполнение мероприятия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5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Платное/бесплатное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5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Техническое обеспечение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spacing w:line="288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Оформление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5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Количество посетителей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</w:p>
    <w:p>
      <w:pPr>
        <w:pBdr>
          <w:top w:val="single" w:sz="4" w:space="15" w:color="000000"/>
        </w:pBdr>
        <w:spacing w:line="286" w:lineRule="exac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Ссылка на презентацию </w:t>
      </w:r>
    </w:p>
    <w:p>
      <w:pPr>
        <w:spacing w:line="276" w:lineRule="exact"/>
        <w:sectPr>
          <w:type w:val="nextPage"/>
          <w:pgSz w:w="11906" w:h="16838"/>
          <w:pgMar w:top="1069" w:right="5358" w:bottom="720" w:left="1810" w:header="0" w:footer="0" w:gutter="0"/>
        </w:sectPr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(при наличии)</w:t>
      </w:r>
    </w:p>
    <w:p>
      <w:pPr>
        <w:spacing w:line="240" w:lineRule="exact"/>
        <w:jc w:val="right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Приложение 3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-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Форма сценария</w:t>
      </w:r>
    </w:p>
    <w:p>
      <w:pPr>
        <w:pStyle w:val="Heading1"/>
        <w:pBdr>
          <w:bottom w:val="single" w:sz="4" w:space="4" w:color="000000"/>
        </w:pBdr>
        <w:spacing w:before="157" w:after="0" w:line="329" w:lineRule="exact"/>
        <w:jc w:val="center"/>
      </w:pPr>
      <w:r>
        <w:rPr>
          <w:rFonts w:ascii="Arial" w:hAnsi="Arial" w:eastAsia="Arial" w:cs="Arial"/>
          <w:b/>
          <w:bCs/>
          <w:color w:val="000000"/>
          <w:sz w:val="28"/>
          <w:szCs w:val="28"/>
        </w:rPr>
        <w:t xml:space="preserve">C</w:t>
      </w:r>
      <w:r>
        <w:rPr>
          <w:rFonts w:ascii="Arial" w:hAnsi="Arial" w:eastAsia="Arial" w:cs="Arial"/>
          <w:b/>
          <w:bCs/>
          <w:i w:val="0"/>
          <w:iCs w:val="0"/>
          <w:color w:val="000000"/>
          <w:sz w:val="28"/>
          <w:szCs w:val="28"/>
          <w:kern w:val="2"/>
        </w:rPr>
        <w:t xml:space="preserve">ЦЕНАРИЙ</w:t>
      </w:r>
    </w:p>
    <w:p>
      <w:pPr>
        <w:pStyle w:val="Heading1"/>
        <w:spacing w:before="437" w:after="0" w:line="240" w:lineRule="exact"/>
        <w:ind w:left="4076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(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форма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</w:t>
      </w: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проведения, название)</w:t>
      </w:r>
    </w:p>
    <w:p>
      <w:pPr>
        <w:pStyle w:val="Heading1"/>
        <w:spacing w:before="391" w:after="0" w:line="281" w:lineRule="exact"/>
        <w:ind w:left="108"/>
      </w:pPr>
      <w:r>
        <w:rPr>
          <w:rFonts w:ascii="Arial" w:hAnsi="Arial" w:eastAsia="Arial" w:cs="Aria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Дата проведения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 </w:t>
      </w:r>
    </w:p>
    <w:tbl>
      <w:tblPr>
        <w:tblW w:w="8191" w:type="dxa"/>
        <w:tblInd w:w="68" w:type="dxa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307"/>
        <w:gridCol w:w="3884"/>
      </w:tblGrid>
      <w:tr>
        <w:trPr>
          <w:trHeight w:val="368" w:hRule="exact"/>
        </w:trPr>
        <w:tc>
          <w:tcPr>
            <w:tcW w:w="4307" w:type="dxa"/>
            <w:tcBorders>
              <w:top w:val="nil" w:sz="4" w:space="0" w:color="auto"/>
              <w:left w:val="nil" w:sz="4" w:space="0" w:color="auto"/>
              <w:bottom w:val="nil" w:sz="4" w:space="0" w:color="auto"/>
              <w:right w:val="nil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(в случае привязки к конкретной дате)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:  </w:t>
            </w:r>
          </w:p>
        </w:tc>
        <w:tc>
          <w:tcPr>
            <w:tcW w:w="3884" w:type="dxa"/>
            <w:tcBorders>
              <w:top w:val="nil" w:sz="4" w:space="0" w:color="auto"/>
              <w:left w:val="nil" w:sz="4" w:space="0" w:color="auto"/>
              <w:bottom w:val="single" w:sz="4" w:space="0" w:color="auto"/>
              <w:right w:val="nil" w:sz="4" w:space="0" w:color="auto"/>
            </w:tcBorders>
            <w:vAlign w:val="center"/>
          </w:tcPr>
          <w:p/>
        </w:tc>
      </w:tr>
      <w:tr>
        <w:trPr>
          <w:trHeight w:val="403" w:hRule="exact"/>
        </w:trPr>
        <w:tc>
          <w:tcPr>
            <w:tcW w:w="4307" w:type="dxa"/>
            <w:tcBorders>
              <w:top w:val="nil" w:sz="4" w:space="0" w:color="auto"/>
              <w:left w:val="nil" w:sz="4" w:space="0" w:color="auto"/>
              <w:bottom w:val="nil" w:sz="4" w:space="0" w:color="auto"/>
              <w:right w:val="nil" w:sz="4" w:space="0" w:color="auto"/>
            </w:tcBorders>
            <w:vAlign w:val="center"/>
          </w:tcPr>
          <w:p>
            <w:pPr>
              <w:spacing w:after="0" w:line="281" w:lineRule="exact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Длительность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3884" w:type="dxa"/>
            <w:tcBorders>
              <w:top w:val="nil" w:sz="4" w:space="0" w:color="auto"/>
              <w:left w:val="nil" w:sz="4" w:space="0" w:color="auto"/>
              <w:bottom w:val="single" w:sz="4" w:space="0" w:color="auto"/>
              <w:right w:val="nil" w:sz="4" w:space="0" w:color="auto"/>
            </w:tcBorders>
            <w:vAlign w:val="center"/>
          </w:tcPr>
          <w:p/>
        </w:tc>
      </w:tr>
    </w:tbl>
    <w:p>
      <w:pPr>
        <w:spacing w:before="0" w:after="0" w:line="20" w:lineRule="exact"/>
      </w:pPr>
    </w:p>
    <w:p>
      <w:pPr>
        <w:spacing w:before="596" w:after="0" w:line="20" w:lineRule="exact"/>
      </w:pPr>
    </w:p>
    <w:tbl>
      <w:tblPr>
        <w:tblW w:w="10488" w:type="dxa"/>
        <w:tblInd w:w="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408"/>
        <w:gridCol w:w="5954"/>
        <w:gridCol w:w="2126"/>
      </w:tblGrid>
      <w:tr>
        <w:trPr>
          <w:trHeight w:val="963" w:hRule="atLeas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38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Действующие лица, </w:t>
            </w:r>
          </w:p>
          <w:p>
            <w:pPr>
              <w:spacing w:after="0" w:line="238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время при </w:t>
            </w:r>
          </w:p>
          <w:p>
            <w:pPr>
              <w:spacing w:after="0" w:line="211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необходимости</w:t>
            </w:r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11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Описание/эпизод/действие/ текст</w:t>
            </w:r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>
            <w:pPr>
              <w:spacing w:after="0" w:line="238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Примечание: </w:t>
            </w:r>
          </w:p>
          <w:p>
            <w:pPr>
              <w:spacing w:after="0" w:line="238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реквизит, </w:t>
            </w:r>
          </w:p>
          <w:p>
            <w:pPr>
              <w:spacing w:after="0" w:line="238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оборудование, место </w:t>
            </w:r>
          </w:p>
          <w:p>
            <w:pPr>
              <w:spacing w:after="0" w:line="211" w:lineRule="exact"/>
              <w:jc w:val="center"/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/>
                <w:sz w:val="18"/>
                <w:szCs w:val="18"/>
                <w:kern w:val="2"/>
              </w:rPr>
              <w:t xml:space="preserve">действия и т.п.</w:t>
            </w:r>
            <w:r>
              <w:rPr>
                <w:rFonts w:ascii="Arial" w:hAnsi="Arial" w:eastAsia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trHeight w:val="382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rPr>
          <w:trHeight w:val="379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rPr>
          <w:trHeight w:val="382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rPr>
          <w:trHeight w:val="379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rPr>
          <w:trHeight w:val="379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rPr>
          <w:trHeight w:val="382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rPr>
          <w:trHeight w:val="379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>
        <w:trPr>
          <w:trHeight w:val="382" w:hRule="exact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329" w:lineRule="exact"/>
            </w:pPr>
            <w:r>
              <w:rPr>
                <w:rFonts w:ascii="Arial" w:hAnsi="Arial" w:eastAsia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>
      <w:pPr>
        <w:spacing w:before="0" w:after="0" w:line="20" w:lineRule="exact"/>
      </w:pPr>
    </w:p>
    <w:sectPr>
      <w:pgSz w:w="11906" w:h="16838"/>
      <w:pgMar w:top="1114" w:right="770" w:bottom="720" w:left="850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panose1 w:val="02000000000000000000"/>
    <w:charset w:val="01"/>
    <w:family w:val="swiss"/>
    <w:notTrueType w:val="off"/>
    <w:pitch w:val="variable"/>
    <w:sig w:usb0="01010101" w:usb1="01010101" w:usb2="01010101" w:usb3="01010101" w:csb0="01010101" w:csb1="01010101"/>
    <w:embedRegular r:id="rIdFont0" w:fontKey="{29B2FAFA-5C9D-45FC-A48D-0433CB238EFB}"/>
    <w:embedBold r:id="rIdFont2" w:fontKey="{42B9BE5E-57FD-4928-A1E6-390E5BEE9676}"/>
  </w:font>
</w:fonts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ru-RU" w:eastAsia="zxx" w:bidi="zxx"/>
        <w:noProof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svg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2" Type="http://schemas.openxmlformats.org/officeDocument/2006/relationships/font" Target="fonts/font2.odttf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dcterms:created xsi:type="dcterms:W3CDTF">2026-09-22T11:13:39Z</dcterms:created>
  <dcterms:modified xsi:type="dcterms:W3CDTF">2026-09-22T11:13:39Z</dcterms:modified>
</cp:coreProperties>
</file>