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6D7D7F" w14:textId="77777777" w:rsidR="00F9523F" w:rsidRPr="00EA42BD" w:rsidRDefault="00F9523F" w:rsidP="0004778C">
      <w:pPr>
        <w:widowControl/>
        <w:autoSpaceDE/>
        <w:autoSpaceDN/>
        <w:adjustRightInd/>
        <w:spacing w:after="160" w:line="259" w:lineRule="auto"/>
        <w:ind w:firstLine="0"/>
        <w:jc w:val="left"/>
        <w:rPr>
          <w:rFonts w:ascii="Times New Roman" w:eastAsia="Times New Roman" w:hAnsi="Times New Roman" w:cs="Times New Roman"/>
          <w:sz w:val="28"/>
        </w:rPr>
      </w:pPr>
    </w:p>
    <w:tbl>
      <w:tblPr>
        <w:tblStyle w:val="ac"/>
        <w:tblpPr w:leftFromText="180" w:rightFromText="180" w:vertAnchor="page" w:horzAnchor="margin" w:tblpY="1458"/>
        <w:tblW w:w="9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6"/>
        <w:gridCol w:w="4836"/>
      </w:tblGrid>
      <w:tr w:rsidR="000069C6" w14:paraId="705FB4A7" w14:textId="77777777" w:rsidTr="001F5276">
        <w:trPr>
          <w:trHeight w:val="1985"/>
        </w:trPr>
        <w:tc>
          <w:tcPr>
            <w:tcW w:w="4796" w:type="dxa"/>
          </w:tcPr>
          <w:p w14:paraId="45629FD2" w14:textId="77777777" w:rsidR="000069C6" w:rsidRPr="006D49EA" w:rsidRDefault="000069C6" w:rsidP="000069C6">
            <w:pPr>
              <w:ind w:firstLine="0"/>
            </w:pPr>
          </w:p>
        </w:tc>
        <w:tc>
          <w:tcPr>
            <w:tcW w:w="4836" w:type="dxa"/>
          </w:tcPr>
          <w:p w14:paraId="1DDA8220" w14:textId="77777777" w:rsidR="00F9523F" w:rsidRDefault="00CB7A3F" w:rsidP="00CB7A3F">
            <w:pPr>
              <w:ind w:firstLine="0"/>
              <w:jc w:val="right"/>
              <w:outlineLvl w:val="0"/>
              <w:rPr>
                <w:rFonts w:ascii="Times New Roman" w:hAnsi="Times New Roman" w:cs="Times New Roman"/>
                <w:sz w:val="28"/>
                <w:szCs w:val="28"/>
              </w:rPr>
            </w:pPr>
            <w:r>
              <w:rPr>
                <w:rFonts w:ascii="Times New Roman" w:hAnsi="Times New Roman" w:cs="Times New Roman"/>
                <w:sz w:val="28"/>
                <w:szCs w:val="28"/>
              </w:rPr>
              <w:t xml:space="preserve">Приложение </w:t>
            </w:r>
          </w:p>
          <w:p w14:paraId="5BD75EE1" w14:textId="67BD07EA" w:rsidR="000069C6" w:rsidRDefault="00CB7A3F" w:rsidP="00CB7A3F">
            <w:pPr>
              <w:ind w:firstLine="0"/>
              <w:jc w:val="right"/>
              <w:outlineLvl w:val="0"/>
              <w:rPr>
                <w:rFonts w:ascii="Times New Roman" w:hAnsi="Times New Roman" w:cs="Times New Roman"/>
                <w:sz w:val="28"/>
                <w:szCs w:val="28"/>
              </w:rPr>
            </w:pPr>
            <w:r>
              <w:rPr>
                <w:rFonts w:ascii="Times New Roman" w:hAnsi="Times New Roman" w:cs="Times New Roman"/>
                <w:sz w:val="28"/>
                <w:szCs w:val="28"/>
              </w:rPr>
              <w:t>к приказу №</w:t>
            </w:r>
            <w:r w:rsidR="00F9523F">
              <w:rPr>
                <w:rFonts w:ascii="Times New Roman" w:hAnsi="Times New Roman" w:cs="Times New Roman"/>
                <w:sz w:val="28"/>
                <w:szCs w:val="28"/>
              </w:rPr>
              <w:t xml:space="preserve"> 50 от 10.04.2024г. </w:t>
            </w:r>
          </w:p>
        </w:tc>
      </w:tr>
      <w:tr w:rsidR="00CC3E7C" w:rsidRPr="00CC3E7C" w14:paraId="028EE813" w14:textId="77777777" w:rsidTr="001F5276">
        <w:trPr>
          <w:trHeight w:val="1985"/>
        </w:trPr>
        <w:tc>
          <w:tcPr>
            <w:tcW w:w="4796" w:type="dxa"/>
          </w:tcPr>
          <w:p w14:paraId="301BB74B" w14:textId="77777777" w:rsidR="00CC3E7C" w:rsidRPr="00CC3E7C" w:rsidRDefault="00CC3E7C" w:rsidP="000069C6">
            <w:pPr>
              <w:ind w:firstLine="0"/>
              <w:rPr>
                <w:rFonts w:ascii="Times New Roman" w:hAnsi="Times New Roman" w:cs="Times New Roman"/>
                <w:sz w:val="24"/>
                <w:szCs w:val="24"/>
              </w:rPr>
            </w:pPr>
            <w:r w:rsidRPr="00CC3E7C">
              <w:rPr>
                <w:rFonts w:ascii="Times New Roman" w:hAnsi="Times New Roman" w:cs="Times New Roman"/>
                <w:sz w:val="24"/>
                <w:szCs w:val="24"/>
              </w:rPr>
              <w:t xml:space="preserve">СОГЛАСОВАННО </w:t>
            </w:r>
          </w:p>
          <w:p w14:paraId="2379DB62" w14:textId="77777777" w:rsidR="00CC3E7C" w:rsidRPr="00CC3E7C" w:rsidRDefault="00CC3E7C" w:rsidP="000069C6">
            <w:pPr>
              <w:ind w:firstLine="0"/>
              <w:rPr>
                <w:rFonts w:ascii="Times New Roman" w:hAnsi="Times New Roman" w:cs="Times New Roman"/>
                <w:sz w:val="24"/>
                <w:szCs w:val="24"/>
              </w:rPr>
            </w:pPr>
            <w:r w:rsidRPr="00CC3E7C">
              <w:rPr>
                <w:rFonts w:ascii="Times New Roman" w:hAnsi="Times New Roman" w:cs="Times New Roman"/>
                <w:sz w:val="24"/>
                <w:szCs w:val="24"/>
              </w:rPr>
              <w:t>Председатель ПК МБУК</w:t>
            </w:r>
          </w:p>
          <w:p w14:paraId="407EC917" w14:textId="77777777" w:rsidR="00CC3E7C" w:rsidRPr="00CC3E7C" w:rsidRDefault="00CC3E7C" w:rsidP="000069C6">
            <w:pPr>
              <w:ind w:firstLine="0"/>
              <w:rPr>
                <w:rFonts w:ascii="Times New Roman" w:hAnsi="Times New Roman" w:cs="Times New Roman"/>
                <w:sz w:val="24"/>
                <w:szCs w:val="24"/>
              </w:rPr>
            </w:pPr>
            <w:r w:rsidRPr="00CC3E7C">
              <w:rPr>
                <w:rFonts w:ascii="Times New Roman" w:hAnsi="Times New Roman" w:cs="Times New Roman"/>
                <w:sz w:val="24"/>
                <w:szCs w:val="24"/>
              </w:rPr>
              <w:t>«ДК им. Звягина А.М.»</w:t>
            </w:r>
          </w:p>
          <w:p w14:paraId="34FA4193" w14:textId="77777777" w:rsidR="00CC3E7C" w:rsidRPr="00CC3E7C" w:rsidRDefault="00CC3E7C" w:rsidP="000069C6">
            <w:pPr>
              <w:ind w:firstLine="0"/>
              <w:rPr>
                <w:rFonts w:ascii="Times New Roman" w:hAnsi="Times New Roman" w:cs="Times New Roman"/>
                <w:sz w:val="24"/>
                <w:szCs w:val="24"/>
              </w:rPr>
            </w:pPr>
            <w:r w:rsidRPr="00CC3E7C">
              <w:rPr>
                <w:rFonts w:ascii="Times New Roman" w:hAnsi="Times New Roman" w:cs="Times New Roman"/>
                <w:sz w:val="24"/>
                <w:szCs w:val="24"/>
              </w:rPr>
              <w:t xml:space="preserve">___________ Н.П. </w:t>
            </w:r>
            <w:proofErr w:type="spellStart"/>
            <w:r w:rsidRPr="00CC3E7C">
              <w:rPr>
                <w:rFonts w:ascii="Times New Roman" w:hAnsi="Times New Roman" w:cs="Times New Roman"/>
                <w:sz w:val="24"/>
                <w:szCs w:val="24"/>
              </w:rPr>
              <w:t>Дрыга</w:t>
            </w:r>
            <w:proofErr w:type="spellEnd"/>
          </w:p>
          <w:p w14:paraId="6248BD65" w14:textId="7A4A87D5" w:rsidR="00CC3E7C" w:rsidRPr="006D49EA" w:rsidRDefault="00CC3E7C" w:rsidP="000069C6">
            <w:pPr>
              <w:ind w:firstLine="0"/>
            </w:pPr>
            <w:r w:rsidRPr="00CC3E7C">
              <w:rPr>
                <w:rFonts w:ascii="Times New Roman" w:hAnsi="Times New Roman" w:cs="Times New Roman"/>
                <w:sz w:val="24"/>
                <w:szCs w:val="24"/>
              </w:rPr>
              <w:t>«_</w:t>
            </w:r>
            <w:proofErr w:type="gramStart"/>
            <w:r w:rsidRPr="00CC3E7C">
              <w:rPr>
                <w:rFonts w:ascii="Times New Roman" w:hAnsi="Times New Roman" w:cs="Times New Roman"/>
                <w:sz w:val="24"/>
                <w:szCs w:val="24"/>
              </w:rPr>
              <w:t>_»_</w:t>
            </w:r>
            <w:proofErr w:type="gramEnd"/>
            <w:r w:rsidRPr="00CC3E7C">
              <w:rPr>
                <w:rFonts w:ascii="Times New Roman" w:hAnsi="Times New Roman" w:cs="Times New Roman"/>
                <w:sz w:val="24"/>
                <w:szCs w:val="24"/>
              </w:rPr>
              <w:t>__________ 2024 г.</w:t>
            </w:r>
          </w:p>
        </w:tc>
        <w:tc>
          <w:tcPr>
            <w:tcW w:w="4836" w:type="dxa"/>
          </w:tcPr>
          <w:p w14:paraId="74DD211B" w14:textId="77777777" w:rsidR="00CC3E7C" w:rsidRPr="00CC3E7C" w:rsidRDefault="00CC3E7C" w:rsidP="00CB7A3F">
            <w:pPr>
              <w:ind w:firstLine="0"/>
              <w:jc w:val="right"/>
              <w:outlineLvl w:val="0"/>
              <w:rPr>
                <w:rFonts w:ascii="Times New Roman" w:hAnsi="Times New Roman" w:cs="Times New Roman"/>
                <w:sz w:val="24"/>
                <w:szCs w:val="24"/>
              </w:rPr>
            </w:pPr>
            <w:r w:rsidRPr="00CC3E7C">
              <w:rPr>
                <w:rFonts w:ascii="Times New Roman" w:hAnsi="Times New Roman" w:cs="Times New Roman"/>
                <w:sz w:val="24"/>
                <w:szCs w:val="24"/>
              </w:rPr>
              <w:t>УТВЕРЖДАЮ</w:t>
            </w:r>
          </w:p>
          <w:p w14:paraId="0FF956D9" w14:textId="77777777" w:rsidR="00CC3E7C" w:rsidRDefault="00CC3E7C" w:rsidP="00CB7A3F">
            <w:pPr>
              <w:ind w:firstLine="0"/>
              <w:jc w:val="right"/>
              <w:outlineLvl w:val="0"/>
              <w:rPr>
                <w:rFonts w:ascii="Times New Roman" w:hAnsi="Times New Roman" w:cs="Times New Roman"/>
                <w:sz w:val="24"/>
                <w:szCs w:val="24"/>
              </w:rPr>
            </w:pPr>
            <w:r w:rsidRPr="00CC3E7C">
              <w:rPr>
                <w:rFonts w:ascii="Times New Roman" w:hAnsi="Times New Roman" w:cs="Times New Roman"/>
                <w:sz w:val="24"/>
                <w:szCs w:val="24"/>
              </w:rPr>
              <w:t>Директор МБУК «ДК им. Звягина А.М.»</w:t>
            </w:r>
          </w:p>
          <w:p w14:paraId="57351499" w14:textId="77777777" w:rsidR="00CC3E7C" w:rsidRDefault="00CC3E7C" w:rsidP="00CB7A3F">
            <w:pPr>
              <w:ind w:firstLine="0"/>
              <w:jc w:val="right"/>
              <w:outlineLvl w:val="0"/>
              <w:rPr>
                <w:rFonts w:ascii="Times New Roman" w:hAnsi="Times New Roman" w:cs="Times New Roman"/>
                <w:sz w:val="24"/>
                <w:szCs w:val="24"/>
              </w:rPr>
            </w:pPr>
            <w:r>
              <w:rPr>
                <w:rFonts w:ascii="Times New Roman" w:hAnsi="Times New Roman" w:cs="Times New Roman"/>
                <w:sz w:val="24"/>
                <w:szCs w:val="24"/>
              </w:rPr>
              <w:t>_____________________ Я.А. Сотникова</w:t>
            </w:r>
          </w:p>
          <w:p w14:paraId="1B96C84D" w14:textId="78D7A857" w:rsidR="00CC3E7C" w:rsidRPr="00CC3E7C" w:rsidRDefault="00CC3E7C" w:rsidP="00CB7A3F">
            <w:pPr>
              <w:ind w:firstLine="0"/>
              <w:jc w:val="right"/>
              <w:outlineLvl w:val="0"/>
              <w:rPr>
                <w:rFonts w:ascii="Times New Roman" w:hAnsi="Times New Roman" w:cs="Times New Roman"/>
                <w:sz w:val="24"/>
                <w:szCs w:val="24"/>
              </w:rPr>
            </w:pPr>
            <w:r>
              <w:rPr>
                <w:rFonts w:ascii="Times New Roman" w:hAnsi="Times New Roman" w:cs="Times New Roman"/>
                <w:sz w:val="24"/>
                <w:szCs w:val="24"/>
              </w:rPr>
              <w:t>«___» _____________________ 2024 года</w:t>
            </w:r>
          </w:p>
        </w:tc>
      </w:tr>
    </w:tbl>
    <w:p w14:paraId="22A25F7C" w14:textId="77777777" w:rsidR="004D2FC0" w:rsidRDefault="004D2FC0" w:rsidP="00491049">
      <w:pPr>
        <w:pStyle w:val="1"/>
        <w:spacing w:before="0" w:after="0"/>
        <w:jc w:val="both"/>
        <w:rPr>
          <w:rFonts w:ascii="Times New Roman" w:hAnsi="Times New Roman" w:cs="Times New Roman"/>
          <w:b w:val="0"/>
          <w:color w:val="auto"/>
          <w:sz w:val="28"/>
          <w:szCs w:val="28"/>
        </w:rPr>
      </w:pPr>
    </w:p>
    <w:p w14:paraId="4A35D26A" w14:textId="42F74E1F" w:rsidR="00F03C32" w:rsidRDefault="004D2FC0" w:rsidP="00491049">
      <w:pPr>
        <w:pStyle w:val="1"/>
        <w:spacing w:before="0" w:after="0"/>
        <w:rPr>
          <w:rFonts w:ascii="Times New Roman" w:hAnsi="Times New Roman" w:cs="Times New Roman"/>
          <w:color w:val="auto"/>
          <w:sz w:val="28"/>
          <w:szCs w:val="28"/>
        </w:rPr>
      </w:pPr>
      <w:r w:rsidRPr="007A7E5A">
        <w:rPr>
          <w:rFonts w:ascii="Times New Roman" w:hAnsi="Times New Roman" w:cs="Times New Roman"/>
          <w:color w:val="auto"/>
          <w:sz w:val="28"/>
          <w:szCs w:val="28"/>
        </w:rPr>
        <w:t>ПОЛОЖЕНИЕ</w:t>
      </w:r>
      <w:r w:rsidRPr="007A7E5A">
        <w:rPr>
          <w:rFonts w:ascii="Times New Roman" w:hAnsi="Times New Roman" w:cs="Times New Roman"/>
          <w:color w:val="auto"/>
          <w:sz w:val="28"/>
          <w:szCs w:val="28"/>
        </w:rPr>
        <w:br/>
      </w:r>
      <w:r w:rsidR="00B92946" w:rsidRPr="007A7E5A">
        <w:rPr>
          <w:rFonts w:ascii="Times New Roman" w:hAnsi="Times New Roman" w:cs="Times New Roman"/>
          <w:color w:val="auto"/>
          <w:sz w:val="28"/>
          <w:szCs w:val="28"/>
        </w:rPr>
        <w:t xml:space="preserve">об оплате </w:t>
      </w:r>
      <w:r w:rsidR="00920206">
        <w:rPr>
          <w:rFonts w:ascii="Times New Roman" w:hAnsi="Times New Roman" w:cs="Times New Roman"/>
          <w:color w:val="auto"/>
          <w:sz w:val="28"/>
          <w:szCs w:val="28"/>
        </w:rPr>
        <w:t>труда работников муниципальн</w:t>
      </w:r>
      <w:r w:rsidR="00CB7A3F">
        <w:rPr>
          <w:rFonts w:ascii="Times New Roman" w:hAnsi="Times New Roman" w:cs="Times New Roman"/>
          <w:color w:val="auto"/>
          <w:sz w:val="28"/>
          <w:szCs w:val="28"/>
        </w:rPr>
        <w:t>ого бюджетного</w:t>
      </w:r>
      <w:r w:rsidR="00BF387D">
        <w:rPr>
          <w:rFonts w:ascii="Times New Roman" w:hAnsi="Times New Roman" w:cs="Times New Roman"/>
          <w:color w:val="auto"/>
          <w:sz w:val="28"/>
          <w:szCs w:val="28"/>
        </w:rPr>
        <w:t xml:space="preserve"> </w:t>
      </w:r>
      <w:r w:rsidR="00B92946" w:rsidRPr="007A7E5A">
        <w:rPr>
          <w:rFonts w:ascii="Times New Roman" w:hAnsi="Times New Roman" w:cs="Times New Roman"/>
          <w:color w:val="auto"/>
          <w:sz w:val="28"/>
          <w:szCs w:val="28"/>
        </w:rPr>
        <w:t>учреждени</w:t>
      </w:r>
      <w:r w:rsidR="00CB7A3F">
        <w:rPr>
          <w:rFonts w:ascii="Times New Roman" w:hAnsi="Times New Roman" w:cs="Times New Roman"/>
          <w:color w:val="auto"/>
          <w:sz w:val="28"/>
          <w:szCs w:val="28"/>
        </w:rPr>
        <w:t>я</w:t>
      </w:r>
      <w:r w:rsidR="001766B3">
        <w:rPr>
          <w:rFonts w:ascii="Times New Roman" w:hAnsi="Times New Roman" w:cs="Times New Roman"/>
          <w:color w:val="auto"/>
          <w:sz w:val="28"/>
          <w:szCs w:val="28"/>
        </w:rPr>
        <w:t xml:space="preserve"> культуры</w:t>
      </w:r>
      <w:r w:rsidR="00CB7A3F">
        <w:rPr>
          <w:rFonts w:ascii="Times New Roman" w:hAnsi="Times New Roman" w:cs="Times New Roman"/>
          <w:color w:val="auto"/>
          <w:sz w:val="28"/>
          <w:szCs w:val="28"/>
        </w:rPr>
        <w:t xml:space="preserve"> «Дом Культуры им. Звягина А.М.»</w:t>
      </w:r>
    </w:p>
    <w:p w14:paraId="3598AAE0" w14:textId="77777777" w:rsidR="00CB7A3F" w:rsidRDefault="00CB7A3F" w:rsidP="00491049">
      <w:pPr>
        <w:pStyle w:val="1"/>
        <w:spacing w:before="0" w:after="0"/>
        <w:rPr>
          <w:rFonts w:ascii="Times New Roman" w:hAnsi="Times New Roman" w:cs="Times New Roman"/>
          <w:color w:val="auto"/>
          <w:sz w:val="28"/>
          <w:szCs w:val="28"/>
        </w:rPr>
      </w:pPr>
    </w:p>
    <w:p w14:paraId="0719B7E0" w14:textId="4BD49659" w:rsidR="004D2FC0" w:rsidRPr="004D2FC0" w:rsidRDefault="004D2FC0" w:rsidP="00491049">
      <w:pPr>
        <w:pStyle w:val="1"/>
        <w:spacing w:before="0" w:after="0"/>
        <w:rPr>
          <w:rFonts w:ascii="Times New Roman" w:hAnsi="Times New Roman" w:cs="Times New Roman"/>
          <w:b w:val="0"/>
          <w:color w:val="auto"/>
          <w:sz w:val="28"/>
          <w:szCs w:val="28"/>
        </w:rPr>
      </w:pPr>
      <w:r w:rsidRPr="004D2FC0">
        <w:rPr>
          <w:rFonts w:ascii="Times New Roman" w:hAnsi="Times New Roman" w:cs="Times New Roman"/>
          <w:b w:val="0"/>
          <w:color w:val="auto"/>
          <w:sz w:val="28"/>
          <w:szCs w:val="28"/>
        </w:rPr>
        <w:t>1. Общие положения</w:t>
      </w:r>
    </w:p>
    <w:p w14:paraId="00AFC70C" w14:textId="77777777" w:rsidR="004D2FC0" w:rsidRPr="004D2FC0" w:rsidRDefault="004D2FC0" w:rsidP="00491049">
      <w:pPr>
        <w:ind w:firstLine="0"/>
        <w:jc w:val="center"/>
        <w:rPr>
          <w:rFonts w:ascii="Times New Roman" w:hAnsi="Times New Roman" w:cs="Times New Roman"/>
          <w:sz w:val="28"/>
          <w:szCs w:val="28"/>
        </w:rPr>
      </w:pPr>
    </w:p>
    <w:p w14:paraId="7273D373" w14:textId="1D888D54" w:rsidR="00920206" w:rsidRPr="001766B3" w:rsidRDefault="004D2FC0" w:rsidP="007524BB">
      <w:pPr>
        <w:pStyle w:val="1"/>
        <w:spacing w:before="0" w:after="0"/>
        <w:ind w:firstLine="709"/>
        <w:jc w:val="both"/>
        <w:rPr>
          <w:rFonts w:ascii="Times New Roman" w:hAnsi="Times New Roman" w:cs="Times New Roman"/>
          <w:b w:val="0"/>
          <w:bCs w:val="0"/>
          <w:color w:val="auto"/>
          <w:sz w:val="28"/>
          <w:szCs w:val="28"/>
        </w:rPr>
      </w:pPr>
      <w:bookmarkStart w:id="0" w:name="sub_1101"/>
      <w:r w:rsidRPr="001766B3">
        <w:rPr>
          <w:rFonts w:ascii="Times New Roman" w:hAnsi="Times New Roman" w:cs="Times New Roman"/>
          <w:b w:val="0"/>
          <w:sz w:val="28"/>
          <w:szCs w:val="28"/>
        </w:rPr>
        <w:t>1</w:t>
      </w:r>
      <w:r w:rsidRPr="001766B3">
        <w:rPr>
          <w:rFonts w:ascii="Times New Roman" w:hAnsi="Times New Roman" w:cs="Times New Roman"/>
          <w:b w:val="0"/>
          <w:bCs w:val="0"/>
          <w:color w:val="auto"/>
          <w:sz w:val="28"/>
          <w:szCs w:val="28"/>
        </w:rPr>
        <w:t xml:space="preserve">.1. Положение </w:t>
      </w:r>
      <w:r w:rsidR="00B92946" w:rsidRPr="001766B3">
        <w:rPr>
          <w:rFonts w:ascii="Times New Roman" w:hAnsi="Times New Roman" w:cs="Times New Roman"/>
          <w:b w:val="0"/>
          <w:bCs w:val="0"/>
          <w:color w:val="auto"/>
          <w:sz w:val="28"/>
          <w:szCs w:val="28"/>
        </w:rPr>
        <w:t xml:space="preserve">об оплате труда работников </w:t>
      </w:r>
      <w:r w:rsidR="00242FD4">
        <w:rPr>
          <w:rFonts w:ascii="Times New Roman" w:hAnsi="Times New Roman" w:cs="Times New Roman"/>
          <w:b w:val="0"/>
          <w:bCs w:val="0"/>
          <w:color w:val="auto"/>
          <w:sz w:val="28"/>
          <w:szCs w:val="28"/>
        </w:rPr>
        <w:t>муниципального бюджетного учреждения культуры «Дом Культуры им. Звягина А.М»</w:t>
      </w:r>
      <w:r w:rsidR="001766B3" w:rsidRPr="001766B3">
        <w:rPr>
          <w:rFonts w:ascii="Times New Roman" w:hAnsi="Times New Roman" w:cs="Times New Roman"/>
          <w:b w:val="0"/>
          <w:bCs w:val="0"/>
          <w:color w:val="auto"/>
          <w:sz w:val="28"/>
          <w:szCs w:val="28"/>
        </w:rPr>
        <w:t xml:space="preserve"> </w:t>
      </w:r>
      <w:r w:rsidRPr="001766B3">
        <w:rPr>
          <w:rFonts w:ascii="Times New Roman" w:hAnsi="Times New Roman" w:cs="Times New Roman"/>
          <w:b w:val="0"/>
          <w:bCs w:val="0"/>
          <w:color w:val="auto"/>
          <w:sz w:val="28"/>
          <w:szCs w:val="28"/>
        </w:rPr>
        <w:t>(далее – Положение)</w:t>
      </w:r>
      <w:r w:rsidR="00A81938">
        <w:rPr>
          <w:rFonts w:ascii="Times New Roman" w:hAnsi="Times New Roman" w:cs="Times New Roman"/>
          <w:b w:val="0"/>
          <w:bCs w:val="0"/>
          <w:color w:val="auto"/>
          <w:sz w:val="28"/>
          <w:szCs w:val="28"/>
        </w:rPr>
        <w:t xml:space="preserve"> </w:t>
      </w:r>
      <w:r w:rsidRPr="001766B3">
        <w:rPr>
          <w:rFonts w:ascii="Times New Roman" w:hAnsi="Times New Roman" w:cs="Times New Roman"/>
          <w:b w:val="0"/>
          <w:bCs w:val="0"/>
          <w:color w:val="auto"/>
          <w:sz w:val="28"/>
          <w:szCs w:val="28"/>
        </w:rPr>
        <w:t xml:space="preserve">разработано в целях </w:t>
      </w:r>
      <w:r w:rsidR="00153AF3" w:rsidRPr="001766B3">
        <w:rPr>
          <w:rFonts w:ascii="Times New Roman" w:hAnsi="Times New Roman" w:cs="Times New Roman"/>
          <w:b w:val="0"/>
          <w:bCs w:val="0"/>
          <w:color w:val="auto"/>
          <w:sz w:val="28"/>
          <w:szCs w:val="28"/>
        </w:rPr>
        <w:t>развития кадрового потенциала, совершенствовани</w:t>
      </w:r>
      <w:r w:rsidR="00BF1649" w:rsidRPr="001766B3">
        <w:rPr>
          <w:rFonts w:ascii="Times New Roman" w:hAnsi="Times New Roman" w:cs="Times New Roman"/>
          <w:b w:val="0"/>
          <w:bCs w:val="0"/>
          <w:color w:val="auto"/>
          <w:sz w:val="28"/>
          <w:szCs w:val="28"/>
        </w:rPr>
        <w:t>я</w:t>
      </w:r>
      <w:r w:rsidR="00153AF3" w:rsidRPr="001766B3">
        <w:rPr>
          <w:rFonts w:ascii="Times New Roman" w:hAnsi="Times New Roman" w:cs="Times New Roman"/>
          <w:b w:val="0"/>
          <w:bCs w:val="0"/>
          <w:color w:val="auto"/>
          <w:sz w:val="28"/>
          <w:szCs w:val="28"/>
        </w:rPr>
        <w:t xml:space="preserve"> систем</w:t>
      </w:r>
      <w:r w:rsidR="00C66E55" w:rsidRPr="001766B3">
        <w:rPr>
          <w:rFonts w:ascii="Times New Roman" w:hAnsi="Times New Roman" w:cs="Times New Roman"/>
          <w:b w:val="0"/>
          <w:bCs w:val="0"/>
          <w:color w:val="auto"/>
          <w:sz w:val="28"/>
          <w:szCs w:val="28"/>
        </w:rPr>
        <w:t>ы</w:t>
      </w:r>
      <w:r w:rsidR="00153AF3" w:rsidRPr="001766B3">
        <w:rPr>
          <w:rFonts w:ascii="Times New Roman" w:hAnsi="Times New Roman" w:cs="Times New Roman"/>
          <w:b w:val="0"/>
          <w:bCs w:val="0"/>
          <w:color w:val="auto"/>
          <w:sz w:val="28"/>
          <w:szCs w:val="28"/>
        </w:rPr>
        <w:t xml:space="preserve"> оплаты труда работников</w:t>
      </w:r>
      <w:r w:rsidRPr="001766B3">
        <w:rPr>
          <w:rFonts w:ascii="Times New Roman" w:hAnsi="Times New Roman" w:cs="Times New Roman"/>
          <w:b w:val="0"/>
          <w:bCs w:val="0"/>
          <w:color w:val="auto"/>
          <w:sz w:val="28"/>
          <w:szCs w:val="28"/>
        </w:rPr>
        <w:t>, усиления материальной заинтересованности в повышении эффективности и результативности их труда</w:t>
      </w:r>
      <w:r w:rsidR="00153AF3" w:rsidRPr="001766B3">
        <w:rPr>
          <w:rFonts w:ascii="Times New Roman" w:hAnsi="Times New Roman" w:cs="Times New Roman"/>
          <w:b w:val="0"/>
          <w:bCs w:val="0"/>
          <w:color w:val="auto"/>
          <w:sz w:val="28"/>
          <w:szCs w:val="28"/>
        </w:rPr>
        <w:t xml:space="preserve"> и</w:t>
      </w:r>
      <w:r w:rsidR="00AB1A09" w:rsidRPr="001766B3">
        <w:rPr>
          <w:rFonts w:ascii="Times New Roman" w:hAnsi="Times New Roman" w:cs="Times New Roman"/>
          <w:b w:val="0"/>
          <w:bCs w:val="0"/>
          <w:color w:val="auto"/>
          <w:sz w:val="28"/>
          <w:szCs w:val="28"/>
        </w:rPr>
        <w:t> </w:t>
      </w:r>
      <w:r w:rsidR="00533C4A" w:rsidRPr="001766B3">
        <w:rPr>
          <w:rFonts w:ascii="Times New Roman" w:hAnsi="Times New Roman" w:cs="Times New Roman"/>
          <w:b w:val="0"/>
          <w:bCs w:val="0"/>
          <w:color w:val="auto"/>
          <w:sz w:val="28"/>
          <w:szCs w:val="28"/>
        </w:rPr>
        <w:t>устанавливает единые принципы построения сис</w:t>
      </w:r>
      <w:r w:rsidR="00920206" w:rsidRPr="001766B3">
        <w:rPr>
          <w:rFonts w:ascii="Times New Roman" w:hAnsi="Times New Roman" w:cs="Times New Roman"/>
          <w:b w:val="0"/>
          <w:bCs w:val="0"/>
          <w:color w:val="auto"/>
          <w:sz w:val="28"/>
          <w:szCs w:val="28"/>
        </w:rPr>
        <w:t>темы оплаты труда работников</w:t>
      </w:r>
      <w:r w:rsidR="001E5DB4">
        <w:rPr>
          <w:rFonts w:ascii="Times New Roman" w:hAnsi="Times New Roman" w:cs="Times New Roman"/>
          <w:b w:val="0"/>
          <w:bCs w:val="0"/>
          <w:color w:val="auto"/>
          <w:sz w:val="28"/>
          <w:szCs w:val="28"/>
        </w:rPr>
        <w:t xml:space="preserve"> </w:t>
      </w:r>
      <w:r w:rsidR="00242FD4">
        <w:rPr>
          <w:rFonts w:ascii="Times New Roman" w:hAnsi="Times New Roman" w:cs="Times New Roman"/>
          <w:b w:val="0"/>
          <w:bCs w:val="0"/>
          <w:sz w:val="28"/>
          <w:szCs w:val="28"/>
        </w:rPr>
        <w:t>муниципального бюджетного учреждения культуры «Дом Культуры им. Звягина А.М»</w:t>
      </w:r>
      <w:bookmarkStart w:id="1" w:name="_GoBack"/>
      <w:bookmarkEnd w:id="1"/>
      <w:r w:rsidR="001766B3" w:rsidRPr="001766B3">
        <w:rPr>
          <w:rFonts w:ascii="Times New Roman" w:hAnsi="Times New Roman" w:cs="Times New Roman"/>
          <w:b w:val="0"/>
          <w:bCs w:val="0"/>
          <w:color w:val="auto"/>
          <w:sz w:val="28"/>
          <w:szCs w:val="28"/>
        </w:rPr>
        <w:t xml:space="preserve"> </w:t>
      </w:r>
      <w:proofErr w:type="spellStart"/>
      <w:r w:rsidR="001766B3" w:rsidRPr="001766B3">
        <w:rPr>
          <w:rFonts w:ascii="Times New Roman" w:hAnsi="Times New Roman" w:cs="Times New Roman"/>
          <w:b w:val="0"/>
          <w:bCs w:val="0"/>
          <w:color w:val="auto"/>
          <w:sz w:val="28"/>
          <w:szCs w:val="28"/>
        </w:rPr>
        <w:t>Белоглинского</w:t>
      </w:r>
      <w:proofErr w:type="spellEnd"/>
      <w:r w:rsidR="001766B3" w:rsidRPr="001766B3">
        <w:rPr>
          <w:rFonts w:ascii="Times New Roman" w:hAnsi="Times New Roman" w:cs="Times New Roman"/>
          <w:b w:val="0"/>
          <w:bCs w:val="0"/>
          <w:color w:val="auto"/>
          <w:sz w:val="28"/>
          <w:szCs w:val="28"/>
        </w:rPr>
        <w:t xml:space="preserve"> сельского поселения </w:t>
      </w:r>
      <w:proofErr w:type="spellStart"/>
      <w:r w:rsidR="001766B3" w:rsidRPr="001766B3">
        <w:rPr>
          <w:rFonts w:ascii="Times New Roman" w:hAnsi="Times New Roman" w:cs="Times New Roman"/>
          <w:b w:val="0"/>
          <w:bCs w:val="0"/>
          <w:color w:val="auto"/>
          <w:sz w:val="28"/>
          <w:szCs w:val="28"/>
        </w:rPr>
        <w:t>Белоглинского</w:t>
      </w:r>
      <w:proofErr w:type="spellEnd"/>
      <w:r w:rsidR="001766B3" w:rsidRPr="001766B3">
        <w:rPr>
          <w:rFonts w:ascii="Times New Roman" w:hAnsi="Times New Roman" w:cs="Times New Roman"/>
          <w:b w:val="0"/>
          <w:bCs w:val="0"/>
          <w:color w:val="auto"/>
          <w:sz w:val="28"/>
          <w:szCs w:val="28"/>
        </w:rPr>
        <w:t xml:space="preserve"> района </w:t>
      </w:r>
      <w:r w:rsidR="007524BB">
        <w:rPr>
          <w:rFonts w:ascii="Times New Roman" w:hAnsi="Times New Roman" w:cs="Times New Roman"/>
          <w:b w:val="0"/>
          <w:bCs w:val="0"/>
          <w:color w:val="auto"/>
          <w:sz w:val="28"/>
          <w:szCs w:val="28"/>
        </w:rPr>
        <w:t>(далее</w:t>
      </w:r>
      <w:r w:rsidR="00920206" w:rsidRPr="001766B3">
        <w:rPr>
          <w:rFonts w:ascii="Times New Roman" w:hAnsi="Times New Roman" w:cs="Times New Roman"/>
          <w:b w:val="0"/>
          <w:bCs w:val="0"/>
          <w:color w:val="auto"/>
          <w:sz w:val="28"/>
          <w:szCs w:val="28"/>
        </w:rPr>
        <w:t xml:space="preserve"> – учре</w:t>
      </w:r>
      <w:r w:rsidR="001766B3">
        <w:rPr>
          <w:rFonts w:ascii="Times New Roman" w:hAnsi="Times New Roman" w:cs="Times New Roman"/>
          <w:b w:val="0"/>
          <w:bCs w:val="0"/>
          <w:color w:val="auto"/>
          <w:sz w:val="28"/>
          <w:szCs w:val="28"/>
        </w:rPr>
        <w:t>ждения)</w:t>
      </w:r>
      <w:r w:rsidR="007524BB">
        <w:rPr>
          <w:rFonts w:ascii="Times New Roman" w:hAnsi="Times New Roman" w:cs="Times New Roman"/>
          <w:b w:val="0"/>
          <w:bCs w:val="0"/>
          <w:color w:val="auto"/>
          <w:sz w:val="28"/>
          <w:szCs w:val="28"/>
        </w:rPr>
        <w:t>.</w:t>
      </w:r>
    </w:p>
    <w:p w14:paraId="6083D68B" w14:textId="77777777" w:rsidR="00533C4A" w:rsidRDefault="00533C4A" w:rsidP="00491049">
      <w:pPr>
        <w:ind w:firstLine="709"/>
        <w:rPr>
          <w:rFonts w:ascii="Times New Roman" w:hAnsi="Times New Roman" w:cs="Times New Roman"/>
          <w:sz w:val="28"/>
          <w:szCs w:val="28"/>
        </w:rPr>
      </w:pPr>
      <w:r>
        <w:rPr>
          <w:rFonts w:ascii="Times New Roman" w:hAnsi="Times New Roman" w:cs="Times New Roman"/>
          <w:sz w:val="28"/>
          <w:szCs w:val="28"/>
        </w:rPr>
        <w:t>1.</w:t>
      </w:r>
      <w:r w:rsidR="00EF42C8" w:rsidRPr="00EF42C8">
        <w:rPr>
          <w:rFonts w:ascii="Times New Roman" w:hAnsi="Times New Roman" w:cs="Times New Roman"/>
          <w:sz w:val="28"/>
          <w:szCs w:val="28"/>
        </w:rPr>
        <w:t>2</w:t>
      </w:r>
      <w:r>
        <w:rPr>
          <w:rFonts w:ascii="Times New Roman" w:hAnsi="Times New Roman" w:cs="Times New Roman"/>
          <w:sz w:val="28"/>
          <w:szCs w:val="28"/>
        </w:rPr>
        <w:t>. Перечень нормативных правовых актов, являющихся основанием для принятия Поло</w:t>
      </w:r>
      <w:r w:rsidR="007978D0">
        <w:rPr>
          <w:rFonts w:ascii="Times New Roman" w:hAnsi="Times New Roman" w:cs="Times New Roman"/>
          <w:sz w:val="28"/>
          <w:szCs w:val="28"/>
        </w:rPr>
        <w:t>жения</w:t>
      </w:r>
      <w:r>
        <w:rPr>
          <w:rFonts w:ascii="Times New Roman" w:hAnsi="Times New Roman" w:cs="Times New Roman"/>
          <w:sz w:val="28"/>
          <w:szCs w:val="28"/>
        </w:rPr>
        <w:t>:</w:t>
      </w:r>
    </w:p>
    <w:p w14:paraId="3CCA69F0" w14:textId="77777777" w:rsidR="00F34292" w:rsidRPr="00713855" w:rsidRDefault="00153AF3" w:rsidP="00491049">
      <w:pPr>
        <w:tabs>
          <w:tab w:val="right" w:pos="9632"/>
        </w:tabs>
        <w:ind w:firstLine="709"/>
        <w:rPr>
          <w:rFonts w:ascii="Times New Roman" w:hAnsi="Times New Roman" w:cs="Times New Roman"/>
          <w:sz w:val="28"/>
          <w:szCs w:val="28"/>
        </w:rPr>
      </w:pPr>
      <w:r>
        <w:rPr>
          <w:rFonts w:ascii="Times New Roman" w:hAnsi="Times New Roman" w:cs="Times New Roman"/>
          <w:sz w:val="28"/>
          <w:szCs w:val="28"/>
        </w:rPr>
        <w:t>Трудов</w:t>
      </w:r>
      <w:r w:rsidR="00684F4E">
        <w:rPr>
          <w:rFonts w:ascii="Times New Roman" w:hAnsi="Times New Roman" w:cs="Times New Roman"/>
          <w:sz w:val="28"/>
          <w:szCs w:val="28"/>
        </w:rPr>
        <w:t>ой</w:t>
      </w:r>
      <w:r>
        <w:rPr>
          <w:rFonts w:ascii="Times New Roman" w:hAnsi="Times New Roman" w:cs="Times New Roman"/>
          <w:sz w:val="28"/>
          <w:szCs w:val="28"/>
        </w:rPr>
        <w:t xml:space="preserve"> кодекс Российской </w:t>
      </w:r>
      <w:proofErr w:type="gramStart"/>
      <w:r>
        <w:rPr>
          <w:rFonts w:ascii="Times New Roman" w:hAnsi="Times New Roman" w:cs="Times New Roman"/>
          <w:sz w:val="28"/>
          <w:szCs w:val="28"/>
        </w:rPr>
        <w:t>Федерации</w:t>
      </w:r>
      <w:r w:rsidR="00EF1334" w:rsidRPr="00EF1334">
        <w:rPr>
          <w:rFonts w:ascii="Times New Roman" w:hAnsi="Times New Roman" w:cs="Times New Roman"/>
          <w:sz w:val="28"/>
          <w:szCs w:val="28"/>
        </w:rPr>
        <w:t>(</w:t>
      </w:r>
      <w:proofErr w:type="gramEnd"/>
      <w:r w:rsidR="00EF1334" w:rsidRPr="00EF1334">
        <w:rPr>
          <w:rFonts w:ascii="Times New Roman" w:hAnsi="Times New Roman" w:cs="Times New Roman"/>
          <w:sz w:val="28"/>
          <w:szCs w:val="28"/>
        </w:rPr>
        <w:t xml:space="preserve">далее </w:t>
      </w:r>
      <w:r w:rsidR="00EF1334">
        <w:rPr>
          <w:rFonts w:ascii="Times New Roman" w:hAnsi="Times New Roman" w:cs="Times New Roman"/>
          <w:sz w:val="28"/>
          <w:szCs w:val="28"/>
        </w:rPr>
        <w:t>–</w:t>
      </w:r>
      <w:r w:rsidR="00EF1334" w:rsidRPr="00EF1334">
        <w:rPr>
          <w:rFonts w:ascii="Times New Roman" w:hAnsi="Times New Roman" w:cs="Times New Roman"/>
          <w:sz w:val="28"/>
          <w:szCs w:val="28"/>
        </w:rPr>
        <w:t xml:space="preserve"> ТК РФ)</w:t>
      </w:r>
      <w:r w:rsidR="00D25BF5">
        <w:rPr>
          <w:rFonts w:ascii="Times New Roman" w:hAnsi="Times New Roman" w:cs="Times New Roman"/>
          <w:sz w:val="28"/>
          <w:szCs w:val="28"/>
        </w:rPr>
        <w:t>;</w:t>
      </w:r>
    </w:p>
    <w:p w14:paraId="3C4EF50E" w14:textId="77777777" w:rsidR="00BF2437" w:rsidRPr="00835156" w:rsidRDefault="00BF2437" w:rsidP="00491049">
      <w:pPr>
        <w:ind w:firstLine="709"/>
        <w:rPr>
          <w:rFonts w:ascii="Times New Roman" w:hAnsi="Times New Roman" w:cs="Times New Roman"/>
          <w:sz w:val="28"/>
          <w:szCs w:val="28"/>
        </w:rPr>
      </w:pPr>
      <w:r w:rsidRPr="00835156">
        <w:rPr>
          <w:rFonts w:ascii="Times New Roman" w:hAnsi="Times New Roman" w:cs="Times New Roman"/>
          <w:sz w:val="28"/>
          <w:szCs w:val="28"/>
        </w:rPr>
        <w:t>Федеральный закон от 9 октября 1992 года № 3612-1 «Основы законодательства Российской Федерации о культуре»;</w:t>
      </w:r>
    </w:p>
    <w:p w14:paraId="3C1BDDE6" w14:textId="77777777" w:rsidR="00616608" w:rsidRDefault="00616608" w:rsidP="00491049">
      <w:pPr>
        <w:ind w:firstLine="709"/>
        <w:rPr>
          <w:rFonts w:ascii="Times New Roman" w:hAnsi="Times New Roman" w:cs="Times New Roman"/>
          <w:sz w:val="28"/>
          <w:szCs w:val="28"/>
        </w:rPr>
      </w:pPr>
      <w:r>
        <w:rPr>
          <w:rFonts w:ascii="Times New Roman" w:hAnsi="Times New Roman" w:cs="Times New Roman"/>
          <w:sz w:val="28"/>
          <w:szCs w:val="28"/>
        </w:rPr>
        <w:t>п</w:t>
      </w:r>
      <w:r w:rsidRPr="00616608">
        <w:rPr>
          <w:rFonts w:ascii="Times New Roman" w:hAnsi="Times New Roman" w:cs="Times New Roman"/>
          <w:sz w:val="28"/>
          <w:szCs w:val="28"/>
        </w:rPr>
        <w:t>остановление Мин</w:t>
      </w:r>
      <w:r>
        <w:rPr>
          <w:rFonts w:ascii="Times New Roman" w:hAnsi="Times New Roman" w:cs="Times New Roman"/>
          <w:sz w:val="28"/>
          <w:szCs w:val="28"/>
        </w:rPr>
        <w:t xml:space="preserve">истерства </w:t>
      </w:r>
      <w:r w:rsidRPr="00616608">
        <w:rPr>
          <w:rFonts w:ascii="Times New Roman" w:hAnsi="Times New Roman" w:cs="Times New Roman"/>
          <w:sz w:val="28"/>
          <w:szCs w:val="28"/>
        </w:rPr>
        <w:t xml:space="preserve">труда </w:t>
      </w:r>
      <w:r w:rsidRPr="008C01F6">
        <w:rPr>
          <w:rFonts w:ascii="Times New Roman" w:hAnsi="Times New Roman" w:cs="Times New Roman"/>
          <w:sz w:val="28"/>
          <w:szCs w:val="28"/>
        </w:rPr>
        <w:t xml:space="preserve">и социального развития </w:t>
      </w:r>
      <w:r>
        <w:rPr>
          <w:rFonts w:ascii="Times New Roman" w:hAnsi="Times New Roman" w:cs="Times New Roman"/>
          <w:sz w:val="28"/>
          <w:szCs w:val="28"/>
        </w:rPr>
        <w:t>Российской Федерации</w:t>
      </w:r>
      <w:r w:rsidRPr="00616608">
        <w:rPr>
          <w:rFonts w:ascii="Times New Roman" w:hAnsi="Times New Roman" w:cs="Times New Roman"/>
          <w:sz w:val="28"/>
          <w:szCs w:val="28"/>
        </w:rPr>
        <w:t xml:space="preserve"> от 21</w:t>
      </w:r>
      <w:r>
        <w:rPr>
          <w:rFonts w:ascii="Times New Roman" w:hAnsi="Times New Roman" w:cs="Times New Roman"/>
          <w:sz w:val="28"/>
          <w:szCs w:val="28"/>
        </w:rPr>
        <w:t xml:space="preserve"> августа </w:t>
      </w:r>
      <w:r w:rsidRPr="00616608">
        <w:rPr>
          <w:rFonts w:ascii="Times New Roman" w:hAnsi="Times New Roman" w:cs="Times New Roman"/>
          <w:sz w:val="28"/>
          <w:szCs w:val="28"/>
        </w:rPr>
        <w:t>1998</w:t>
      </w:r>
      <w:r>
        <w:rPr>
          <w:rFonts w:ascii="Times New Roman" w:hAnsi="Times New Roman" w:cs="Times New Roman"/>
          <w:sz w:val="28"/>
          <w:szCs w:val="28"/>
        </w:rPr>
        <w:t> г.№</w:t>
      </w:r>
      <w:r w:rsidRPr="00616608">
        <w:rPr>
          <w:rFonts w:ascii="Times New Roman" w:hAnsi="Times New Roman" w:cs="Times New Roman"/>
          <w:sz w:val="28"/>
          <w:szCs w:val="28"/>
        </w:rPr>
        <w:t xml:space="preserve"> 37</w:t>
      </w:r>
      <w:r w:rsidR="00EA49CD">
        <w:rPr>
          <w:rFonts w:ascii="Times New Roman" w:hAnsi="Times New Roman" w:cs="Times New Roman"/>
          <w:sz w:val="28"/>
          <w:szCs w:val="28"/>
        </w:rPr>
        <w:t>«</w:t>
      </w:r>
      <w:r w:rsidRPr="00616608">
        <w:rPr>
          <w:rFonts w:ascii="Times New Roman" w:hAnsi="Times New Roman" w:cs="Times New Roman"/>
          <w:sz w:val="28"/>
          <w:szCs w:val="28"/>
        </w:rPr>
        <w:t>Об утверждении Квалификационного справочника должностей руководителей, специалистов и других служащих</w:t>
      </w:r>
      <w:r w:rsidR="00EA49CD">
        <w:rPr>
          <w:rFonts w:ascii="Times New Roman" w:hAnsi="Times New Roman" w:cs="Times New Roman"/>
          <w:sz w:val="28"/>
          <w:szCs w:val="28"/>
        </w:rPr>
        <w:t>»</w:t>
      </w:r>
      <w:r w:rsidR="00B264D0">
        <w:rPr>
          <w:rFonts w:ascii="Times New Roman" w:hAnsi="Times New Roman" w:cs="Times New Roman"/>
          <w:sz w:val="28"/>
          <w:szCs w:val="28"/>
        </w:rPr>
        <w:t xml:space="preserve"> (далее – </w:t>
      </w:r>
      <w:r w:rsidR="00FC2E07">
        <w:rPr>
          <w:rFonts w:ascii="Times New Roman" w:hAnsi="Times New Roman" w:cs="Times New Roman"/>
          <w:sz w:val="28"/>
          <w:szCs w:val="28"/>
        </w:rPr>
        <w:t>Постановление</w:t>
      </w:r>
      <w:r w:rsidR="00B264D0">
        <w:rPr>
          <w:rFonts w:ascii="Times New Roman" w:hAnsi="Times New Roman" w:cs="Times New Roman"/>
          <w:sz w:val="28"/>
          <w:szCs w:val="28"/>
        </w:rPr>
        <w:t xml:space="preserve"> № 37)</w:t>
      </w:r>
      <w:r>
        <w:rPr>
          <w:rFonts w:ascii="Times New Roman" w:hAnsi="Times New Roman" w:cs="Times New Roman"/>
          <w:sz w:val="28"/>
          <w:szCs w:val="28"/>
        </w:rPr>
        <w:t>;</w:t>
      </w:r>
    </w:p>
    <w:p w14:paraId="141C82CB" w14:textId="77777777" w:rsidR="00E07506" w:rsidRDefault="00686AF8" w:rsidP="00491049">
      <w:pPr>
        <w:ind w:firstLine="709"/>
        <w:rPr>
          <w:rFonts w:ascii="Times New Roman" w:hAnsi="Times New Roman" w:cs="Times New Roman"/>
          <w:sz w:val="28"/>
          <w:szCs w:val="28"/>
        </w:rPr>
      </w:pPr>
      <w:r>
        <w:rPr>
          <w:rFonts w:ascii="Times New Roman" w:hAnsi="Times New Roman" w:cs="Times New Roman"/>
          <w:sz w:val="28"/>
          <w:szCs w:val="28"/>
        </w:rPr>
        <w:t>п</w:t>
      </w:r>
      <w:r w:rsidRPr="00686AF8">
        <w:rPr>
          <w:rFonts w:ascii="Times New Roman" w:hAnsi="Times New Roman" w:cs="Times New Roman"/>
          <w:sz w:val="28"/>
          <w:szCs w:val="28"/>
        </w:rPr>
        <w:t>риказ</w:t>
      </w:r>
      <w:r w:rsidR="00EA49CD">
        <w:rPr>
          <w:rFonts w:ascii="Times New Roman" w:hAnsi="Times New Roman" w:cs="Times New Roman"/>
          <w:sz w:val="28"/>
          <w:szCs w:val="28"/>
        </w:rPr>
        <w:t>ы</w:t>
      </w:r>
      <w:r w:rsidR="00A81938">
        <w:rPr>
          <w:rFonts w:ascii="Times New Roman" w:hAnsi="Times New Roman" w:cs="Times New Roman"/>
          <w:sz w:val="28"/>
          <w:szCs w:val="28"/>
        </w:rPr>
        <w:t xml:space="preserve"> </w:t>
      </w:r>
      <w:r w:rsidRPr="008C01F6">
        <w:rPr>
          <w:rFonts w:ascii="Times New Roman" w:hAnsi="Times New Roman" w:cs="Times New Roman"/>
          <w:sz w:val="28"/>
          <w:szCs w:val="28"/>
        </w:rPr>
        <w:t>Министерства здравоохранения и социального развития</w:t>
      </w:r>
      <w:r w:rsidR="00A81938">
        <w:rPr>
          <w:rFonts w:ascii="Times New Roman" w:hAnsi="Times New Roman" w:cs="Times New Roman"/>
          <w:sz w:val="28"/>
          <w:szCs w:val="28"/>
        </w:rPr>
        <w:t xml:space="preserve"> </w:t>
      </w:r>
      <w:r w:rsidRPr="008C01F6">
        <w:rPr>
          <w:rFonts w:ascii="Times New Roman" w:hAnsi="Times New Roman" w:cs="Times New Roman"/>
          <w:sz w:val="28"/>
          <w:szCs w:val="28"/>
        </w:rPr>
        <w:t>Российской Федерации</w:t>
      </w:r>
      <w:r w:rsidR="00EA49CD">
        <w:rPr>
          <w:rFonts w:ascii="Times New Roman" w:hAnsi="Times New Roman" w:cs="Times New Roman"/>
          <w:sz w:val="28"/>
          <w:szCs w:val="28"/>
        </w:rPr>
        <w:t>:</w:t>
      </w:r>
    </w:p>
    <w:p w14:paraId="24D26F1A" w14:textId="77777777" w:rsidR="00686AF8" w:rsidRDefault="00686AF8" w:rsidP="00491049">
      <w:pPr>
        <w:ind w:firstLine="709"/>
        <w:rPr>
          <w:rFonts w:ascii="Times New Roman" w:hAnsi="Times New Roman" w:cs="Times New Roman"/>
          <w:sz w:val="28"/>
          <w:szCs w:val="28"/>
        </w:rPr>
      </w:pPr>
      <w:r w:rsidRPr="00686AF8">
        <w:rPr>
          <w:rFonts w:ascii="Times New Roman" w:hAnsi="Times New Roman" w:cs="Times New Roman"/>
          <w:sz w:val="28"/>
          <w:szCs w:val="28"/>
        </w:rPr>
        <w:t xml:space="preserve"> от 31</w:t>
      </w:r>
      <w:r>
        <w:rPr>
          <w:rFonts w:ascii="Times New Roman" w:hAnsi="Times New Roman" w:cs="Times New Roman"/>
          <w:sz w:val="28"/>
          <w:szCs w:val="28"/>
        </w:rPr>
        <w:t xml:space="preserve"> августа </w:t>
      </w:r>
      <w:r w:rsidRPr="00686AF8">
        <w:rPr>
          <w:rFonts w:ascii="Times New Roman" w:hAnsi="Times New Roman" w:cs="Times New Roman"/>
          <w:sz w:val="28"/>
          <w:szCs w:val="28"/>
        </w:rPr>
        <w:t>2007</w:t>
      </w:r>
      <w:r>
        <w:rPr>
          <w:rFonts w:ascii="Times New Roman" w:hAnsi="Times New Roman" w:cs="Times New Roman"/>
          <w:sz w:val="28"/>
          <w:szCs w:val="28"/>
        </w:rPr>
        <w:t> г.№</w:t>
      </w:r>
      <w:r w:rsidRPr="00686AF8">
        <w:rPr>
          <w:rFonts w:ascii="Times New Roman" w:hAnsi="Times New Roman" w:cs="Times New Roman"/>
          <w:sz w:val="28"/>
          <w:szCs w:val="28"/>
        </w:rPr>
        <w:t xml:space="preserve"> 570 </w:t>
      </w:r>
      <w:r w:rsidR="00592DD3">
        <w:rPr>
          <w:rFonts w:ascii="Times New Roman" w:hAnsi="Times New Roman" w:cs="Times New Roman"/>
          <w:sz w:val="28"/>
          <w:szCs w:val="28"/>
        </w:rPr>
        <w:t>«</w:t>
      </w:r>
      <w:r w:rsidRPr="00686AF8">
        <w:rPr>
          <w:rFonts w:ascii="Times New Roman" w:hAnsi="Times New Roman" w:cs="Times New Roman"/>
          <w:sz w:val="28"/>
          <w:szCs w:val="28"/>
        </w:rPr>
        <w:t>Об утверждении профессиональных квалификационных групп должностей работников культуры, искусства и</w:t>
      </w:r>
      <w:r>
        <w:rPr>
          <w:rFonts w:ascii="Times New Roman" w:hAnsi="Times New Roman" w:cs="Times New Roman"/>
          <w:sz w:val="28"/>
          <w:szCs w:val="28"/>
        </w:rPr>
        <w:t> </w:t>
      </w:r>
      <w:r w:rsidRPr="00686AF8">
        <w:rPr>
          <w:rFonts w:ascii="Times New Roman" w:hAnsi="Times New Roman" w:cs="Times New Roman"/>
          <w:sz w:val="28"/>
          <w:szCs w:val="28"/>
        </w:rPr>
        <w:t>кинематографии</w:t>
      </w:r>
      <w:r w:rsidR="00592DD3">
        <w:rPr>
          <w:rFonts w:ascii="Times New Roman" w:hAnsi="Times New Roman" w:cs="Times New Roman"/>
          <w:sz w:val="28"/>
          <w:szCs w:val="28"/>
        </w:rPr>
        <w:t>»</w:t>
      </w:r>
      <w:r w:rsidR="00B264D0">
        <w:rPr>
          <w:rFonts w:ascii="Times New Roman" w:hAnsi="Times New Roman" w:cs="Times New Roman"/>
          <w:sz w:val="28"/>
          <w:szCs w:val="28"/>
        </w:rPr>
        <w:t xml:space="preserve"> (далее – Приказ № 570)</w:t>
      </w:r>
      <w:r>
        <w:rPr>
          <w:rFonts w:ascii="Times New Roman" w:hAnsi="Times New Roman" w:cs="Times New Roman"/>
          <w:sz w:val="28"/>
          <w:szCs w:val="28"/>
        </w:rPr>
        <w:t>;</w:t>
      </w:r>
    </w:p>
    <w:p w14:paraId="37FD0B9E" w14:textId="77777777" w:rsidR="00E07506" w:rsidRDefault="007259F6" w:rsidP="00491049">
      <w:pPr>
        <w:ind w:firstLine="709"/>
        <w:rPr>
          <w:rFonts w:ascii="Times New Roman" w:hAnsi="Times New Roman" w:cs="Times New Roman"/>
          <w:sz w:val="28"/>
          <w:szCs w:val="28"/>
        </w:rPr>
      </w:pPr>
      <w:r w:rsidRPr="008C01F6">
        <w:rPr>
          <w:rFonts w:ascii="Times New Roman" w:hAnsi="Times New Roman" w:cs="Times New Roman"/>
          <w:sz w:val="28"/>
          <w:szCs w:val="28"/>
        </w:rPr>
        <w:t xml:space="preserve">от </w:t>
      </w:r>
      <w:r>
        <w:rPr>
          <w:rFonts w:ascii="Times New Roman" w:hAnsi="Times New Roman" w:cs="Times New Roman"/>
          <w:sz w:val="28"/>
          <w:szCs w:val="28"/>
        </w:rPr>
        <w:t>14</w:t>
      </w:r>
      <w:r w:rsidRPr="008C01F6">
        <w:rPr>
          <w:rFonts w:ascii="Times New Roman" w:hAnsi="Times New Roman" w:cs="Times New Roman"/>
          <w:sz w:val="28"/>
          <w:szCs w:val="28"/>
        </w:rPr>
        <w:t xml:space="preserve"> ма</w:t>
      </w:r>
      <w:r>
        <w:rPr>
          <w:rFonts w:ascii="Times New Roman" w:hAnsi="Times New Roman" w:cs="Times New Roman"/>
          <w:sz w:val="28"/>
          <w:szCs w:val="28"/>
        </w:rPr>
        <w:t>рта</w:t>
      </w:r>
      <w:r w:rsidRPr="008C01F6">
        <w:rPr>
          <w:rFonts w:ascii="Times New Roman" w:hAnsi="Times New Roman" w:cs="Times New Roman"/>
          <w:sz w:val="28"/>
          <w:szCs w:val="28"/>
        </w:rPr>
        <w:t xml:space="preserve"> 2008 г. № </w:t>
      </w:r>
      <w:r>
        <w:rPr>
          <w:rFonts w:ascii="Times New Roman" w:hAnsi="Times New Roman" w:cs="Times New Roman"/>
          <w:sz w:val="28"/>
          <w:szCs w:val="28"/>
        </w:rPr>
        <w:t>121</w:t>
      </w:r>
      <w:r w:rsidR="00592DD3">
        <w:rPr>
          <w:rFonts w:ascii="Times New Roman" w:hAnsi="Times New Roman" w:cs="Times New Roman"/>
          <w:sz w:val="28"/>
          <w:szCs w:val="28"/>
        </w:rPr>
        <w:t>н «</w:t>
      </w:r>
      <w:r w:rsidRPr="007259F6">
        <w:rPr>
          <w:rFonts w:ascii="Times New Roman" w:hAnsi="Times New Roman" w:cs="Times New Roman"/>
          <w:sz w:val="28"/>
          <w:szCs w:val="28"/>
        </w:rPr>
        <w:t>Об утверждении профессиональных</w:t>
      </w:r>
      <w:r w:rsidR="00A81938">
        <w:rPr>
          <w:rFonts w:ascii="Times New Roman" w:hAnsi="Times New Roman" w:cs="Times New Roman"/>
          <w:sz w:val="28"/>
          <w:szCs w:val="28"/>
        </w:rPr>
        <w:t xml:space="preserve"> </w:t>
      </w:r>
      <w:r w:rsidRPr="007259F6">
        <w:rPr>
          <w:rFonts w:ascii="Times New Roman" w:hAnsi="Times New Roman" w:cs="Times New Roman"/>
          <w:sz w:val="28"/>
          <w:szCs w:val="28"/>
        </w:rPr>
        <w:t>квали</w:t>
      </w:r>
      <w:r w:rsidRPr="007259F6">
        <w:rPr>
          <w:rFonts w:ascii="Times New Roman" w:hAnsi="Times New Roman" w:cs="Times New Roman"/>
          <w:sz w:val="28"/>
          <w:szCs w:val="28"/>
        </w:rPr>
        <w:lastRenderedPageBreak/>
        <w:t>фикационных групп профессий рабочих культуры, искусства и кинематографии</w:t>
      </w:r>
      <w:r w:rsidR="00592DD3">
        <w:rPr>
          <w:rFonts w:ascii="Times New Roman" w:hAnsi="Times New Roman" w:cs="Times New Roman"/>
          <w:sz w:val="28"/>
          <w:szCs w:val="28"/>
        </w:rPr>
        <w:t>»</w:t>
      </w:r>
      <w:r>
        <w:rPr>
          <w:rFonts w:ascii="Times New Roman" w:hAnsi="Times New Roman" w:cs="Times New Roman"/>
          <w:sz w:val="28"/>
          <w:szCs w:val="28"/>
        </w:rPr>
        <w:t xml:space="preserve"> (далее – Приказ № 121н);</w:t>
      </w:r>
    </w:p>
    <w:p w14:paraId="01B377B5" w14:textId="77777777" w:rsidR="00686AF8" w:rsidRDefault="00686AF8" w:rsidP="00491049">
      <w:pPr>
        <w:ind w:firstLine="709"/>
        <w:rPr>
          <w:rFonts w:ascii="Times New Roman" w:hAnsi="Times New Roman" w:cs="Times New Roman"/>
          <w:sz w:val="28"/>
          <w:szCs w:val="28"/>
        </w:rPr>
      </w:pPr>
      <w:r w:rsidRPr="00686AF8">
        <w:rPr>
          <w:rFonts w:ascii="Times New Roman" w:hAnsi="Times New Roman" w:cs="Times New Roman"/>
          <w:sz w:val="28"/>
          <w:szCs w:val="28"/>
        </w:rPr>
        <w:t>от 29</w:t>
      </w:r>
      <w:r>
        <w:rPr>
          <w:rFonts w:ascii="Times New Roman" w:hAnsi="Times New Roman" w:cs="Times New Roman"/>
          <w:sz w:val="28"/>
          <w:szCs w:val="28"/>
        </w:rPr>
        <w:t xml:space="preserve"> мая </w:t>
      </w:r>
      <w:r w:rsidRPr="00686AF8">
        <w:rPr>
          <w:rFonts w:ascii="Times New Roman" w:hAnsi="Times New Roman" w:cs="Times New Roman"/>
          <w:sz w:val="28"/>
          <w:szCs w:val="28"/>
        </w:rPr>
        <w:t>2008</w:t>
      </w:r>
      <w:r>
        <w:rPr>
          <w:rFonts w:ascii="Times New Roman" w:hAnsi="Times New Roman" w:cs="Times New Roman"/>
          <w:sz w:val="28"/>
          <w:szCs w:val="28"/>
        </w:rPr>
        <w:t> г.№</w:t>
      </w:r>
      <w:r w:rsidRPr="00686AF8">
        <w:rPr>
          <w:rFonts w:ascii="Times New Roman" w:hAnsi="Times New Roman" w:cs="Times New Roman"/>
          <w:sz w:val="28"/>
          <w:szCs w:val="28"/>
        </w:rPr>
        <w:t xml:space="preserve"> 247н</w:t>
      </w:r>
      <w:r w:rsidR="00A81938">
        <w:rPr>
          <w:rFonts w:ascii="Times New Roman" w:hAnsi="Times New Roman" w:cs="Times New Roman"/>
          <w:sz w:val="28"/>
          <w:szCs w:val="28"/>
        </w:rPr>
        <w:t xml:space="preserve"> </w:t>
      </w:r>
      <w:r w:rsidR="00592DD3">
        <w:rPr>
          <w:rFonts w:ascii="Times New Roman" w:hAnsi="Times New Roman" w:cs="Times New Roman"/>
          <w:sz w:val="28"/>
          <w:szCs w:val="28"/>
        </w:rPr>
        <w:t>«</w:t>
      </w:r>
      <w:r w:rsidRPr="00686AF8">
        <w:rPr>
          <w:rFonts w:ascii="Times New Roman" w:hAnsi="Times New Roman" w:cs="Times New Roman"/>
          <w:sz w:val="28"/>
          <w:szCs w:val="28"/>
        </w:rPr>
        <w:t>Об утверждении профессиональных квалификационных групп общеотраслевых должностей руководителей, специалистов и служащих</w:t>
      </w:r>
      <w:r w:rsidR="00592DD3">
        <w:rPr>
          <w:rFonts w:ascii="Times New Roman" w:hAnsi="Times New Roman" w:cs="Times New Roman"/>
          <w:sz w:val="28"/>
          <w:szCs w:val="28"/>
        </w:rPr>
        <w:t>»</w:t>
      </w:r>
      <w:r w:rsidR="00B264D0">
        <w:rPr>
          <w:rFonts w:ascii="Times New Roman" w:hAnsi="Times New Roman" w:cs="Times New Roman"/>
          <w:sz w:val="28"/>
          <w:szCs w:val="28"/>
        </w:rPr>
        <w:t xml:space="preserve"> (далее – Приказ № 2</w:t>
      </w:r>
      <w:r w:rsidR="00B264D0" w:rsidRPr="00B264D0">
        <w:rPr>
          <w:rFonts w:ascii="Times New Roman" w:hAnsi="Times New Roman" w:cs="Times New Roman"/>
          <w:sz w:val="28"/>
          <w:szCs w:val="28"/>
        </w:rPr>
        <w:t>4</w:t>
      </w:r>
      <w:r w:rsidR="00B264D0">
        <w:rPr>
          <w:rFonts w:ascii="Times New Roman" w:hAnsi="Times New Roman" w:cs="Times New Roman"/>
          <w:sz w:val="28"/>
          <w:szCs w:val="28"/>
        </w:rPr>
        <w:t>7н)</w:t>
      </w:r>
      <w:r>
        <w:rPr>
          <w:rFonts w:ascii="Times New Roman" w:hAnsi="Times New Roman" w:cs="Times New Roman"/>
          <w:sz w:val="28"/>
          <w:szCs w:val="28"/>
        </w:rPr>
        <w:t>;</w:t>
      </w:r>
    </w:p>
    <w:p w14:paraId="5D03FCEB" w14:textId="77777777" w:rsidR="00662700" w:rsidRDefault="00662700" w:rsidP="00491049">
      <w:pPr>
        <w:ind w:firstLine="709"/>
        <w:rPr>
          <w:rFonts w:ascii="Times New Roman" w:hAnsi="Times New Roman" w:cs="Times New Roman"/>
          <w:sz w:val="28"/>
          <w:szCs w:val="28"/>
        </w:rPr>
      </w:pPr>
      <w:r w:rsidRPr="00662700">
        <w:rPr>
          <w:rFonts w:ascii="Times New Roman" w:hAnsi="Times New Roman" w:cs="Times New Roman"/>
          <w:sz w:val="28"/>
          <w:szCs w:val="28"/>
        </w:rPr>
        <w:t>от 29</w:t>
      </w:r>
      <w:r>
        <w:rPr>
          <w:rFonts w:ascii="Times New Roman" w:hAnsi="Times New Roman" w:cs="Times New Roman"/>
          <w:sz w:val="28"/>
          <w:szCs w:val="28"/>
        </w:rPr>
        <w:t xml:space="preserve"> мая </w:t>
      </w:r>
      <w:r w:rsidRPr="00662700">
        <w:rPr>
          <w:rFonts w:ascii="Times New Roman" w:hAnsi="Times New Roman" w:cs="Times New Roman"/>
          <w:sz w:val="28"/>
          <w:szCs w:val="28"/>
        </w:rPr>
        <w:t>2008</w:t>
      </w:r>
      <w:r>
        <w:rPr>
          <w:rFonts w:ascii="Times New Roman" w:hAnsi="Times New Roman" w:cs="Times New Roman"/>
          <w:sz w:val="28"/>
          <w:szCs w:val="28"/>
        </w:rPr>
        <w:t> г</w:t>
      </w:r>
      <w:r w:rsidR="00A81938">
        <w:rPr>
          <w:rFonts w:ascii="Times New Roman" w:hAnsi="Times New Roman" w:cs="Times New Roman"/>
          <w:sz w:val="28"/>
          <w:szCs w:val="28"/>
        </w:rPr>
        <w:t xml:space="preserve"> </w:t>
      </w:r>
      <w:r>
        <w:rPr>
          <w:rFonts w:ascii="Times New Roman" w:hAnsi="Times New Roman" w:cs="Times New Roman"/>
          <w:sz w:val="28"/>
          <w:szCs w:val="28"/>
        </w:rPr>
        <w:t>№</w:t>
      </w:r>
      <w:r w:rsidRPr="00662700">
        <w:rPr>
          <w:rFonts w:ascii="Times New Roman" w:hAnsi="Times New Roman" w:cs="Times New Roman"/>
          <w:sz w:val="28"/>
          <w:szCs w:val="28"/>
        </w:rPr>
        <w:t xml:space="preserve"> 248н</w:t>
      </w:r>
      <w:r w:rsidR="00A81938">
        <w:rPr>
          <w:rFonts w:ascii="Times New Roman" w:hAnsi="Times New Roman" w:cs="Times New Roman"/>
          <w:sz w:val="28"/>
          <w:szCs w:val="28"/>
        </w:rPr>
        <w:t xml:space="preserve"> </w:t>
      </w:r>
      <w:r w:rsidR="00592DD3">
        <w:rPr>
          <w:rFonts w:ascii="Times New Roman" w:hAnsi="Times New Roman" w:cs="Times New Roman"/>
          <w:sz w:val="28"/>
          <w:szCs w:val="28"/>
        </w:rPr>
        <w:t>«</w:t>
      </w:r>
      <w:r w:rsidRPr="00662700">
        <w:rPr>
          <w:rFonts w:ascii="Times New Roman" w:hAnsi="Times New Roman" w:cs="Times New Roman"/>
          <w:sz w:val="28"/>
          <w:szCs w:val="28"/>
        </w:rPr>
        <w:t xml:space="preserve">Об утверждении профессиональных квалификационных групп общеотраслевых профессий </w:t>
      </w:r>
      <w:proofErr w:type="gramStart"/>
      <w:r w:rsidRPr="00662700">
        <w:rPr>
          <w:rFonts w:ascii="Times New Roman" w:hAnsi="Times New Roman" w:cs="Times New Roman"/>
          <w:sz w:val="28"/>
          <w:szCs w:val="28"/>
        </w:rPr>
        <w:t>рабочих</w:t>
      </w:r>
      <w:r w:rsidR="00592DD3">
        <w:rPr>
          <w:rFonts w:ascii="Times New Roman" w:hAnsi="Times New Roman" w:cs="Times New Roman"/>
          <w:sz w:val="28"/>
          <w:szCs w:val="28"/>
        </w:rPr>
        <w:t>»</w:t>
      </w:r>
      <w:r w:rsidR="00B264D0">
        <w:rPr>
          <w:rFonts w:ascii="Times New Roman" w:hAnsi="Times New Roman" w:cs="Times New Roman"/>
          <w:sz w:val="28"/>
          <w:szCs w:val="28"/>
        </w:rPr>
        <w:t>(</w:t>
      </w:r>
      <w:proofErr w:type="gramEnd"/>
      <w:r w:rsidR="00B264D0">
        <w:rPr>
          <w:rFonts w:ascii="Times New Roman" w:hAnsi="Times New Roman" w:cs="Times New Roman"/>
          <w:sz w:val="28"/>
          <w:szCs w:val="28"/>
        </w:rPr>
        <w:t>далее – Приказ</w:t>
      </w:r>
      <w:r w:rsidR="00B264D0">
        <w:rPr>
          <w:rFonts w:ascii="Times New Roman" w:hAnsi="Times New Roman" w:cs="Times New Roman"/>
          <w:sz w:val="28"/>
          <w:szCs w:val="28"/>
          <w:lang w:val="en-US"/>
        </w:rPr>
        <w:t> </w:t>
      </w:r>
      <w:r w:rsidR="00B264D0">
        <w:rPr>
          <w:rFonts w:ascii="Times New Roman" w:hAnsi="Times New Roman" w:cs="Times New Roman"/>
          <w:sz w:val="28"/>
          <w:szCs w:val="28"/>
        </w:rPr>
        <w:t>№ 2</w:t>
      </w:r>
      <w:r w:rsidR="00B264D0" w:rsidRPr="00B264D0">
        <w:rPr>
          <w:rFonts w:ascii="Times New Roman" w:hAnsi="Times New Roman" w:cs="Times New Roman"/>
          <w:sz w:val="28"/>
          <w:szCs w:val="28"/>
        </w:rPr>
        <w:t>48</w:t>
      </w:r>
      <w:r w:rsidR="00B264D0">
        <w:rPr>
          <w:rFonts w:ascii="Times New Roman" w:hAnsi="Times New Roman" w:cs="Times New Roman"/>
          <w:sz w:val="28"/>
          <w:szCs w:val="28"/>
        </w:rPr>
        <w:t>н)</w:t>
      </w:r>
      <w:r>
        <w:rPr>
          <w:rFonts w:ascii="Times New Roman" w:hAnsi="Times New Roman" w:cs="Times New Roman"/>
          <w:sz w:val="28"/>
          <w:szCs w:val="28"/>
        </w:rPr>
        <w:t>;</w:t>
      </w:r>
    </w:p>
    <w:p w14:paraId="7D0ABCFB" w14:textId="77777777" w:rsidR="001222AD" w:rsidRDefault="001222AD" w:rsidP="00491049">
      <w:pPr>
        <w:ind w:firstLine="709"/>
        <w:rPr>
          <w:rFonts w:ascii="Times New Roman" w:hAnsi="Times New Roman" w:cs="Times New Roman"/>
          <w:sz w:val="28"/>
          <w:szCs w:val="28"/>
        </w:rPr>
      </w:pPr>
      <w:r w:rsidRPr="001222AD">
        <w:rPr>
          <w:rFonts w:ascii="Times New Roman" w:hAnsi="Times New Roman" w:cs="Times New Roman"/>
          <w:sz w:val="28"/>
          <w:szCs w:val="28"/>
        </w:rPr>
        <w:t xml:space="preserve">от 30.03.2011 № 251н «Об утверждении Единого квалификационного справочника должностей руководителей, специалистов и служащих, раздел </w:t>
      </w:r>
      <w:r w:rsidR="00E159C1">
        <w:rPr>
          <w:rFonts w:ascii="Times New Roman" w:hAnsi="Times New Roman" w:cs="Times New Roman"/>
          <w:sz w:val="28"/>
          <w:szCs w:val="28"/>
        </w:rPr>
        <w:t>«</w:t>
      </w:r>
      <w:r w:rsidRPr="001222AD">
        <w:rPr>
          <w:rFonts w:ascii="Times New Roman" w:hAnsi="Times New Roman" w:cs="Times New Roman"/>
          <w:sz w:val="28"/>
          <w:szCs w:val="28"/>
        </w:rPr>
        <w:t>Квалификационные характеристики должностей работников культуры, искусства и кинематографии»;</w:t>
      </w:r>
    </w:p>
    <w:p w14:paraId="2000D276" w14:textId="77777777" w:rsidR="009F43DA" w:rsidRPr="00F17EA4" w:rsidRDefault="009F43DA" w:rsidP="00491049">
      <w:pPr>
        <w:ind w:firstLine="709"/>
        <w:rPr>
          <w:rFonts w:ascii="Times New Roman" w:hAnsi="Times New Roman" w:cs="Times New Roman"/>
          <w:sz w:val="28"/>
          <w:szCs w:val="28"/>
        </w:rPr>
      </w:pPr>
      <w:r w:rsidRPr="00F17EA4">
        <w:rPr>
          <w:rFonts w:ascii="Times New Roman" w:hAnsi="Times New Roman" w:cs="Times New Roman"/>
          <w:sz w:val="28"/>
          <w:szCs w:val="28"/>
        </w:rPr>
        <w:t>Зак</w:t>
      </w:r>
      <w:r w:rsidR="00EC083A" w:rsidRPr="00F17EA4">
        <w:rPr>
          <w:rFonts w:ascii="Times New Roman" w:hAnsi="Times New Roman" w:cs="Times New Roman"/>
          <w:sz w:val="28"/>
          <w:szCs w:val="28"/>
        </w:rPr>
        <w:t xml:space="preserve">он Краснодарского края от 03 ноября </w:t>
      </w:r>
      <w:r w:rsidRPr="00F17EA4">
        <w:rPr>
          <w:rFonts w:ascii="Times New Roman" w:hAnsi="Times New Roman" w:cs="Times New Roman"/>
          <w:sz w:val="28"/>
          <w:szCs w:val="28"/>
        </w:rPr>
        <w:t>200</w:t>
      </w:r>
      <w:r w:rsidR="00BF2437" w:rsidRPr="00F17EA4">
        <w:rPr>
          <w:rFonts w:ascii="Times New Roman" w:hAnsi="Times New Roman" w:cs="Times New Roman"/>
          <w:sz w:val="28"/>
          <w:szCs w:val="28"/>
        </w:rPr>
        <w:t>0</w:t>
      </w:r>
      <w:r w:rsidR="00EC083A" w:rsidRPr="00F17EA4">
        <w:rPr>
          <w:rFonts w:ascii="Times New Roman" w:hAnsi="Times New Roman" w:cs="Times New Roman"/>
          <w:sz w:val="28"/>
          <w:szCs w:val="28"/>
        </w:rPr>
        <w:t xml:space="preserve"> года №</w:t>
      </w:r>
      <w:r w:rsidR="00BF2437" w:rsidRPr="00F17EA4">
        <w:rPr>
          <w:rFonts w:ascii="Times New Roman" w:hAnsi="Times New Roman" w:cs="Times New Roman"/>
          <w:sz w:val="28"/>
          <w:szCs w:val="28"/>
        </w:rPr>
        <w:t xml:space="preserve"> 325-КЗ «</w:t>
      </w:r>
      <w:r w:rsidRPr="00F17EA4">
        <w:rPr>
          <w:rFonts w:ascii="Times New Roman" w:hAnsi="Times New Roman" w:cs="Times New Roman"/>
          <w:sz w:val="28"/>
          <w:szCs w:val="28"/>
        </w:rPr>
        <w:t>О культуре</w:t>
      </w:r>
      <w:r w:rsidR="00BF2437" w:rsidRPr="00F17EA4">
        <w:rPr>
          <w:rFonts w:ascii="Times New Roman" w:hAnsi="Times New Roman" w:cs="Times New Roman"/>
          <w:sz w:val="28"/>
          <w:szCs w:val="28"/>
        </w:rPr>
        <w:t>»;</w:t>
      </w:r>
    </w:p>
    <w:bookmarkEnd w:id="0"/>
    <w:p w14:paraId="5A96B449" w14:textId="77777777" w:rsidR="00713855" w:rsidRPr="00525E62" w:rsidRDefault="00584622" w:rsidP="00491049">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решение Совета муниципального образования </w:t>
      </w:r>
      <w:proofErr w:type="spellStart"/>
      <w:r>
        <w:rPr>
          <w:rFonts w:ascii="Times New Roman" w:eastAsia="Times New Roman" w:hAnsi="Times New Roman" w:cs="Times New Roman"/>
          <w:sz w:val="28"/>
          <w:szCs w:val="28"/>
        </w:rPr>
        <w:t>Белоглинский</w:t>
      </w:r>
      <w:proofErr w:type="spellEnd"/>
      <w:r>
        <w:rPr>
          <w:rFonts w:ascii="Times New Roman" w:eastAsia="Times New Roman" w:hAnsi="Times New Roman" w:cs="Times New Roman"/>
          <w:sz w:val="28"/>
          <w:szCs w:val="28"/>
        </w:rPr>
        <w:t xml:space="preserve"> район от 23 октября 2008 года № 58 § 2 «Об оплате труда работников муниципальных учреждений муниципального образования </w:t>
      </w:r>
      <w:proofErr w:type="spellStart"/>
      <w:r>
        <w:rPr>
          <w:rFonts w:ascii="Times New Roman" w:eastAsia="Times New Roman" w:hAnsi="Times New Roman" w:cs="Times New Roman"/>
          <w:sz w:val="28"/>
          <w:szCs w:val="28"/>
        </w:rPr>
        <w:t>Белоглинский</w:t>
      </w:r>
      <w:proofErr w:type="spellEnd"/>
      <w:r>
        <w:rPr>
          <w:rFonts w:ascii="Times New Roman" w:eastAsia="Times New Roman" w:hAnsi="Times New Roman" w:cs="Times New Roman"/>
          <w:sz w:val="28"/>
          <w:szCs w:val="28"/>
        </w:rPr>
        <w:t xml:space="preserve"> район»;</w:t>
      </w:r>
    </w:p>
    <w:p w14:paraId="628F2FEE" w14:textId="77777777" w:rsidR="00032BE5" w:rsidRPr="005850DD" w:rsidRDefault="005A6EBA" w:rsidP="005850DD">
      <w:pPr>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постановление</w:t>
      </w:r>
      <w:r w:rsidRPr="00106AD7">
        <w:rPr>
          <w:rFonts w:ascii="Times New Roman" w:eastAsia="Times New Roman" w:hAnsi="Times New Roman" w:cs="Times New Roman"/>
          <w:sz w:val="28"/>
          <w:szCs w:val="28"/>
        </w:rPr>
        <w:t xml:space="preserve"> администрации муниципального образования </w:t>
      </w:r>
      <w:proofErr w:type="spellStart"/>
      <w:r w:rsidRPr="00106AD7">
        <w:rPr>
          <w:rFonts w:ascii="Times New Roman" w:eastAsia="Times New Roman" w:hAnsi="Times New Roman" w:cs="Times New Roman"/>
          <w:sz w:val="28"/>
          <w:szCs w:val="28"/>
        </w:rPr>
        <w:t>Белоглинский</w:t>
      </w:r>
      <w:proofErr w:type="spellEnd"/>
      <w:r w:rsidRPr="00106AD7">
        <w:rPr>
          <w:rFonts w:ascii="Times New Roman" w:eastAsia="Times New Roman" w:hAnsi="Times New Roman" w:cs="Times New Roman"/>
          <w:sz w:val="28"/>
          <w:szCs w:val="28"/>
        </w:rPr>
        <w:t xml:space="preserve"> район от 23 ноября 2023 года № 674 «Об общих требованиях к положениям об установлении отраслевых систем оплаты труда работников муниципальных учреждений муниципального образования</w:t>
      </w:r>
      <w:r w:rsidR="00A81938">
        <w:rPr>
          <w:rFonts w:ascii="Times New Roman" w:eastAsia="Times New Roman" w:hAnsi="Times New Roman" w:cs="Times New Roman"/>
          <w:sz w:val="28"/>
          <w:szCs w:val="28"/>
        </w:rPr>
        <w:t xml:space="preserve"> </w:t>
      </w:r>
      <w:proofErr w:type="spellStart"/>
      <w:r w:rsidRPr="00106AD7">
        <w:rPr>
          <w:rFonts w:ascii="Times New Roman" w:eastAsia="Times New Roman" w:hAnsi="Times New Roman" w:cs="Times New Roman"/>
          <w:sz w:val="28"/>
          <w:szCs w:val="28"/>
        </w:rPr>
        <w:t>Бело</w:t>
      </w:r>
      <w:r>
        <w:rPr>
          <w:rFonts w:ascii="Times New Roman" w:eastAsia="Times New Roman" w:hAnsi="Times New Roman" w:cs="Times New Roman"/>
          <w:sz w:val="28"/>
          <w:szCs w:val="28"/>
        </w:rPr>
        <w:t>глинский</w:t>
      </w:r>
      <w:proofErr w:type="spellEnd"/>
      <w:r>
        <w:rPr>
          <w:rFonts w:ascii="Times New Roman" w:eastAsia="Times New Roman" w:hAnsi="Times New Roman" w:cs="Times New Roman"/>
          <w:sz w:val="28"/>
          <w:szCs w:val="28"/>
        </w:rPr>
        <w:t xml:space="preserve"> район»</w:t>
      </w:r>
      <w:r w:rsidR="00733D5D">
        <w:rPr>
          <w:rFonts w:ascii="Times New Roman" w:eastAsia="Times New Roman" w:hAnsi="Times New Roman" w:cs="Times New Roman"/>
          <w:sz w:val="28"/>
          <w:szCs w:val="28"/>
        </w:rPr>
        <w:t>;</w:t>
      </w:r>
    </w:p>
    <w:p w14:paraId="2A2EAE61" w14:textId="77777777" w:rsidR="00684F4E" w:rsidRDefault="00684F4E" w:rsidP="00491049">
      <w:pPr>
        <w:ind w:firstLine="709"/>
        <w:rPr>
          <w:rFonts w:ascii="Times New Roman" w:hAnsi="Times New Roman" w:cs="Times New Roman"/>
          <w:sz w:val="28"/>
          <w:szCs w:val="28"/>
        </w:rPr>
      </w:pPr>
      <w:r>
        <w:rPr>
          <w:rFonts w:ascii="Times New Roman" w:hAnsi="Times New Roman" w:cs="Times New Roman"/>
          <w:sz w:val="28"/>
          <w:szCs w:val="28"/>
        </w:rPr>
        <w:t>иные нормативные правовые</w:t>
      </w:r>
      <w:r w:rsidR="006965A9">
        <w:rPr>
          <w:rFonts w:ascii="Times New Roman" w:hAnsi="Times New Roman" w:cs="Times New Roman"/>
          <w:sz w:val="28"/>
          <w:szCs w:val="28"/>
        </w:rPr>
        <w:t xml:space="preserve"> акты Российской Федерации, </w:t>
      </w:r>
      <w:r>
        <w:rPr>
          <w:rFonts w:ascii="Times New Roman" w:hAnsi="Times New Roman" w:cs="Times New Roman"/>
          <w:sz w:val="28"/>
          <w:szCs w:val="28"/>
        </w:rPr>
        <w:t>Краснодарского края</w:t>
      </w:r>
      <w:r w:rsidR="006965A9">
        <w:rPr>
          <w:rFonts w:ascii="Times New Roman" w:hAnsi="Times New Roman" w:cs="Times New Roman"/>
          <w:sz w:val="28"/>
          <w:szCs w:val="28"/>
        </w:rPr>
        <w:t xml:space="preserve"> и муниципального образования </w:t>
      </w:r>
      <w:proofErr w:type="spellStart"/>
      <w:r w:rsidR="006965A9">
        <w:rPr>
          <w:rFonts w:ascii="Times New Roman" w:hAnsi="Times New Roman" w:cs="Times New Roman"/>
          <w:sz w:val="28"/>
          <w:szCs w:val="28"/>
        </w:rPr>
        <w:t>Белоглинский</w:t>
      </w:r>
      <w:proofErr w:type="spellEnd"/>
      <w:r w:rsidR="006965A9">
        <w:rPr>
          <w:rFonts w:ascii="Times New Roman" w:hAnsi="Times New Roman" w:cs="Times New Roman"/>
          <w:sz w:val="28"/>
          <w:szCs w:val="28"/>
        </w:rPr>
        <w:t xml:space="preserve"> район</w:t>
      </w:r>
      <w:r>
        <w:rPr>
          <w:rFonts w:ascii="Times New Roman" w:hAnsi="Times New Roman" w:cs="Times New Roman"/>
          <w:sz w:val="28"/>
          <w:szCs w:val="28"/>
        </w:rPr>
        <w:t xml:space="preserve">, </w:t>
      </w:r>
      <w:r w:rsidR="00A81938">
        <w:rPr>
          <w:rFonts w:ascii="Times New Roman" w:hAnsi="Times New Roman" w:cs="Times New Roman"/>
          <w:sz w:val="28"/>
          <w:szCs w:val="28"/>
        </w:rPr>
        <w:t xml:space="preserve"> </w:t>
      </w:r>
      <w:proofErr w:type="spellStart"/>
      <w:r w:rsidR="00A81938">
        <w:rPr>
          <w:rFonts w:ascii="Times New Roman" w:hAnsi="Times New Roman" w:cs="Times New Roman"/>
          <w:sz w:val="28"/>
          <w:szCs w:val="28"/>
        </w:rPr>
        <w:t>Белоглинского</w:t>
      </w:r>
      <w:proofErr w:type="spellEnd"/>
      <w:r w:rsidR="00A81938">
        <w:rPr>
          <w:rFonts w:ascii="Times New Roman" w:hAnsi="Times New Roman" w:cs="Times New Roman"/>
          <w:sz w:val="28"/>
          <w:szCs w:val="28"/>
        </w:rPr>
        <w:t xml:space="preserve"> сельского поселения </w:t>
      </w:r>
      <w:proofErr w:type="spellStart"/>
      <w:r w:rsidR="00A81938">
        <w:rPr>
          <w:rFonts w:ascii="Times New Roman" w:hAnsi="Times New Roman" w:cs="Times New Roman"/>
          <w:sz w:val="28"/>
          <w:szCs w:val="28"/>
        </w:rPr>
        <w:t>Белоглинского</w:t>
      </w:r>
      <w:proofErr w:type="spellEnd"/>
      <w:r w:rsidR="00A81938">
        <w:rPr>
          <w:rFonts w:ascii="Times New Roman" w:hAnsi="Times New Roman" w:cs="Times New Roman"/>
          <w:sz w:val="28"/>
          <w:szCs w:val="28"/>
        </w:rPr>
        <w:t xml:space="preserve"> района, </w:t>
      </w:r>
      <w:r>
        <w:rPr>
          <w:rFonts w:ascii="Times New Roman" w:hAnsi="Times New Roman" w:cs="Times New Roman"/>
          <w:sz w:val="28"/>
          <w:szCs w:val="28"/>
        </w:rPr>
        <w:t>регулирующие вопросы оплаты труда.</w:t>
      </w:r>
    </w:p>
    <w:p w14:paraId="5BE48ED0" w14:textId="77777777" w:rsidR="00844E45" w:rsidRPr="0009115B" w:rsidRDefault="00680A13" w:rsidP="00491049">
      <w:pPr>
        <w:ind w:firstLine="709"/>
        <w:rPr>
          <w:rFonts w:ascii="Times New Roman" w:hAnsi="Times New Roman" w:cs="Times New Roman"/>
          <w:sz w:val="28"/>
          <w:szCs w:val="28"/>
        </w:rPr>
      </w:pPr>
      <w:r>
        <w:rPr>
          <w:rFonts w:ascii="Times New Roman" w:hAnsi="Times New Roman" w:cs="Times New Roman"/>
          <w:sz w:val="28"/>
          <w:szCs w:val="28"/>
        </w:rPr>
        <w:t>1.</w:t>
      </w:r>
      <w:r w:rsidR="00EF42C8" w:rsidRPr="004467D3">
        <w:rPr>
          <w:rFonts w:ascii="Times New Roman" w:hAnsi="Times New Roman" w:cs="Times New Roman"/>
          <w:sz w:val="28"/>
          <w:szCs w:val="28"/>
        </w:rPr>
        <w:t>3</w:t>
      </w:r>
      <w:r w:rsidR="00844E45">
        <w:rPr>
          <w:rFonts w:ascii="Times New Roman" w:hAnsi="Times New Roman" w:cs="Times New Roman"/>
          <w:sz w:val="28"/>
          <w:szCs w:val="28"/>
        </w:rPr>
        <w:t>. Положение разработано</w:t>
      </w:r>
      <w:r w:rsidR="00844E45" w:rsidRPr="0009115B">
        <w:rPr>
          <w:rFonts w:ascii="Times New Roman" w:hAnsi="Times New Roman" w:cs="Times New Roman"/>
          <w:sz w:val="28"/>
          <w:szCs w:val="28"/>
        </w:rPr>
        <w:t xml:space="preserve"> с учетом:</w:t>
      </w:r>
    </w:p>
    <w:p w14:paraId="6A4797A7" w14:textId="77777777" w:rsidR="00844E45" w:rsidRPr="0009115B" w:rsidRDefault="001B0FBA" w:rsidP="00491049">
      <w:pPr>
        <w:ind w:firstLine="709"/>
        <w:rPr>
          <w:rFonts w:ascii="Times New Roman" w:hAnsi="Times New Roman" w:cs="Times New Roman"/>
          <w:sz w:val="28"/>
          <w:szCs w:val="28"/>
        </w:rPr>
      </w:pPr>
      <w:r>
        <w:rPr>
          <w:rFonts w:ascii="Times New Roman" w:hAnsi="Times New Roman" w:cs="Times New Roman"/>
          <w:sz w:val="28"/>
          <w:szCs w:val="28"/>
        </w:rPr>
        <w:t>Е</w:t>
      </w:r>
      <w:r w:rsidR="00844E45" w:rsidRPr="0009115B">
        <w:rPr>
          <w:rFonts w:ascii="Times New Roman" w:hAnsi="Times New Roman" w:cs="Times New Roman"/>
          <w:sz w:val="28"/>
          <w:szCs w:val="28"/>
        </w:rPr>
        <w:t>диного тарифно-квалификационного справочника работ и профессий рабочих;</w:t>
      </w:r>
    </w:p>
    <w:p w14:paraId="5791D68E" w14:textId="77777777" w:rsidR="00844E45" w:rsidRPr="0009115B" w:rsidRDefault="001B0FBA" w:rsidP="00491049">
      <w:pPr>
        <w:ind w:firstLine="709"/>
        <w:rPr>
          <w:rFonts w:ascii="Times New Roman" w:hAnsi="Times New Roman" w:cs="Times New Roman"/>
          <w:sz w:val="28"/>
          <w:szCs w:val="28"/>
        </w:rPr>
      </w:pPr>
      <w:r>
        <w:rPr>
          <w:rFonts w:ascii="Times New Roman" w:hAnsi="Times New Roman" w:cs="Times New Roman"/>
          <w:sz w:val="28"/>
          <w:szCs w:val="28"/>
        </w:rPr>
        <w:t>Е</w:t>
      </w:r>
      <w:r w:rsidR="00844E45" w:rsidRPr="0009115B">
        <w:rPr>
          <w:rFonts w:ascii="Times New Roman" w:hAnsi="Times New Roman" w:cs="Times New Roman"/>
          <w:sz w:val="28"/>
          <w:szCs w:val="28"/>
        </w:rPr>
        <w:t>диного квалификационного справочника должностей руковод</w:t>
      </w:r>
      <w:r w:rsidR="00844E45">
        <w:rPr>
          <w:rFonts w:ascii="Times New Roman" w:hAnsi="Times New Roman" w:cs="Times New Roman"/>
          <w:sz w:val="28"/>
          <w:szCs w:val="28"/>
        </w:rPr>
        <w:t>ителей, специалистов и служащих или профессиональных стандартов;</w:t>
      </w:r>
    </w:p>
    <w:p w14:paraId="10E0ED37" w14:textId="77777777" w:rsidR="00844E45" w:rsidRPr="0009115B" w:rsidRDefault="00844E45" w:rsidP="00491049">
      <w:pPr>
        <w:ind w:firstLine="709"/>
        <w:rPr>
          <w:rFonts w:ascii="Times New Roman" w:hAnsi="Times New Roman" w:cs="Times New Roman"/>
          <w:sz w:val="28"/>
          <w:szCs w:val="28"/>
        </w:rPr>
      </w:pPr>
      <w:r w:rsidRPr="0009115B">
        <w:rPr>
          <w:rFonts w:ascii="Times New Roman" w:hAnsi="Times New Roman" w:cs="Times New Roman"/>
          <w:sz w:val="28"/>
          <w:szCs w:val="28"/>
        </w:rPr>
        <w:t>государственных гарантий по оплате труда;</w:t>
      </w:r>
    </w:p>
    <w:p w14:paraId="1FF9127A" w14:textId="77777777" w:rsidR="00844E45" w:rsidRDefault="00EC083A" w:rsidP="00491049">
      <w:pPr>
        <w:ind w:firstLine="709"/>
        <w:rPr>
          <w:rFonts w:ascii="Times New Roman" w:hAnsi="Times New Roman" w:cs="Times New Roman"/>
          <w:sz w:val="28"/>
          <w:szCs w:val="28"/>
        </w:rPr>
      </w:pPr>
      <w:r>
        <w:rPr>
          <w:rFonts w:ascii="Times New Roman" w:hAnsi="Times New Roman" w:cs="Times New Roman"/>
          <w:sz w:val="28"/>
          <w:szCs w:val="28"/>
        </w:rPr>
        <w:t xml:space="preserve">единых рекомендаций </w:t>
      </w:r>
      <w:r w:rsidR="005A222F">
        <w:rPr>
          <w:rFonts w:ascii="Times New Roman" w:hAnsi="Times New Roman" w:cs="Times New Roman"/>
          <w:sz w:val="28"/>
          <w:szCs w:val="28"/>
        </w:rPr>
        <w:t>Российской трехсторонней комиссии по регулированию социально-трудовых отношений</w:t>
      </w:r>
      <w:r w:rsidR="001B0FBA">
        <w:rPr>
          <w:rFonts w:ascii="Times New Roman" w:hAnsi="Times New Roman" w:cs="Times New Roman"/>
          <w:sz w:val="28"/>
          <w:szCs w:val="28"/>
        </w:rPr>
        <w:t>;</w:t>
      </w:r>
    </w:p>
    <w:p w14:paraId="31468E57" w14:textId="77777777" w:rsidR="001B0FBA" w:rsidRDefault="001B0FBA" w:rsidP="00491049">
      <w:pPr>
        <w:ind w:firstLine="709"/>
        <w:rPr>
          <w:rFonts w:ascii="Times New Roman" w:hAnsi="Times New Roman" w:cs="Times New Roman"/>
          <w:sz w:val="28"/>
          <w:szCs w:val="28"/>
        </w:rPr>
      </w:pPr>
      <w:r>
        <w:rPr>
          <w:rFonts w:ascii="Times New Roman" w:hAnsi="Times New Roman" w:cs="Times New Roman"/>
          <w:sz w:val="28"/>
          <w:szCs w:val="28"/>
        </w:rPr>
        <w:t>отраслевого (межотраслевого) соглашения.</w:t>
      </w:r>
    </w:p>
    <w:p w14:paraId="7ACF6609" w14:textId="77777777" w:rsidR="003C563F" w:rsidRDefault="00680A13" w:rsidP="00491049">
      <w:pPr>
        <w:ind w:firstLine="709"/>
        <w:rPr>
          <w:rFonts w:ascii="Times New Roman" w:hAnsi="Times New Roman" w:cs="Times New Roman"/>
          <w:sz w:val="28"/>
          <w:szCs w:val="28"/>
        </w:rPr>
      </w:pPr>
      <w:r>
        <w:rPr>
          <w:rFonts w:ascii="Times New Roman" w:hAnsi="Times New Roman" w:cs="Times New Roman"/>
          <w:sz w:val="28"/>
          <w:szCs w:val="28"/>
        </w:rPr>
        <w:t>1.</w:t>
      </w:r>
      <w:r w:rsidR="00EF42C8" w:rsidRPr="00EF42C8">
        <w:rPr>
          <w:rFonts w:ascii="Times New Roman" w:hAnsi="Times New Roman" w:cs="Times New Roman"/>
          <w:sz w:val="28"/>
          <w:szCs w:val="28"/>
        </w:rPr>
        <w:t>4</w:t>
      </w:r>
      <w:r w:rsidR="0009115B">
        <w:rPr>
          <w:rFonts w:ascii="Times New Roman" w:hAnsi="Times New Roman" w:cs="Times New Roman"/>
          <w:sz w:val="28"/>
          <w:szCs w:val="28"/>
        </w:rPr>
        <w:t xml:space="preserve">. </w:t>
      </w:r>
      <w:r w:rsidR="00844E45">
        <w:rPr>
          <w:rFonts w:ascii="Times New Roman" w:hAnsi="Times New Roman" w:cs="Times New Roman"/>
          <w:sz w:val="28"/>
          <w:szCs w:val="28"/>
        </w:rPr>
        <w:t>С</w:t>
      </w:r>
      <w:r w:rsidR="0009115B" w:rsidRPr="0009115B">
        <w:rPr>
          <w:rFonts w:ascii="Times New Roman" w:hAnsi="Times New Roman" w:cs="Times New Roman"/>
          <w:sz w:val="28"/>
          <w:szCs w:val="28"/>
        </w:rPr>
        <w:t>истемы оплаты труда работников учреждений, включающие размеры окладов (должностных окладов), ставок заработной платы, выплаты компенсационного и стимулирующего характера, устанавливаются коллективными договорами, соглашениями, локальными нормативными актами в соответствии с действующим законодательством Российской Федерации, а также Положением</w:t>
      </w:r>
      <w:r w:rsidR="0009115B">
        <w:rPr>
          <w:rFonts w:ascii="Times New Roman" w:hAnsi="Times New Roman" w:cs="Times New Roman"/>
          <w:sz w:val="28"/>
          <w:szCs w:val="28"/>
        </w:rPr>
        <w:t>.</w:t>
      </w:r>
    </w:p>
    <w:p w14:paraId="018A5D96" w14:textId="77777777" w:rsidR="001B0FBA" w:rsidRDefault="001B0FBA" w:rsidP="00491049">
      <w:pPr>
        <w:ind w:firstLine="709"/>
        <w:rPr>
          <w:rFonts w:ascii="Times New Roman" w:hAnsi="Times New Roman" w:cs="Times New Roman"/>
          <w:sz w:val="28"/>
          <w:szCs w:val="28"/>
        </w:rPr>
      </w:pPr>
      <w:r>
        <w:rPr>
          <w:rFonts w:ascii="Times New Roman" w:hAnsi="Times New Roman" w:cs="Times New Roman"/>
          <w:sz w:val="28"/>
          <w:szCs w:val="28"/>
        </w:rPr>
        <w:t xml:space="preserve">1.5. </w:t>
      </w:r>
      <w:r w:rsidRPr="001B0FBA">
        <w:rPr>
          <w:rFonts w:ascii="Times New Roman" w:hAnsi="Times New Roman" w:cs="Times New Roman"/>
          <w:sz w:val="28"/>
          <w:szCs w:val="28"/>
        </w:rPr>
        <w:t xml:space="preserve">При изменении (совершенствовании) отраслевых систем оплаты труда сумма выплат работнику по должностному окладу, доплат и надбавок, установленных в процентном отношении к должностному окладу, фиксированных ежемесячных выплат, установленных в абсолютном размере, не может быть в абсолютном выражении меньше суммы выплат по должностному окладу, доплат и надбавок, установленных в процентном отношении к должностному окладу, </w:t>
      </w:r>
      <w:r w:rsidRPr="001B0FBA">
        <w:rPr>
          <w:rFonts w:ascii="Times New Roman" w:hAnsi="Times New Roman" w:cs="Times New Roman"/>
          <w:sz w:val="28"/>
          <w:szCs w:val="28"/>
        </w:rPr>
        <w:lastRenderedPageBreak/>
        <w:t>фиксированных ежемесячных выплат, установленных в абсолютном размере, в действующих системах оплаты труда при условии сохранения объема трудовых (должностных) обязанностей работников и выполнения ими работ той же квалификации.</w:t>
      </w:r>
    </w:p>
    <w:p w14:paraId="3434EFC7" w14:textId="77777777" w:rsidR="00680A13" w:rsidRDefault="00C95A4E" w:rsidP="00491049">
      <w:pPr>
        <w:ind w:firstLine="709"/>
        <w:rPr>
          <w:rFonts w:ascii="Times New Roman" w:hAnsi="Times New Roman" w:cs="Times New Roman"/>
          <w:sz w:val="28"/>
          <w:szCs w:val="28"/>
        </w:rPr>
      </w:pPr>
      <w:r>
        <w:rPr>
          <w:rFonts w:ascii="Times New Roman" w:hAnsi="Times New Roman" w:cs="Times New Roman"/>
          <w:sz w:val="28"/>
          <w:szCs w:val="28"/>
        </w:rPr>
        <w:t>1.</w:t>
      </w:r>
      <w:r w:rsidR="001B0FBA">
        <w:rPr>
          <w:rFonts w:ascii="Times New Roman" w:hAnsi="Times New Roman" w:cs="Times New Roman"/>
          <w:sz w:val="28"/>
          <w:szCs w:val="28"/>
        </w:rPr>
        <w:t>6</w:t>
      </w:r>
      <w:r w:rsidR="00680A13" w:rsidRPr="00680A13">
        <w:rPr>
          <w:rFonts w:ascii="Times New Roman" w:hAnsi="Times New Roman" w:cs="Times New Roman"/>
          <w:sz w:val="28"/>
          <w:szCs w:val="28"/>
        </w:rPr>
        <w:t>. Заработная плата работников учреждений (без учета выплат стимулирующего характера) при совершенствовании системы оплаты труда не может быть меньше заработной платы (без учета выплат стимулирующего характера), выплачиваемой работникам до ее изменения, при условии сохранения объема трудовых (должностных) обязанностей работников и выполнения ими работ той же квалификации.</w:t>
      </w:r>
    </w:p>
    <w:p w14:paraId="6DDF662E" w14:textId="77777777" w:rsidR="001B0FBA" w:rsidRPr="00165209" w:rsidRDefault="00C95A4E" w:rsidP="002168D6">
      <w:pPr>
        <w:ind w:firstLine="709"/>
        <w:rPr>
          <w:rFonts w:ascii="Times New Roman" w:eastAsia="Yu Gothic" w:hAnsi="Times New Roman" w:cs="Times New Roman"/>
          <w:sz w:val="28"/>
          <w:szCs w:val="28"/>
        </w:rPr>
      </w:pPr>
      <w:r>
        <w:rPr>
          <w:rFonts w:ascii="Times New Roman" w:hAnsi="Times New Roman" w:cs="Times New Roman"/>
          <w:sz w:val="28"/>
          <w:szCs w:val="28"/>
        </w:rPr>
        <w:t>1.</w:t>
      </w:r>
      <w:r w:rsidR="001B0FBA">
        <w:rPr>
          <w:rFonts w:ascii="Times New Roman" w:hAnsi="Times New Roman" w:cs="Times New Roman"/>
          <w:sz w:val="28"/>
          <w:szCs w:val="28"/>
        </w:rPr>
        <w:t>7</w:t>
      </w:r>
      <w:r w:rsidRPr="00C95A4E">
        <w:rPr>
          <w:rFonts w:ascii="Times New Roman" w:hAnsi="Times New Roman" w:cs="Times New Roman"/>
          <w:sz w:val="28"/>
          <w:szCs w:val="28"/>
        </w:rPr>
        <w:t xml:space="preserve">. Формирование фонда оплаты труда осуществляется </w:t>
      </w:r>
      <w:r w:rsidRPr="008F270C">
        <w:rPr>
          <w:rFonts w:ascii="Times New Roman" w:hAnsi="Times New Roman" w:cs="Times New Roman"/>
          <w:sz w:val="28"/>
          <w:szCs w:val="28"/>
        </w:rPr>
        <w:t>учреждени</w:t>
      </w:r>
      <w:r w:rsidR="00544FBE" w:rsidRPr="008F270C">
        <w:rPr>
          <w:rFonts w:ascii="Times New Roman" w:hAnsi="Times New Roman" w:cs="Times New Roman"/>
          <w:sz w:val="28"/>
          <w:szCs w:val="28"/>
        </w:rPr>
        <w:t>ями</w:t>
      </w:r>
      <w:r w:rsidR="00544FBE">
        <w:rPr>
          <w:rFonts w:ascii="Times New Roman" w:hAnsi="Times New Roman" w:cs="Times New Roman"/>
          <w:sz w:val="28"/>
          <w:szCs w:val="28"/>
        </w:rPr>
        <w:t xml:space="preserve"> в соответствии с законодательством Российский Федерации, законодательством Краснодарского края</w:t>
      </w:r>
      <w:r w:rsidR="00165209">
        <w:rPr>
          <w:rFonts w:ascii="Times New Roman" w:hAnsi="Times New Roman" w:cs="Times New Roman"/>
          <w:sz w:val="28"/>
          <w:szCs w:val="28"/>
        </w:rPr>
        <w:t xml:space="preserve"> и </w:t>
      </w:r>
      <w:r w:rsidR="00165209" w:rsidRPr="00C81C92">
        <w:rPr>
          <w:rFonts w:ascii="Times New Roman" w:eastAsia="Yu Gothic" w:hAnsi="Times New Roman" w:cs="Times New Roman"/>
          <w:sz w:val="28"/>
          <w:szCs w:val="28"/>
        </w:rPr>
        <w:t>нормативно правовыми</w:t>
      </w:r>
      <w:r w:rsidR="00C93DEC" w:rsidRPr="00C81C92">
        <w:rPr>
          <w:rFonts w:ascii="Times New Roman" w:eastAsia="Yu Gothic" w:hAnsi="Times New Roman" w:cs="Times New Roman"/>
          <w:sz w:val="28"/>
          <w:szCs w:val="28"/>
        </w:rPr>
        <w:t xml:space="preserve"> акта</w:t>
      </w:r>
      <w:r w:rsidR="00165209" w:rsidRPr="00C81C92">
        <w:rPr>
          <w:rFonts w:ascii="Times New Roman" w:eastAsia="Yu Gothic" w:hAnsi="Times New Roman" w:cs="Times New Roman"/>
          <w:sz w:val="28"/>
          <w:szCs w:val="28"/>
        </w:rPr>
        <w:t xml:space="preserve">ми </w:t>
      </w:r>
      <w:proofErr w:type="spellStart"/>
      <w:r w:rsidR="000131EB">
        <w:rPr>
          <w:rFonts w:ascii="Times New Roman" w:eastAsia="Yu Gothic" w:hAnsi="Times New Roman" w:cs="Times New Roman"/>
          <w:sz w:val="28"/>
          <w:szCs w:val="28"/>
        </w:rPr>
        <w:t>Белоглинского</w:t>
      </w:r>
      <w:proofErr w:type="spellEnd"/>
      <w:r w:rsidR="000131EB">
        <w:rPr>
          <w:rFonts w:ascii="Times New Roman" w:eastAsia="Yu Gothic" w:hAnsi="Times New Roman" w:cs="Times New Roman"/>
          <w:sz w:val="28"/>
          <w:szCs w:val="28"/>
        </w:rPr>
        <w:t xml:space="preserve"> сельского поселения </w:t>
      </w:r>
      <w:proofErr w:type="spellStart"/>
      <w:r w:rsidR="000131EB">
        <w:rPr>
          <w:rFonts w:ascii="Times New Roman" w:eastAsia="Yu Gothic" w:hAnsi="Times New Roman" w:cs="Times New Roman"/>
          <w:sz w:val="28"/>
          <w:szCs w:val="28"/>
        </w:rPr>
        <w:t>Белоглинского</w:t>
      </w:r>
      <w:proofErr w:type="spellEnd"/>
      <w:r w:rsidR="000131EB">
        <w:rPr>
          <w:rFonts w:ascii="Times New Roman" w:eastAsia="Yu Gothic" w:hAnsi="Times New Roman" w:cs="Times New Roman"/>
          <w:sz w:val="28"/>
          <w:szCs w:val="28"/>
        </w:rPr>
        <w:t xml:space="preserve"> района</w:t>
      </w:r>
      <w:r w:rsidR="00165209" w:rsidRPr="00C81C92">
        <w:rPr>
          <w:rFonts w:ascii="Times New Roman" w:eastAsia="Yu Gothic" w:hAnsi="Times New Roman" w:cs="Times New Roman"/>
          <w:sz w:val="28"/>
          <w:szCs w:val="28"/>
        </w:rPr>
        <w:t>.</w:t>
      </w:r>
    </w:p>
    <w:p w14:paraId="2E5FE398" w14:textId="77777777" w:rsidR="00F03C32" w:rsidRDefault="00C95A4E" w:rsidP="00491049">
      <w:pPr>
        <w:ind w:firstLine="709"/>
        <w:rPr>
          <w:rFonts w:ascii="Times New Roman" w:hAnsi="Times New Roman" w:cs="Times New Roman"/>
          <w:sz w:val="28"/>
          <w:szCs w:val="28"/>
        </w:rPr>
      </w:pPr>
      <w:r w:rsidRPr="00C95A4E">
        <w:rPr>
          <w:rFonts w:ascii="Times New Roman" w:hAnsi="Times New Roman" w:cs="Times New Roman"/>
          <w:sz w:val="28"/>
          <w:szCs w:val="28"/>
        </w:rPr>
        <w:t>1.</w:t>
      </w:r>
      <w:r w:rsidR="001B0FBA">
        <w:rPr>
          <w:rFonts w:ascii="Times New Roman" w:hAnsi="Times New Roman" w:cs="Times New Roman"/>
          <w:sz w:val="28"/>
          <w:szCs w:val="28"/>
        </w:rPr>
        <w:t>8</w:t>
      </w:r>
      <w:r w:rsidRPr="00C95A4E">
        <w:rPr>
          <w:rFonts w:ascii="Times New Roman" w:hAnsi="Times New Roman" w:cs="Times New Roman"/>
          <w:sz w:val="28"/>
          <w:szCs w:val="28"/>
        </w:rPr>
        <w:t xml:space="preserve">. Оплата </w:t>
      </w:r>
      <w:r w:rsidRPr="008F270C">
        <w:rPr>
          <w:rFonts w:ascii="Times New Roman" w:hAnsi="Times New Roman" w:cs="Times New Roman"/>
          <w:sz w:val="28"/>
          <w:szCs w:val="28"/>
        </w:rPr>
        <w:t>труда работников учреждени</w:t>
      </w:r>
      <w:r w:rsidR="008F270C" w:rsidRPr="008F270C">
        <w:rPr>
          <w:rFonts w:ascii="Times New Roman" w:hAnsi="Times New Roman" w:cs="Times New Roman"/>
          <w:sz w:val="28"/>
          <w:szCs w:val="28"/>
        </w:rPr>
        <w:t>й</w:t>
      </w:r>
      <w:r w:rsidRPr="00C95A4E">
        <w:rPr>
          <w:rFonts w:ascii="Times New Roman" w:hAnsi="Times New Roman" w:cs="Times New Roman"/>
          <w:sz w:val="28"/>
          <w:szCs w:val="28"/>
        </w:rPr>
        <w:t xml:space="preserve"> производится в пределах фонда оплаты труда, утвержденного в план</w:t>
      </w:r>
      <w:r w:rsidR="00EC083A">
        <w:rPr>
          <w:rFonts w:ascii="Times New Roman" w:hAnsi="Times New Roman" w:cs="Times New Roman"/>
          <w:sz w:val="28"/>
          <w:szCs w:val="28"/>
        </w:rPr>
        <w:t>ах</w:t>
      </w:r>
      <w:r w:rsidRPr="00C95A4E">
        <w:rPr>
          <w:rFonts w:ascii="Times New Roman" w:hAnsi="Times New Roman" w:cs="Times New Roman"/>
          <w:sz w:val="28"/>
          <w:szCs w:val="28"/>
        </w:rPr>
        <w:t xml:space="preserve"> финансово–хозя</w:t>
      </w:r>
      <w:r w:rsidR="005C4A8C">
        <w:rPr>
          <w:rFonts w:ascii="Times New Roman" w:hAnsi="Times New Roman" w:cs="Times New Roman"/>
          <w:sz w:val="28"/>
          <w:szCs w:val="28"/>
        </w:rPr>
        <w:t xml:space="preserve">йственной деятельности </w:t>
      </w:r>
      <w:r w:rsidR="00C93DEC">
        <w:rPr>
          <w:rFonts w:ascii="Times New Roman" w:hAnsi="Times New Roman" w:cs="Times New Roman"/>
          <w:sz w:val="28"/>
          <w:szCs w:val="28"/>
        </w:rPr>
        <w:t>учреждений</w:t>
      </w:r>
      <w:r w:rsidRPr="00C95A4E">
        <w:rPr>
          <w:rFonts w:ascii="Times New Roman" w:hAnsi="Times New Roman" w:cs="Times New Roman"/>
          <w:sz w:val="28"/>
          <w:szCs w:val="28"/>
        </w:rPr>
        <w:t xml:space="preserve"> н</w:t>
      </w:r>
      <w:r w:rsidR="00C93DEC">
        <w:rPr>
          <w:rFonts w:ascii="Times New Roman" w:hAnsi="Times New Roman" w:cs="Times New Roman"/>
          <w:sz w:val="28"/>
          <w:szCs w:val="28"/>
        </w:rPr>
        <w:t>а соответствующий финансовый год</w:t>
      </w:r>
      <w:r w:rsidRPr="00C95A4E">
        <w:rPr>
          <w:rFonts w:ascii="Times New Roman" w:hAnsi="Times New Roman" w:cs="Times New Roman"/>
          <w:sz w:val="28"/>
          <w:szCs w:val="28"/>
        </w:rPr>
        <w:t>.</w:t>
      </w:r>
    </w:p>
    <w:p w14:paraId="2FAAF73E" w14:textId="77777777" w:rsidR="004D43C0" w:rsidRDefault="004D43C0" w:rsidP="00491049">
      <w:pPr>
        <w:ind w:firstLine="709"/>
        <w:rPr>
          <w:rFonts w:ascii="Times New Roman" w:hAnsi="Times New Roman" w:cs="Times New Roman"/>
          <w:sz w:val="28"/>
          <w:szCs w:val="28"/>
        </w:rPr>
      </w:pPr>
    </w:p>
    <w:p w14:paraId="4CDBC1C4" w14:textId="77777777" w:rsidR="004D2FC0" w:rsidRDefault="004D2FC0" w:rsidP="00174649">
      <w:pPr>
        <w:pStyle w:val="1"/>
        <w:spacing w:before="0" w:after="0"/>
        <w:rPr>
          <w:rFonts w:ascii="Times New Roman" w:hAnsi="Times New Roman" w:cs="Times New Roman"/>
          <w:b w:val="0"/>
          <w:color w:val="auto"/>
          <w:sz w:val="28"/>
          <w:szCs w:val="28"/>
        </w:rPr>
      </w:pPr>
      <w:r w:rsidRPr="004D2FC0">
        <w:rPr>
          <w:rFonts w:ascii="Times New Roman" w:hAnsi="Times New Roman" w:cs="Times New Roman"/>
          <w:b w:val="0"/>
          <w:color w:val="auto"/>
          <w:sz w:val="28"/>
          <w:szCs w:val="28"/>
        </w:rPr>
        <w:t xml:space="preserve">2. </w:t>
      </w:r>
      <w:r w:rsidR="003E5E99">
        <w:rPr>
          <w:rFonts w:ascii="Times New Roman" w:hAnsi="Times New Roman" w:cs="Times New Roman"/>
          <w:b w:val="0"/>
          <w:color w:val="auto"/>
          <w:sz w:val="28"/>
          <w:szCs w:val="28"/>
        </w:rPr>
        <w:t>О</w:t>
      </w:r>
      <w:r w:rsidR="003E5E99" w:rsidRPr="003E5E99">
        <w:rPr>
          <w:rFonts w:ascii="Times New Roman" w:hAnsi="Times New Roman" w:cs="Times New Roman"/>
          <w:b w:val="0"/>
          <w:color w:val="auto"/>
          <w:sz w:val="28"/>
          <w:szCs w:val="28"/>
        </w:rPr>
        <w:t xml:space="preserve">сновные условия </w:t>
      </w:r>
      <w:r w:rsidR="00093CF4">
        <w:rPr>
          <w:rFonts w:ascii="Times New Roman" w:hAnsi="Times New Roman" w:cs="Times New Roman"/>
          <w:b w:val="0"/>
          <w:color w:val="auto"/>
          <w:sz w:val="28"/>
          <w:szCs w:val="28"/>
        </w:rPr>
        <w:t>оплаты труда работников учреждений</w:t>
      </w:r>
    </w:p>
    <w:p w14:paraId="25A5578B" w14:textId="77777777" w:rsidR="00C95A4E" w:rsidRDefault="00C95A4E" w:rsidP="00491049">
      <w:pPr>
        <w:ind w:firstLine="709"/>
        <w:rPr>
          <w:rFonts w:ascii="Times New Roman" w:hAnsi="Times New Roman" w:cs="Times New Roman"/>
          <w:sz w:val="28"/>
          <w:szCs w:val="28"/>
        </w:rPr>
      </w:pPr>
      <w:r>
        <w:rPr>
          <w:rFonts w:ascii="Times New Roman" w:hAnsi="Times New Roman" w:cs="Times New Roman"/>
          <w:sz w:val="28"/>
          <w:szCs w:val="28"/>
        </w:rPr>
        <w:t xml:space="preserve">2.1. В </w:t>
      </w:r>
      <w:r w:rsidR="00EF5879">
        <w:rPr>
          <w:rFonts w:ascii="Times New Roman" w:hAnsi="Times New Roman" w:cs="Times New Roman"/>
          <w:sz w:val="28"/>
          <w:szCs w:val="28"/>
        </w:rPr>
        <w:t>П</w:t>
      </w:r>
      <w:r>
        <w:rPr>
          <w:rFonts w:ascii="Times New Roman" w:hAnsi="Times New Roman" w:cs="Times New Roman"/>
          <w:sz w:val="28"/>
          <w:szCs w:val="28"/>
        </w:rPr>
        <w:t xml:space="preserve">оложении </w:t>
      </w:r>
      <w:r w:rsidR="00DA441C">
        <w:rPr>
          <w:rFonts w:ascii="Times New Roman" w:hAnsi="Times New Roman" w:cs="Times New Roman"/>
          <w:sz w:val="28"/>
          <w:szCs w:val="28"/>
        </w:rPr>
        <w:t>используются понятия, установленные статьей 129 Трудового кодекса Российской Федерации.</w:t>
      </w:r>
    </w:p>
    <w:p w14:paraId="531C3315" w14:textId="77777777" w:rsidR="00D96CDC" w:rsidRPr="00533C4A" w:rsidRDefault="00D96CDC" w:rsidP="00491049">
      <w:pPr>
        <w:ind w:firstLine="709"/>
        <w:rPr>
          <w:rFonts w:ascii="Times New Roman" w:hAnsi="Times New Roman" w:cs="Times New Roman"/>
          <w:sz w:val="28"/>
          <w:szCs w:val="28"/>
        </w:rPr>
      </w:pPr>
      <w:r>
        <w:rPr>
          <w:rFonts w:ascii="Times New Roman" w:hAnsi="Times New Roman" w:cs="Times New Roman"/>
          <w:sz w:val="28"/>
          <w:szCs w:val="28"/>
        </w:rPr>
        <w:t>2.2.</w:t>
      </w:r>
      <w:r w:rsidRPr="00D96CDC">
        <w:rPr>
          <w:rFonts w:ascii="Times New Roman" w:hAnsi="Times New Roman" w:cs="Times New Roman"/>
          <w:sz w:val="28"/>
          <w:szCs w:val="28"/>
        </w:rPr>
        <w:t>Размеры окладов (ставок) работников учреждений устанавливаются руководителем учреждения на основе минимальных размеров окладов (ставок), установленных Положением, с учетом отнесения занимаемых ими должностей и профессий рабочих к соответствующим квалификационным уровням профессиональных квалификационных групп, утверждаемых федеральным органом исполнительной власти, осуществляющим функции по выработке государственной политики и нормативно-правовому регулированию в</w:t>
      </w:r>
      <w:r w:rsidR="00B72CC7">
        <w:rPr>
          <w:rFonts w:ascii="Times New Roman" w:hAnsi="Times New Roman" w:cs="Times New Roman"/>
          <w:sz w:val="28"/>
          <w:szCs w:val="28"/>
        </w:rPr>
        <w:t xml:space="preserve"> </w:t>
      </w:r>
      <w:r w:rsidRPr="00D96CDC">
        <w:rPr>
          <w:rFonts w:ascii="Times New Roman" w:hAnsi="Times New Roman" w:cs="Times New Roman"/>
          <w:sz w:val="28"/>
          <w:szCs w:val="28"/>
        </w:rPr>
        <w:t>соответствующей сфере труда.</w:t>
      </w:r>
    </w:p>
    <w:p w14:paraId="7BE08052" w14:textId="77777777" w:rsidR="00D12C0B" w:rsidRDefault="009A4CA5" w:rsidP="00491049">
      <w:pPr>
        <w:ind w:firstLine="709"/>
        <w:rPr>
          <w:rFonts w:ascii="Times New Roman" w:hAnsi="Times New Roman" w:cs="Times New Roman"/>
          <w:sz w:val="28"/>
          <w:szCs w:val="28"/>
        </w:rPr>
      </w:pPr>
      <w:r>
        <w:rPr>
          <w:rFonts w:ascii="Times New Roman" w:hAnsi="Times New Roman" w:cs="Times New Roman"/>
          <w:sz w:val="28"/>
          <w:szCs w:val="28"/>
        </w:rPr>
        <w:t>2.</w:t>
      </w:r>
      <w:r w:rsidR="00250A25">
        <w:rPr>
          <w:rFonts w:ascii="Times New Roman" w:hAnsi="Times New Roman" w:cs="Times New Roman"/>
          <w:sz w:val="28"/>
          <w:szCs w:val="28"/>
        </w:rPr>
        <w:t>3</w:t>
      </w:r>
      <w:r>
        <w:rPr>
          <w:rFonts w:ascii="Times New Roman" w:hAnsi="Times New Roman" w:cs="Times New Roman"/>
          <w:sz w:val="28"/>
          <w:szCs w:val="28"/>
        </w:rPr>
        <w:t xml:space="preserve">. </w:t>
      </w:r>
      <w:r w:rsidR="00D12C0B">
        <w:rPr>
          <w:rFonts w:ascii="Times New Roman" w:hAnsi="Times New Roman" w:cs="Times New Roman"/>
          <w:sz w:val="28"/>
          <w:szCs w:val="28"/>
        </w:rPr>
        <w:t>Минимальные</w:t>
      </w:r>
      <w:r w:rsidR="00D12C0B" w:rsidRPr="00D12C0B">
        <w:rPr>
          <w:rFonts w:ascii="Times New Roman" w:hAnsi="Times New Roman" w:cs="Times New Roman"/>
          <w:sz w:val="28"/>
          <w:szCs w:val="28"/>
        </w:rPr>
        <w:t xml:space="preserve"> размеры окладов (ставок) работников учреждений применительно к соответствующим профессиональным квалификационным группам</w:t>
      </w:r>
      <w:r w:rsidR="00DD62E8">
        <w:rPr>
          <w:rFonts w:ascii="Times New Roman" w:hAnsi="Times New Roman" w:cs="Times New Roman"/>
          <w:sz w:val="28"/>
          <w:szCs w:val="28"/>
        </w:rPr>
        <w:t>:</w:t>
      </w:r>
    </w:p>
    <w:p w14:paraId="6EA7C5DE" w14:textId="77777777" w:rsidR="00E435FF" w:rsidRDefault="00DD62E8" w:rsidP="003709CE">
      <w:pPr>
        <w:ind w:firstLine="709"/>
        <w:rPr>
          <w:rFonts w:ascii="Times New Roman" w:hAnsi="Times New Roman" w:cs="Times New Roman"/>
          <w:sz w:val="28"/>
          <w:szCs w:val="28"/>
        </w:rPr>
      </w:pPr>
      <w:r w:rsidRPr="00426D69">
        <w:rPr>
          <w:rFonts w:ascii="Times New Roman" w:hAnsi="Times New Roman" w:cs="Times New Roman"/>
          <w:sz w:val="28"/>
          <w:szCs w:val="28"/>
        </w:rPr>
        <w:t>2.</w:t>
      </w:r>
      <w:r w:rsidR="00C64360">
        <w:rPr>
          <w:rFonts w:ascii="Times New Roman" w:hAnsi="Times New Roman" w:cs="Times New Roman"/>
          <w:sz w:val="28"/>
          <w:szCs w:val="28"/>
        </w:rPr>
        <w:t>3</w:t>
      </w:r>
      <w:r w:rsidRPr="00426D69">
        <w:rPr>
          <w:rFonts w:ascii="Times New Roman" w:hAnsi="Times New Roman" w:cs="Times New Roman"/>
          <w:sz w:val="28"/>
          <w:szCs w:val="28"/>
        </w:rPr>
        <w:t xml:space="preserve">.1. По общеотраслевым профессиям рабочих на основе </w:t>
      </w:r>
      <w:r w:rsidR="00E435FF">
        <w:rPr>
          <w:rFonts w:ascii="Times New Roman" w:hAnsi="Times New Roman" w:cs="Times New Roman"/>
          <w:sz w:val="28"/>
          <w:szCs w:val="28"/>
        </w:rPr>
        <w:t>п</w:t>
      </w:r>
      <w:r w:rsidR="00E435FF" w:rsidRPr="00E435FF">
        <w:rPr>
          <w:rFonts w:ascii="Times New Roman" w:hAnsi="Times New Roman" w:cs="Times New Roman"/>
          <w:sz w:val="28"/>
          <w:szCs w:val="28"/>
        </w:rPr>
        <w:t>рофессиональн</w:t>
      </w:r>
      <w:r w:rsidR="00E435FF">
        <w:rPr>
          <w:rFonts w:ascii="Times New Roman" w:hAnsi="Times New Roman" w:cs="Times New Roman"/>
          <w:sz w:val="28"/>
          <w:szCs w:val="28"/>
        </w:rPr>
        <w:t>ых</w:t>
      </w:r>
      <w:r w:rsidR="00E435FF" w:rsidRPr="00E435FF">
        <w:rPr>
          <w:rFonts w:ascii="Times New Roman" w:hAnsi="Times New Roman" w:cs="Times New Roman"/>
          <w:sz w:val="28"/>
          <w:szCs w:val="28"/>
        </w:rPr>
        <w:t xml:space="preserve"> квалификационн</w:t>
      </w:r>
      <w:r w:rsidR="00E435FF">
        <w:rPr>
          <w:rFonts w:ascii="Times New Roman" w:hAnsi="Times New Roman" w:cs="Times New Roman"/>
          <w:sz w:val="28"/>
          <w:szCs w:val="28"/>
        </w:rPr>
        <w:t>ых групп (далее –</w:t>
      </w:r>
      <w:r w:rsidRPr="00426D69">
        <w:rPr>
          <w:rFonts w:ascii="Times New Roman" w:hAnsi="Times New Roman" w:cs="Times New Roman"/>
          <w:sz w:val="28"/>
          <w:szCs w:val="28"/>
        </w:rPr>
        <w:t>ПКГ</w:t>
      </w:r>
      <w:r w:rsidR="00E435FF">
        <w:rPr>
          <w:rFonts w:ascii="Times New Roman" w:hAnsi="Times New Roman" w:cs="Times New Roman"/>
          <w:sz w:val="28"/>
          <w:szCs w:val="28"/>
        </w:rPr>
        <w:t>)</w:t>
      </w:r>
      <w:r w:rsidRPr="00426D69">
        <w:rPr>
          <w:rFonts w:ascii="Times New Roman" w:hAnsi="Times New Roman" w:cs="Times New Roman"/>
          <w:sz w:val="28"/>
          <w:szCs w:val="28"/>
        </w:rPr>
        <w:t>, утвержденных Приказом № 248н:</w:t>
      </w:r>
    </w:p>
    <w:tbl>
      <w:tblPr>
        <w:tblStyle w:val="ac"/>
        <w:tblW w:w="9634" w:type="dxa"/>
        <w:tblLook w:val="04A0" w:firstRow="1" w:lastRow="0" w:firstColumn="1" w:lastColumn="0" w:noHBand="0" w:noVBand="1"/>
      </w:tblPr>
      <w:tblGrid>
        <w:gridCol w:w="3847"/>
        <w:gridCol w:w="3219"/>
        <w:gridCol w:w="2568"/>
      </w:tblGrid>
      <w:tr w:rsidR="00E435FF" w14:paraId="3156047A" w14:textId="77777777" w:rsidTr="00F03C32">
        <w:tc>
          <w:tcPr>
            <w:tcW w:w="3847" w:type="dxa"/>
          </w:tcPr>
          <w:p w14:paraId="355ECE0F" w14:textId="77777777" w:rsidR="00E435FF" w:rsidRDefault="00E435FF" w:rsidP="00491049">
            <w:pPr>
              <w:ind w:firstLine="0"/>
              <w:jc w:val="center"/>
              <w:rPr>
                <w:rFonts w:ascii="Times New Roman" w:hAnsi="Times New Roman" w:cs="Times New Roman"/>
                <w:sz w:val="28"/>
                <w:szCs w:val="28"/>
              </w:rPr>
            </w:pPr>
            <w:r>
              <w:rPr>
                <w:rFonts w:ascii="Times New Roman" w:hAnsi="Times New Roman" w:cs="Times New Roman"/>
                <w:sz w:val="28"/>
                <w:szCs w:val="28"/>
              </w:rPr>
              <w:t>Квалификационный</w:t>
            </w:r>
          </w:p>
          <w:p w14:paraId="1113EB65" w14:textId="77777777" w:rsidR="00E435FF" w:rsidRDefault="00905582" w:rsidP="00491049">
            <w:pPr>
              <w:ind w:firstLine="0"/>
              <w:jc w:val="center"/>
              <w:rPr>
                <w:rFonts w:ascii="Times New Roman" w:hAnsi="Times New Roman" w:cs="Times New Roman"/>
                <w:sz w:val="28"/>
                <w:szCs w:val="28"/>
              </w:rPr>
            </w:pPr>
            <w:r>
              <w:rPr>
                <w:rFonts w:ascii="Times New Roman" w:hAnsi="Times New Roman" w:cs="Times New Roman"/>
                <w:sz w:val="28"/>
                <w:szCs w:val="28"/>
              </w:rPr>
              <w:t>у</w:t>
            </w:r>
            <w:r w:rsidR="00E435FF">
              <w:rPr>
                <w:rFonts w:ascii="Times New Roman" w:hAnsi="Times New Roman" w:cs="Times New Roman"/>
                <w:sz w:val="28"/>
                <w:szCs w:val="28"/>
              </w:rPr>
              <w:t>ровень</w:t>
            </w:r>
          </w:p>
          <w:p w14:paraId="443A4248" w14:textId="77777777" w:rsidR="00F558CF" w:rsidRDefault="00F558CF" w:rsidP="00491049">
            <w:pPr>
              <w:ind w:firstLine="0"/>
              <w:jc w:val="center"/>
              <w:rPr>
                <w:rFonts w:ascii="Times New Roman" w:hAnsi="Times New Roman" w:cs="Times New Roman"/>
                <w:sz w:val="28"/>
                <w:szCs w:val="28"/>
              </w:rPr>
            </w:pPr>
          </w:p>
          <w:p w14:paraId="0A0D8DAA" w14:textId="77777777" w:rsidR="00F558CF" w:rsidRDefault="00F558CF" w:rsidP="00491049">
            <w:pPr>
              <w:ind w:firstLine="0"/>
              <w:jc w:val="center"/>
              <w:rPr>
                <w:rFonts w:ascii="Times New Roman" w:hAnsi="Times New Roman" w:cs="Times New Roman"/>
                <w:sz w:val="28"/>
                <w:szCs w:val="28"/>
              </w:rPr>
            </w:pPr>
          </w:p>
        </w:tc>
        <w:tc>
          <w:tcPr>
            <w:tcW w:w="3219" w:type="dxa"/>
          </w:tcPr>
          <w:p w14:paraId="45006D80" w14:textId="77777777" w:rsidR="00E435FF" w:rsidRDefault="00E435FF" w:rsidP="00491049">
            <w:pPr>
              <w:ind w:firstLine="0"/>
              <w:jc w:val="center"/>
              <w:rPr>
                <w:rFonts w:ascii="Times New Roman" w:hAnsi="Times New Roman" w:cs="Times New Roman"/>
                <w:sz w:val="28"/>
                <w:szCs w:val="28"/>
              </w:rPr>
            </w:pPr>
            <w:r>
              <w:rPr>
                <w:rFonts w:ascii="Times New Roman" w:hAnsi="Times New Roman" w:cs="Times New Roman"/>
                <w:sz w:val="28"/>
                <w:szCs w:val="28"/>
              </w:rPr>
              <w:t>К</w:t>
            </w:r>
            <w:r w:rsidRPr="00E435FF">
              <w:rPr>
                <w:rFonts w:ascii="Times New Roman" w:hAnsi="Times New Roman" w:cs="Times New Roman"/>
                <w:sz w:val="28"/>
                <w:szCs w:val="28"/>
              </w:rPr>
              <w:t>валификационный</w:t>
            </w:r>
          </w:p>
          <w:p w14:paraId="3C75B0ED" w14:textId="77777777" w:rsidR="00E435FF" w:rsidRDefault="00E435FF" w:rsidP="00491049">
            <w:pPr>
              <w:ind w:firstLine="0"/>
              <w:jc w:val="center"/>
              <w:rPr>
                <w:rFonts w:ascii="Times New Roman" w:hAnsi="Times New Roman" w:cs="Times New Roman"/>
                <w:sz w:val="28"/>
                <w:szCs w:val="28"/>
              </w:rPr>
            </w:pPr>
            <w:r w:rsidRPr="00E435FF">
              <w:rPr>
                <w:rFonts w:ascii="Times New Roman" w:hAnsi="Times New Roman" w:cs="Times New Roman"/>
                <w:sz w:val="28"/>
                <w:szCs w:val="28"/>
              </w:rPr>
              <w:t>разряд</w:t>
            </w:r>
          </w:p>
        </w:tc>
        <w:tc>
          <w:tcPr>
            <w:tcW w:w="2568" w:type="dxa"/>
          </w:tcPr>
          <w:p w14:paraId="0A113D62" w14:textId="77777777" w:rsidR="00E435FF" w:rsidRDefault="00E435FF" w:rsidP="00491049">
            <w:pPr>
              <w:ind w:firstLine="0"/>
              <w:jc w:val="center"/>
              <w:rPr>
                <w:rFonts w:ascii="Times New Roman" w:hAnsi="Times New Roman" w:cs="Times New Roman"/>
                <w:sz w:val="28"/>
                <w:szCs w:val="28"/>
              </w:rPr>
            </w:pPr>
            <w:r>
              <w:rPr>
                <w:rFonts w:ascii="Times New Roman" w:hAnsi="Times New Roman" w:cs="Times New Roman"/>
                <w:sz w:val="28"/>
                <w:szCs w:val="28"/>
              </w:rPr>
              <w:t>Размер</w:t>
            </w:r>
          </w:p>
          <w:p w14:paraId="526C7E71" w14:textId="77777777" w:rsidR="00E435FF" w:rsidRDefault="00E435FF" w:rsidP="00491049">
            <w:pPr>
              <w:ind w:firstLine="0"/>
              <w:jc w:val="center"/>
              <w:rPr>
                <w:rFonts w:ascii="Times New Roman" w:hAnsi="Times New Roman" w:cs="Times New Roman"/>
                <w:sz w:val="28"/>
                <w:szCs w:val="28"/>
              </w:rPr>
            </w:pPr>
            <w:r>
              <w:rPr>
                <w:rFonts w:ascii="Times New Roman" w:hAnsi="Times New Roman" w:cs="Times New Roman"/>
                <w:sz w:val="28"/>
                <w:szCs w:val="28"/>
              </w:rPr>
              <w:t>оклада,</w:t>
            </w:r>
          </w:p>
          <w:p w14:paraId="273B847A" w14:textId="77777777" w:rsidR="00E435FF" w:rsidRDefault="00E435FF" w:rsidP="00491049">
            <w:pPr>
              <w:ind w:firstLine="0"/>
              <w:jc w:val="center"/>
              <w:rPr>
                <w:rFonts w:ascii="Times New Roman" w:hAnsi="Times New Roman" w:cs="Times New Roman"/>
                <w:sz w:val="28"/>
                <w:szCs w:val="28"/>
              </w:rPr>
            </w:pPr>
            <w:r>
              <w:rPr>
                <w:rFonts w:ascii="Times New Roman" w:hAnsi="Times New Roman" w:cs="Times New Roman"/>
                <w:sz w:val="28"/>
                <w:szCs w:val="28"/>
              </w:rPr>
              <w:t>рублей</w:t>
            </w:r>
          </w:p>
        </w:tc>
      </w:tr>
      <w:tr w:rsidR="00AD6AFE" w14:paraId="1FE05A17" w14:textId="77777777" w:rsidTr="00F03C32">
        <w:tc>
          <w:tcPr>
            <w:tcW w:w="3847" w:type="dxa"/>
          </w:tcPr>
          <w:p w14:paraId="4BF69316" w14:textId="77777777" w:rsidR="00AD6AFE" w:rsidRDefault="00AD6AFE" w:rsidP="00491049">
            <w:pPr>
              <w:ind w:firstLine="0"/>
              <w:jc w:val="center"/>
              <w:rPr>
                <w:rFonts w:ascii="Times New Roman" w:hAnsi="Times New Roman" w:cs="Times New Roman"/>
                <w:sz w:val="28"/>
                <w:szCs w:val="28"/>
              </w:rPr>
            </w:pPr>
            <w:r>
              <w:rPr>
                <w:rFonts w:ascii="Times New Roman" w:hAnsi="Times New Roman" w:cs="Times New Roman"/>
                <w:sz w:val="28"/>
                <w:szCs w:val="28"/>
              </w:rPr>
              <w:t>1</w:t>
            </w:r>
          </w:p>
        </w:tc>
        <w:tc>
          <w:tcPr>
            <w:tcW w:w="3219" w:type="dxa"/>
          </w:tcPr>
          <w:p w14:paraId="4D7599DE" w14:textId="77777777" w:rsidR="00AD6AFE" w:rsidRDefault="00AD6AFE" w:rsidP="00491049">
            <w:pPr>
              <w:ind w:firstLine="0"/>
              <w:jc w:val="center"/>
              <w:rPr>
                <w:rFonts w:ascii="Times New Roman" w:hAnsi="Times New Roman" w:cs="Times New Roman"/>
                <w:sz w:val="28"/>
                <w:szCs w:val="28"/>
              </w:rPr>
            </w:pPr>
            <w:r>
              <w:rPr>
                <w:rFonts w:ascii="Times New Roman" w:hAnsi="Times New Roman" w:cs="Times New Roman"/>
                <w:sz w:val="28"/>
                <w:szCs w:val="28"/>
              </w:rPr>
              <w:t>2</w:t>
            </w:r>
          </w:p>
        </w:tc>
        <w:tc>
          <w:tcPr>
            <w:tcW w:w="2568" w:type="dxa"/>
          </w:tcPr>
          <w:p w14:paraId="339CC28D" w14:textId="77777777" w:rsidR="00AD6AFE" w:rsidRDefault="00AD6AFE" w:rsidP="00491049">
            <w:pPr>
              <w:ind w:firstLine="0"/>
              <w:jc w:val="center"/>
              <w:rPr>
                <w:rFonts w:ascii="Times New Roman" w:hAnsi="Times New Roman" w:cs="Times New Roman"/>
                <w:sz w:val="28"/>
                <w:szCs w:val="28"/>
              </w:rPr>
            </w:pPr>
            <w:r>
              <w:rPr>
                <w:rFonts w:ascii="Times New Roman" w:hAnsi="Times New Roman" w:cs="Times New Roman"/>
                <w:sz w:val="28"/>
                <w:szCs w:val="28"/>
              </w:rPr>
              <w:t>3</w:t>
            </w:r>
          </w:p>
        </w:tc>
      </w:tr>
      <w:tr w:rsidR="00E435FF" w14:paraId="69E33BFD" w14:textId="77777777" w:rsidTr="00E435FF">
        <w:tc>
          <w:tcPr>
            <w:tcW w:w="9634" w:type="dxa"/>
            <w:gridSpan w:val="3"/>
          </w:tcPr>
          <w:p w14:paraId="7CECE70A" w14:textId="77777777" w:rsidR="00E435FF" w:rsidRDefault="00E435FF" w:rsidP="00491049">
            <w:pPr>
              <w:tabs>
                <w:tab w:val="left" w:pos="1410"/>
              </w:tabs>
              <w:ind w:firstLine="0"/>
              <w:jc w:val="center"/>
              <w:rPr>
                <w:rFonts w:ascii="Times New Roman" w:hAnsi="Times New Roman" w:cs="Times New Roman"/>
                <w:sz w:val="28"/>
                <w:szCs w:val="28"/>
              </w:rPr>
            </w:pPr>
            <w:r w:rsidRPr="00E435FF">
              <w:rPr>
                <w:rFonts w:ascii="Times New Roman" w:hAnsi="Times New Roman" w:cs="Times New Roman"/>
                <w:sz w:val="28"/>
                <w:szCs w:val="28"/>
              </w:rPr>
              <w:t>П</w:t>
            </w:r>
            <w:r>
              <w:rPr>
                <w:rFonts w:ascii="Times New Roman" w:hAnsi="Times New Roman" w:cs="Times New Roman"/>
                <w:sz w:val="28"/>
                <w:szCs w:val="28"/>
              </w:rPr>
              <w:t>КГ «</w:t>
            </w:r>
            <w:r w:rsidRPr="00E435FF">
              <w:rPr>
                <w:rFonts w:ascii="Times New Roman" w:hAnsi="Times New Roman" w:cs="Times New Roman"/>
                <w:sz w:val="28"/>
                <w:szCs w:val="28"/>
              </w:rPr>
              <w:t>Общеотраслевые профессии рабочих первого уровня</w:t>
            </w:r>
            <w:r>
              <w:rPr>
                <w:rFonts w:ascii="Times New Roman" w:hAnsi="Times New Roman" w:cs="Times New Roman"/>
                <w:sz w:val="28"/>
                <w:szCs w:val="28"/>
              </w:rPr>
              <w:t>»</w:t>
            </w:r>
          </w:p>
          <w:p w14:paraId="27685DCD" w14:textId="77777777" w:rsidR="00835156" w:rsidRDefault="00835156" w:rsidP="00491049">
            <w:pPr>
              <w:tabs>
                <w:tab w:val="left" w:pos="1410"/>
              </w:tabs>
              <w:ind w:firstLine="0"/>
              <w:jc w:val="center"/>
              <w:rPr>
                <w:rFonts w:ascii="Times New Roman" w:hAnsi="Times New Roman" w:cs="Times New Roman"/>
                <w:sz w:val="28"/>
                <w:szCs w:val="28"/>
              </w:rPr>
            </w:pPr>
          </w:p>
        </w:tc>
      </w:tr>
      <w:tr w:rsidR="00E435FF" w14:paraId="0552BEEC" w14:textId="77777777" w:rsidTr="00F03C32">
        <w:trPr>
          <w:trHeight w:val="747"/>
        </w:trPr>
        <w:tc>
          <w:tcPr>
            <w:tcW w:w="3847" w:type="dxa"/>
            <w:vMerge w:val="restart"/>
          </w:tcPr>
          <w:p w14:paraId="4D8153CB" w14:textId="77777777" w:rsidR="00E435FF" w:rsidRDefault="00E435FF" w:rsidP="00491049">
            <w:pPr>
              <w:ind w:firstLine="0"/>
              <w:rPr>
                <w:rFonts w:ascii="Times New Roman" w:hAnsi="Times New Roman" w:cs="Times New Roman"/>
                <w:sz w:val="28"/>
                <w:szCs w:val="28"/>
              </w:rPr>
            </w:pPr>
            <w:r>
              <w:rPr>
                <w:rFonts w:ascii="Times New Roman" w:hAnsi="Times New Roman" w:cs="Times New Roman"/>
                <w:sz w:val="28"/>
                <w:szCs w:val="28"/>
              </w:rPr>
              <w:t xml:space="preserve">1 </w:t>
            </w:r>
            <w:r w:rsidRPr="00E435FF">
              <w:rPr>
                <w:rFonts w:ascii="Times New Roman" w:hAnsi="Times New Roman" w:cs="Times New Roman"/>
                <w:sz w:val="28"/>
                <w:szCs w:val="28"/>
              </w:rPr>
              <w:t>квалификационный уровень</w:t>
            </w:r>
            <w:r>
              <w:rPr>
                <w:rFonts w:ascii="Times New Roman" w:hAnsi="Times New Roman" w:cs="Times New Roman"/>
                <w:sz w:val="28"/>
                <w:szCs w:val="28"/>
              </w:rPr>
              <w:t xml:space="preserve"> –</w:t>
            </w:r>
          </w:p>
          <w:p w14:paraId="75786863" w14:textId="77777777" w:rsidR="00905582" w:rsidRDefault="00E435FF" w:rsidP="00D83156">
            <w:pPr>
              <w:ind w:firstLine="0"/>
              <w:rPr>
                <w:rFonts w:ascii="Times New Roman" w:hAnsi="Times New Roman" w:cs="Times New Roman"/>
                <w:sz w:val="28"/>
                <w:szCs w:val="28"/>
              </w:rPr>
            </w:pPr>
            <w:r w:rsidRPr="00E435FF">
              <w:rPr>
                <w:rFonts w:ascii="Times New Roman" w:hAnsi="Times New Roman" w:cs="Times New Roman"/>
                <w:sz w:val="28"/>
                <w:szCs w:val="28"/>
              </w:rPr>
              <w:lastRenderedPageBreak/>
              <w:t>профессии рабочих, по которым предусмотрено присвоение 1, 2 и 3 квалификационных разрядо</w:t>
            </w:r>
            <w:r>
              <w:rPr>
                <w:rFonts w:ascii="Times New Roman" w:hAnsi="Times New Roman" w:cs="Times New Roman"/>
                <w:sz w:val="28"/>
                <w:szCs w:val="28"/>
              </w:rPr>
              <w:t>в в соответствии с Единым тариф</w:t>
            </w:r>
            <w:r w:rsidRPr="00E435FF">
              <w:rPr>
                <w:rFonts w:ascii="Times New Roman" w:hAnsi="Times New Roman" w:cs="Times New Roman"/>
                <w:sz w:val="28"/>
                <w:szCs w:val="28"/>
              </w:rPr>
              <w:t>но-квалификац</w:t>
            </w:r>
            <w:r>
              <w:rPr>
                <w:rFonts w:ascii="Times New Roman" w:hAnsi="Times New Roman" w:cs="Times New Roman"/>
                <w:sz w:val="28"/>
                <w:szCs w:val="28"/>
              </w:rPr>
              <w:t>ионным справочником работ и про</w:t>
            </w:r>
            <w:r w:rsidRPr="00E435FF">
              <w:rPr>
                <w:rFonts w:ascii="Times New Roman" w:hAnsi="Times New Roman" w:cs="Times New Roman"/>
                <w:sz w:val="28"/>
                <w:szCs w:val="28"/>
              </w:rPr>
              <w:t>фессий рабочих</w:t>
            </w:r>
            <w:r w:rsidR="00D83156">
              <w:rPr>
                <w:rFonts w:ascii="Times New Roman" w:hAnsi="Times New Roman" w:cs="Times New Roman"/>
                <w:sz w:val="28"/>
                <w:szCs w:val="28"/>
              </w:rPr>
              <w:t xml:space="preserve"> (кассир билетный, вахтер, уборщик служебных помещений, уборщик территорий</w:t>
            </w:r>
            <w:r w:rsidR="00716494">
              <w:rPr>
                <w:rFonts w:ascii="Times New Roman" w:hAnsi="Times New Roman" w:cs="Times New Roman"/>
                <w:sz w:val="28"/>
                <w:szCs w:val="28"/>
              </w:rPr>
              <w:t>, техник-электрик)</w:t>
            </w:r>
          </w:p>
        </w:tc>
        <w:tc>
          <w:tcPr>
            <w:tcW w:w="3219" w:type="dxa"/>
          </w:tcPr>
          <w:p w14:paraId="27498F68" w14:textId="77777777" w:rsidR="00E435FF" w:rsidRDefault="00E435FF" w:rsidP="00491049">
            <w:pPr>
              <w:ind w:firstLine="0"/>
              <w:rPr>
                <w:rFonts w:ascii="Times New Roman" w:hAnsi="Times New Roman" w:cs="Times New Roman"/>
                <w:sz w:val="28"/>
                <w:szCs w:val="28"/>
              </w:rPr>
            </w:pPr>
            <w:r w:rsidRPr="00E435FF">
              <w:rPr>
                <w:rFonts w:ascii="Times New Roman" w:hAnsi="Times New Roman" w:cs="Times New Roman"/>
                <w:sz w:val="28"/>
                <w:szCs w:val="28"/>
              </w:rPr>
              <w:lastRenderedPageBreak/>
              <w:t>1 квалификационный разряд</w:t>
            </w:r>
          </w:p>
        </w:tc>
        <w:tc>
          <w:tcPr>
            <w:tcW w:w="2568" w:type="dxa"/>
          </w:tcPr>
          <w:p w14:paraId="4C0F62EB" w14:textId="77777777" w:rsidR="00E435FF" w:rsidRDefault="00B72CC7" w:rsidP="00B72CC7">
            <w:pPr>
              <w:ind w:firstLine="0"/>
              <w:jc w:val="center"/>
              <w:rPr>
                <w:rFonts w:ascii="Times New Roman" w:hAnsi="Times New Roman" w:cs="Times New Roman"/>
                <w:sz w:val="28"/>
                <w:szCs w:val="28"/>
              </w:rPr>
            </w:pPr>
            <w:r>
              <w:rPr>
                <w:rFonts w:ascii="Times New Roman" w:hAnsi="Times New Roman" w:cs="Times New Roman"/>
                <w:sz w:val="28"/>
                <w:szCs w:val="28"/>
              </w:rPr>
              <w:t>8121</w:t>
            </w:r>
          </w:p>
        </w:tc>
      </w:tr>
      <w:tr w:rsidR="00E435FF" w14:paraId="1CB211D5" w14:textId="77777777" w:rsidTr="00F03C32">
        <w:trPr>
          <w:trHeight w:val="842"/>
        </w:trPr>
        <w:tc>
          <w:tcPr>
            <w:tcW w:w="3847" w:type="dxa"/>
            <w:vMerge/>
          </w:tcPr>
          <w:p w14:paraId="52730647" w14:textId="77777777" w:rsidR="00E435FF" w:rsidRDefault="00E435FF" w:rsidP="00491049">
            <w:pPr>
              <w:ind w:firstLine="0"/>
              <w:rPr>
                <w:rFonts w:ascii="Times New Roman" w:hAnsi="Times New Roman" w:cs="Times New Roman"/>
                <w:sz w:val="28"/>
                <w:szCs w:val="28"/>
              </w:rPr>
            </w:pPr>
          </w:p>
        </w:tc>
        <w:tc>
          <w:tcPr>
            <w:tcW w:w="3219" w:type="dxa"/>
          </w:tcPr>
          <w:p w14:paraId="21C4A185" w14:textId="77777777" w:rsidR="00E435FF" w:rsidRDefault="00E435FF" w:rsidP="00491049">
            <w:pPr>
              <w:ind w:firstLine="0"/>
              <w:rPr>
                <w:rFonts w:ascii="Times New Roman" w:hAnsi="Times New Roman" w:cs="Times New Roman"/>
                <w:sz w:val="28"/>
                <w:szCs w:val="28"/>
              </w:rPr>
            </w:pPr>
            <w:r w:rsidRPr="00E435FF">
              <w:rPr>
                <w:rFonts w:ascii="Times New Roman" w:hAnsi="Times New Roman" w:cs="Times New Roman"/>
                <w:sz w:val="28"/>
                <w:szCs w:val="28"/>
              </w:rPr>
              <w:t>2 квалификационный разряд</w:t>
            </w:r>
          </w:p>
        </w:tc>
        <w:tc>
          <w:tcPr>
            <w:tcW w:w="2568" w:type="dxa"/>
          </w:tcPr>
          <w:p w14:paraId="0F7528FC" w14:textId="77777777" w:rsidR="00E435FF" w:rsidRDefault="00B72CC7" w:rsidP="00B72CC7">
            <w:pPr>
              <w:ind w:firstLine="0"/>
              <w:jc w:val="center"/>
              <w:rPr>
                <w:rFonts w:ascii="Times New Roman" w:hAnsi="Times New Roman" w:cs="Times New Roman"/>
                <w:sz w:val="28"/>
                <w:szCs w:val="28"/>
              </w:rPr>
            </w:pPr>
            <w:r>
              <w:rPr>
                <w:rFonts w:ascii="Times New Roman" w:hAnsi="Times New Roman" w:cs="Times New Roman"/>
                <w:sz w:val="28"/>
                <w:szCs w:val="28"/>
              </w:rPr>
              <w:t>8365</w:t>
            </w:r>
          </w:p>
        </w:tc>
      </w:tr>
      <w:tr w:rsidR="00E435FF" w14:paraId="1EB41637" w14:textId="77777777" w:rsidTr="00F03C32">
        <w:tc>
          <w:tcPr>
            <w:tcW w:w="3847" w:type="dxa"/>
            <w:vMerge/>
          </w:tcPr>
          <w:p w14:paraId="7662DA63" w14:textId="77777777" w:rsidR="00E435FF" w:rsidRDefault="00E435FF" w:rsidP="00491049">
            <w:pPr>
              <w:ind w:firstLine="0"/>
              <w:rPr>
                <w:rFonts w:ascii="Times New Roman" w:hAnsi="Times New Roman" w:cs="Times New Roman"/>
                <w:sz w:val="28"/>
                <w:szCs w:val="28"/>
              </w:rPr>
            </w:pPr>
          </w:p>
        </w:tc>
        <w:tc>
          <w:tcPr>
            <w:tcW w:w="3219" w:type="dxa"/>
          </w:tcPr>
          <w:p w14:paraId="49610924" w14:textId="77777777" w:rsidR="00E435FF" w:rsidRDefault="00E435FF" w:rsidP="00491049">
            <w:pPr>
              <w:ind w:firstLine="0"/>
              <w:rPr>
                <w:rFonts w:ascii="Times New Roman" w:hAnsi="Times New Roman" w:cs="Times New Roman"/>
                <w:sz w:val="28"/>
                <w:szCs w:val="28"/>
              </w:rPr>
            </w:pPr>
            <w:r w:rsidRPr="00E435FF">
              <w:rPr>
                <w:rFonts w:ascii="Times New Roman" w:hAnsi="Times New Roman" w:cs="Times New Roman"/>
                <w:sz w:val="28"/>
                <w:szCs w:val="28"/>
              </w:rPr>
              <w:t>3 квалификационный разряд</w:t>
            </w:r>
          </w:p>
        </w:tc>
        <w:tc>
          <w:tcPr>
            <w:tcW w:w="2568" w:type="dxa"/>
          </w:tcPr>
          <w:p w14:paraId="2AA8899D" w14:textId="77777777" w:rsidR="00E435FF" w:rsidRDefault="00B72CC7" w:rsidP="00B72CC7">
            <w:pPr>
              <w:ind w:firstLine="0"/>
              <w:jc w:val="center"/>
              <w:rPr>
                <w:rFonts w:ascii="Times New Roman" w:hAnsi="Times New Roman" w:cs="Times New Roman"/>
                <w:sz w:val="28"/>
                <w:szCs w:val="28"/>
              </w:rPr>
            </w:pPr>
            <w:r>
              <w:rPr>
                <w:rFonts w:ascii="Times New Roman" w:hAnsi="Times New Roman" w:cs="Times New Roman"/>
                <w:sz w:val="28"/>
                <w:szCs w:val="28"/>
              </w:rPr>
              <w:t>8616</w:t>
            </w:r>
          </w:p>
        </w:tc>
      </w:tr>
      <w:tr w:rsidR="00E435FF" w14:paraId="6F548673" w14:textId="77777777" w:rsidTr="00F03C32">
        <w:tc>
          <w:tcPr>
            <w:tcW w:w="3847" w:type="dxa"/>
          </w:tcPr>
          <w:p w14:paraId="7DC50F13" w14:textId="77777777" w:rsidR="00835156" w:rsidRPr="004467D3" w:rsidRDefault="00E435FF" w:rsidP="00491049">
            <w:pPr>
              <w:ind w:firstLine="0"/>
              <w:rPr>
                <w:rFonts w:ascii="Times New Roman" w:hAnsi="Times New Roman" w:cs="Times New Roman"/>
                <w:sz w:val="28"/>
                <w:szCs w:val="28"/>
              </w:rPr>
            </w:pPr>
            <w:r w:rsidRPr="00E435FF">
              <w:rPr>
                <w:rFonts w:ascii="Times New Roman" w:hAnsi="Times New Roman" w:cs="Times New Roman"/>
                <w:sz w:val="28"/>
                <w:szCs w:val="28"/>
              </w:rPr>
              <w:t>2 квалификационный уровень – профессии рабочих, отнесенные к 1 квалификационному уровню, при выполнении работ по профессии с производным наименованием "старший" (старший по смене)</w:t>
            </w:r>
          </w:p>
        </w:tc>
        <w:tc>
          <w:tcPr>
            <w:tcW w:w="3219" w:type="dxa"/>
          </w:tcPr>
          <w:p w14:paraId="0BE0369B" w14:textId="77777777" w:rsidR="00E435FF" w:rsidRPr="004467D3" w:rsidRDefault="00E435FF" w:rsidP="00491049">
            <w:pPr>
              <w:ind w:firstLine="0"/>
              <w:rPr>
                <w:rFonts w:ascii="Times New Roman" w:hAnsi="Times New Roman" w:cs="Times New Roman"/>
                <w:sz w:val="28"/>
                <w:szCs w:val="28"/>
              </w:rPr>
            </w:pPr>
          </w:p>
        </w:tc>
        <w:tc>
          <w:tcPr>
            <w:tcW w:w="2568" w:type="dxa"/>
          </w:tcPr>
          <w:p w14:paraId="339B7E99" w14:textId="77777777" w:rsidR="00E435FF" w:rsidRDefault="00E435FF" w:rsidP="00491049">
            <w:pPr>
              <w:ind w:firstLine="0"/>
              <w:jc w:val="center"/>
              <w:rPr>
                <w:rFonts w:ascii="Times New Roman" w:hAnsi="Times New Roman" w:cs="Times New Roman"/>
                <w:sz w:val="28"/>
                <w:szCs w:val="28"/>
              </w:rPr>
            </w:pPr>
            <w:r w:rsidRPr="00E435FF">
              <w:rPr>
                <w:rFonts w:ascii="Times New Roman" w:hAnsi="Times New Roman" w:cs="Times New Roman"/>
                <w:sz w:val="28"/>
                <w:szCs w:val="28"/>
              </w:rPr>
              <w:t>став</w:t>
            </w:r>
            <w:r>
              <w:rPr>
                <w:rFonts w:ascii="Times New Roman" w:hAnsi="Times New Roman" w:cs="Times New Roman"/>
                <w:sz w:val="28"/>
                <w:szCs w:val="28"/>
              </w:rPr>
              <w:t>ка заработной платы устанавливается на один квали</w:t>
            </w:r>
            <w:r w:rsidRPr="00E435FF">
              <w:rPr>
                <w:rFonts w:ascii="Times New Roman" w:hAnsi="Times New Roman" w:cs="Times New Roman"/>
                <w:sz w:val="28"/>
                <w:szCs w:val="28"/>
              </w:rPr>
              <w:t>фикационный разряд выше</w:t>
            </w:r>
          </w:p>
        </w:tc>
      </w:tr>
      <w:tr w:rsidR="00E435FF" w14:paraId="3B9FDAEA" w14:textId="77777777" w:rsidTr="00FB7654">
        <w:tc>
          <w:tcPr>
            <w:tcW w:w="9634" w:type="dxa"/>
            <w:gridSpan w:val="3"/>
          </w:tcPr>
          <w:p w14:paraId="18B6E5F0" w14:textId="77777777" w:rsidR="00E435FF" w:rsidRDefault="00AD6AFE" w:rsidP="00491049">
            <w:pPr>
              <w:ind w:firstLine="0"/>
              <w:jc w:val="center"/>
              <w:rPr>
                <w:rFonts w:ascii="Times New Roman" w:hAnsi="Times New Roman" w:cs="Times New Roman"/>
                <w:sz w:val="28"/>
                <w:szCs w:val="28"/>
              </w:rPr>
            </w:pPr>
            <w:r w:rsidRPr="00AD6AFE">
              <w:rPr>
                <w:rFonts w:ascii="Times New Roman" w:hAnsi="Times New Roman" w:cs="Times New Roman"/>
                <w:sz w:val="28"/>
                <w:szCs w:val="28"/>
              </w:rPr>
              <w:t xml:space="preserve">ПКГ </w:t>
            </w:r>
            <w:r>
              <w:rPr>
                <w:rFonts w:ascii="Times New Roman" w:hAnsi="Times New Roman" w:cs="Times New Roman"/>
                <w:sz w:val="28"/>
                <w:szCs w:val="28"/>
              </w:rPr>
              <w:t>«</w:t>
            </w:r>
            <w:r w:rsidRPr="00AD6AFE">
              <w:rPr>
                <w:rFonts w:ascii="Times New Roman" w:hAnsi="Times New Roman" w:cs="Times New Roman"/>
                <w:sz w:val="28"/>
                <w:szCs w:val="28"/>
              </w:rPr>
              <w:t>Общео</w:t>
            </w:r>
            <w:r>
              <w:rPr>
                <w:rFonts w:ascii="Times New Roman" w:hAnsi="Times New Roman" w:cs="Times New Roman"/>
                <w:sz w:val="28"/>
                <w:szCs w:val="28"/>
              </w:rPr>
              <w:t>траслевые профессии рабочих второго уровня»</w:t>
            </w:r>
          </w:p>
        </w:tc>
      </w:tr>
      <w:tr w:rsidR="00AD6AFE" w14:paraId="173280AC" w14:textId="77777777" w:rsidTr="00F03C32">
        <w:trPr>
          <w:trHeight w:val="1090"/>
        </w:trPr>
        <w:tc>
          <w:tcPr>
            <w:tcW w:w="3847" w:type="dxa"/>
            <w:vMerge w:val="restart"/>
          </w:tcPr>
          <w:p w14:paraId="7E9E1BB8" w14:textId="77777777" w:rsidR="00F558CF" w:rsidRDefault="00AD6AFE" w:rsidP="00491049">
            <w:pPr>
              <w:ind w:firstLine="0"/>
              <w:rPr>
                <w:rFonts w:ascii="Times New Roman" w:hAnsi="Times New Roman" w:cs="Times New Roman"/>
                <w:sz w:val="28"/>
                <w:szCs w:val="28"/>
              </w:rPr>
            </w:pPr>
            <w:r w:rsidRPr="00AD6AFE">
              <w:rPr>
                <w:rFonts w:ascii="Times New Roman" w:hAnsi="Times New Roman" w:cs="Times New Roman"/>
                <w:sz w:val="28"/>
                <w:szCs w:val="28"/>
              </w:rPr>
              <w:t>1 квалификационный уровень – профессии рабочих, по которым предусмотрено присвоение 4 и 5 квалификационных разрядов в соответствии с Единым тар</w:t>
            </w:r>
            <w:r>
              <w:rPr>
                <w:rFonts w:ascii="Times New Roman" w:hAnsi="Times New Roman" w:cs="Times New Roman"/>
                <w:sz w:val="28"/>
                <w:szCs w:val="28"/>
              </w:rPr>
              <w:t>ифно-квалификационным справочни</w:t>
            </w:r>
            <w:r w:rsidRPr="00AD6AFE">
              <w:rPr>
                <w:rFonts w:ascii="Times New Roman" w:hAnsi="Times New Roman" w:cs="Times New Roman"/>
                <w:sz w:val="28"/>
                <w:szCs w:val="28"/>
              </w:rPr>
              <w:t>ком работ и профессий рабочих</w:t>
            </w:r>
            <w:r w:rsidR="00D83156">
              <w:rPr>
                <w:rFonts w:ascii="Times New Roman" w:hAnsi="Times New Roman" w:cs="Times New Roman"/>
                <w:sz w:val="28"/>
                <w:szCs w:val="28"/>
              </w:rPr>
              <w:t xml:space="preserve"> (водитель</w:t>
            </w:r>
            <w:r w:rsidR="001D4234">
              <w:rPr>
                <w:rFonts w:ascii="Times New Roman" w:hAnsi="Times New Roman" w:cs="Times New Roman"/>
                <w:sz w:val="28"/>
                <w:szCs w:val="28"/>
              </w:rPr>
              <w:t xml:space="preserve"> автомобиля</w:t>
            </w:r>
            <w:r w:rsidR="00D83156">
              <w:rPr>
                <w:rFonts w:ascii="Times New Roman" w:hAnsi="Times New Roman" w:cs="Times New Roman"/>
                <w:sz w:val="28"/>
                <w:szCs w:val="28"/>
              </w:rPr>
              <w:t>, оператор ЭВМ)</w:t>
            </w:r>
          </w:p>
        </w:tc>
        <w:tc>
          <w:tcPr>
            <w:tcW w:w="3219" w:type="dxa"/>
          </w:tcPr>
          <w:p w14:paraId="129A6472" w14:textId="77777777" w:rsidR="00AD6AFE" w:rsidRDefault="00AD6AFE" w:rsidP="00491049">
            <w:pPr>
              <w:ind w:firstLine="0"/>
              <w:rPr>
                <w:rFonts w:ascii="Times New Roman" w:hAnsi="Times New Roman" w:cs="Times New Roman"/>
                <w:sz w:val="28"/>
                <w:szCs w:val="28"/>
              </w:rPr>
            </w:pPr>
            <w:r w:rsidRPr="00AD6AFE">
              <w:rPr>
                <w:rFonts w:ascii="Times New Roman" w:hAnsi="Times New Roman" w:cs="Times New Roman"/>
                <w:sz w:val="28"/>
                <w:szCs w:val="28"/>
              </w:rPr>
              <w:t>4 квалификационный разряд</w:t>
            </w:r>
          </w:p>
        </w:tc>
        <w:tc>
          <w:tcPr>
            <w:tcW w:w="2568" w:type="dxa"/>
          </w:tcPr>
          <w:p w14:paraId="480C33F8" w14:textId="77777777" w:rsidR="00AD6AFE" w:rsidRDefault="00A061CC" w:rsidP="00A061CC">
            <w:pPr>
              <w:ind w:firstLine="0"/>
              <w:jc w:val="center"/>
              <w:rPr>
                <w:rFonts w:ascii="Times New Roman" w:hAnsi="Times New Roman" w:cs="Times New Roman"/>
                <w:sz w:val="28"/>
                <w:szCs w:val="28"/>
              </w:rPr>
            </w:pPr>
            <w:r>
              <w:rPr>
                <w:rFonts w:ascii="Times New Roman" w:hAnsi="Times New Roman" w:cs="Times New Roman"/>
                <w:sz w:val="28"/>
                <w:szCs w:val="28"/>
              </w:rPr>
              <w:t>8875</w:t>
            </w:r>
          </w:p>
        </w:tc>
      </w:tr>
      <w:tr w:rsidR="00AD6AFE" w14:paraId="17CAA345" w14:textId="77777777" w:rsidTr="00F03C32">
        <w:tc>
          <w:tcPr>
            <w:tcW w:w="3847" w:type="dxa"/>
            <w:vMerge/>
          </w:tcPr>
          <w:p w14:paraId="077EF638" w14:textId="77777777" w:rsidR="00AD6AFE" w:rsidRPr="00AD6AFE" w:rsidRDefault="00AD6AFE" w:rsidP="00491049">
            <w:pPr>
              <w:ind w:firstLine="0"/>
              <w:rPr>
                <w:rFonts w:ascii="Times New Roman" w:hAnsi="Times New Roman" w:cs="Times New Roman"/>
                <w:sz w:val="28"/>
                <w:szCs w:val="28"/>
              </w:rPr>
            </w:pPr>
          </w:p>
        </w:tc>
        <w:tc>
          <w:tcPr>
            <w:tcW w:w="3219" w:type="dxa"/>
          </w:tcPr>
          <w:p w14:paraId="2CB86A82" w14:textId="77777777" w:rsidR="00AD6AFE" w:rsidRDefault="00AD6AFE" w:rsidP="00491049">
            <w:pPr>
              <w:ind w:firstLine="0"/>
              <w:rPr>
                <w:rFonts w:ascii="Times New Roman" w:hAnsi="Times New Roman" w:cs="Times New Roman"/>
                <w:sz w:val="28"/>
                <w:szCs w:val="28"/>
              </w:rPr>
            </w:pPr>
            <w:r w:rsidRPr="00AD6AFE">
              <w:rPr>
                <w:rFonts w:ascii="Times New Roman" w:hAnsi="Times New Roman" w:cs="Times New Roman"/>
                <w:sz w:val="28"/>
                <w:szCs w:val="28"/>
              </w:rPr>
              <w:t>5 квалификационный разряд</w:t>
            </w:r>
          </w:p>
        </w:tc>
        <w:tc>
          <w:tcPr>
            <w:tcW w:w="2568" w:type="dxa"/>
          </w:tcPr>
          <w:p w14:paraId="39DABE7D" w14:textId="77777777" w:rsidR="00AD6AFE" w:rsidRDefault="00A061CC" w:rsidP="00A061CC">
            <w:pPr>
              <w:ind w:firstLine="0"/>
              <w:jc w:val="center"/>
              <w:rPr>
                <w:rFonts w:ascii="Times New Roman" w:hAnsi="Times New Roman" w:cs="Times New Roman"/>
                <w:sz w:val="28"/>
                <w:szCs w:val="28"/>
              </w:rPr>
            </w:pPr>
            <w:r>
              <w:rPr>
                <w:rFonts w:ascii="Times New Roman" w:hAnsi="Times New Roman" w:cs="Times New Roman"/>
                <w:sz w:val="28"/>
                <w:szCs w:val="28"/>
              </w:rPr>
              <w:t>9142</w:t>
            </w:r>
          </w:p>
        </w:tc>
      </w:tr>
      <w:tr w:rsidR="00AD6AFE" w14:paraId="5E6DD26E" w14:textId="77777777" w:rsidTr="00F03C32">
        <w:trPr>
          <w:trHeight w:val="1213"/>
        </w:trPr>
        <w:tc>
          <w:tcPr>
            <w:tcW w:w="3847" w:type="dxa"/>
            <w:vMerge w:val="restart"/>
          </w:tcPr>
          <w:p w14:paraId="53E64A15" w14:textId="77777777" w:rsidR="00AD6AFE" w:rsidRPr="00AD6AFE" w:rsidRDefault="00AD6AFE" w:rsidP="00491049">
            <w:pPr>
              <w:ind w:firstLine="0"/>
              <w:rPr>
                <w:rFonts w:ascii="Times New Roman" w:hAnsi="Times New Roman" w:cs="Times New Roman"/>
                <w:sz w:val="28"/>
                <w:szCs w:val="28"/>
              </w:rPr>
            </w:pPr>
            <w:r w:rsidRPr="00AD6AFE">
              <w:rPr>
                <w:rFonts w:ascii="Times New Roman" w:hAnsi="Times New Roman" w:cs="Times New Roman"/>
                <w:sz w:val="28"/>
                <w:szCs w:val="28"/>
              </w:rPr>
              <w:t>2 квалификационный уровень – профессии рабочих, по которым предусмотрено присвоение 6 и 7 квалификационных разрядов в соответствии с Единым тар</w:t>
            </w:r>
            <w:r>
              <w:rPr>
                <w:rFonts w:ascii="Times New Roman" w:hAnsi="Times New Roman" w:cs="Times New Roman"/>
                <w:sz w:val="28"/>
                <w:szCs w:val="28"/>
              </w:rPr>
              <w:t>ифно-квалификационным справочни</w:t>
            </w:r>
            <w:r w:rsidRPr="00AD6AFE">
              <w:rPr>
                <w:rFonts w:ascii="Times New Roman" w:hAnsi="Times New Roman" w:cs="Times New Roman"/>
                <w:sz w:val="28"/>
                <w:szCs w:val="28"/>
              </w:rPr>
              <w:t>ком работ и профессий рабочих</w:t>
            </w:r>
          </w:p>
        </w:tc>
        <w:tc>
          <w:tcPr>
            <w:tcW w:w="3219" w:type="dxa"/>
          </w:tcPr>
          <w:p w14:paraId="44B4F46D" w14:textId="77777777" w:rsidR="00AD6AFE" w:rsidRDefault="00AD6AFE" w:rsidP="00491049">
            <w:pPr>
              <w:ind w:firstLine="0"/>
              <w:rPr>
                <w:rFonts w:ascii="Times New Roman" w:hAnsi="Times New Roman" w:cs="Times New Roman"/>
                <w:sz w:val="28"/>
                <w:szCs w:val="28"/>
              </w:rPr>
            </w:pPr>
            <w:r w:rsidRPr="00AD6AFE">
              <w:rPr>
                <w:rFonts w:ascii="Times New Roman" w:hAnsi="Times New Roman" w:cs="Times New Roman"/>
                <w:sz w:val="28"/>
                <w:szCs w:val="28"/>
              </w:rPr>
              <w:t>6 квалификационный разряд</w:t>
            </w:r>
          </w:p>
        </w:tc>
        <w:tc>
          <w:tcPr>
            <w:tcW w:w="2568" w:type="dxa"/>
          </w:tcPr>
          <w:p w14:paraId="6D11C98B" w14:textId="77777777" w:rsidR="00AD6AFE" w:rsidRDefault="00A061CC" w:rsidP="00A061CC">
            <w:pPr>
              <w:ind w:firstLine="0"/>
              <w:jc w:val="center"/>
              <w:rPr>
                <w:rFonts w:ascii="Times New Roman" w:hAnsi="Times New Roman" w:cs="Times New Roman"/>
                <w:sz w:val="28"/>
                <w:szCs w:val="28"/>
              </w:rPr>
            </w:pPr>
            <w:r>
              <w:rPr>
                <w:rFonts w:ascii="Times New Roman" w:hAnsi="Times New Roman" w:cs="Times New Roman"/>
                <w:sz w:val="28"/>
                <w:szCs w:val="28"/>
              </w:rPr>
              <w:t>9417</w:t>
            </w:r>
          </w:p>
        </w:tc>
      </w:tr>
      <w:tr w:rsidR="00AD6AFE" w14:paraId="46211473" w14:textId="77777777" w:rsidTr="00F03C32">
        <w:tc>
          <w:tcPr>
            <w:tcW w:w="3847" w:type="dxa"/>
            <w:vMerge/>
          </w:tcPr>
          <w:p w14:paraId="362EA665" w14:textId="77777777" w:rsidR="00AD6AFE" w:rsidRPr="00AD6AFE" w:rsidRDefault="00AD6AFE" w:rsidP="00491049">
            <w:pPr>
              <w:ind w:firstLine="0"/>
              <w:rPr>
                <w:rFonts w:ascii="Times New Roman" w:hAnsi="Times New Roman" w:cs="Times New Roman"/>
                <w:sz w:val="28"/>
                <w:szCs w:val="28"/>
              </w:rPr>
            </w:pPr>
          </w:p>
        </w:tc>
        <w:tc>
          <w:tcPr>
            <w:tcW w:w="3219" w:type="dxa"/>
          </w:tcPr>
          <w:p w14:paraId="36B241C4" w14:textId="77777777" w:rsidR="00AD6AFE" w:rsidRDefault="00AD6AFE" w:rsidP="00491049">
            <w:pPr>
              <w:ind w:firstLine="0"/>
              <w:rPr>
                <w:rFonts w:ascii="Times New Roman" w:hAnsi="Times New Roman" w:cs="Times New Roman"/>
                <w:sz w:val="28"/>
                <w:szCs w:val="28"/>
              </w:rPr>
            </w:pPr>
            <w:r w:rsidRPr="00AD6AFE">
              <w:rPr>
                <w:rFonts w:ascii="Times New Roman" w:hAnsi="Times New Roman" w:cs="Times New Roman"/>
                <w:sz w:val="28"/>
                <w:szCs w:val="28"/>
              </w:rPr>
              <w:t>7 квалификационный разряд</w:t>
            </w:r>
          </w:p>
        </w:tc>
        <w:tc>
          <w:tcPr>
            <w:tcW w:w="2568" w:type="dxa"/>
          </w:tcPr>
          <w:p w14:paraId="6F91C435" w14:textId="77777777" w:rsidR="00AD6AFE" w:rsidRDefault="00A061CC" w:rsidP="00A061CC">
            <w:pPr>
              <w:ind w:firstLine="0"/>
              <w:jc w:val="center"/>
              <w:rPr>
                <w:rFonts w:ascii="Times New Roman" w:hAnsi="Times New Roman" w:cs="Times New Roman"/>
                <w:sz w:val="28"/>
                <w:szCs w:val="28"/>
              </w:rPr>
            </w:pPr>
            <w:r>
              <w:rPr>
                <w:rFonts w:ascii="Times New Roman" w:hAnsi="Times New Roman" w:cs="Times New Roman"/>
                <w:sz w:val="28"/>
                <w:szCs w:val="28"/>
              </w:rPr>
              <w:t>9700</w:t>
            </w:r>
          </w:p>
        </w:tc>
      </w:tr>
      <w:tr w:rsidR="00AD6AFE" w14:paraId="37FCBD33" w14:textId="77777777" w:rsidTr="00F03C32">
        <w:tc>
          <w:tcPr>
            <w:tcW w:w="3847" w:type="dxa"/>
          </w:tcPr>
          <w:p w14:paraId="7E1A4887" w14:textId="77777777" w:rsidR="003B5EA2" w:rsidRPr="00AD6AFE" w:rsidRDefault="00AD6AFE" w:rsidP="00491049">
            <w:pPr>
              <w:ind w:firstLine="0"/>
              <w:rPr>
                <w:rFonts w:ascii="Times New Roman" w:hAnsi="Times New Roman" w:cs="Times New Roman"/>
                <w:sz w:val="28"/>
                <w:szCs w:val="28"/>
              </w:rPr>
            </w:pPr>
            <w:r w:rsidRPr="00AD6AFE">
              <w:rPr>
                <w:rFonts w:ascii="Times New Roman" w:hAnsi="Times New Roman" w:cs="Times New Roman"/>
                <w:sz w:val="28"/>
                <w:szCs w:val="28"/>
              </w:rPr>
              <w:t>3 квалификационный уровень – профессии рабочих, по которым предусмотрено присвоение 8 квалификационно</w:t>
            </w:r>
            <w:r>
              <w:rPr>
                <w:rFonts w:ascii="Times New Roman" w:hAnsi="Times New Roman" w:cs="Times New Roman"/>
                <w:sz w:val="28"/>
                <w:szCs w:val="28"/>
              </w:rPr>
              <w:t>го разряда в соответствии с Еди</w:t>
            </w:r>
            <w:r w:rsidRPr="00AD6AFE">
              <w:rPr>
                <w:rFonts w:ascii="Times New Roman" w:hAnsi="Times New Roman" w:cs="Times New Roman"/>
                <w:sz w:val="28"/>
                <w:szCs w:val="28"/>
              </w:rPr>
              <w:t>ным тарифно-квалификационным спра</w:t>
            </w:r>
            <w:r w:rsidRPr="00AD6AFE">
              <w:rPr>
                <w:rFonts w:ascii="Times New Roman" w:hAnsi="Times New Roman" w:cs="Times New Roman"/>
                <w:sz w:val="28"/>
                <w:szCs w:val="28"/>
              </w:rPr>
              <w:lastRenderedPageBreak/>
              <w:t>вочником работ и профессий рабочих</w:t>
            </w:r>
          </w:p>
        </w:tc>
        <w:tc>
          <w:tcPr>
            <w:tcW w:w="3219" w:type="dxa"/>
          </w:tcPr>
          <w:p w14:paraId="515D718E" w14:textId="77777777" w:rsidR="00AD6AFE" w:rsidRPr="00AD6AFE" w:rsidRDefault="0008246E" w:rsidP="00491049">
            <w:pPr>
              <w:ind w:firstLine="0"/>
              <w:rPr>
                <w:rFonts w:ascii="Times New Roman" w:hAnsi="Times New Roman" w:cs="Times New Roman"/>
                <w:sz w:val="28"/>
                <w:szCs w:val="28"/>
              </w:rPr>
            </w:pPr>
            <w:r>
              <w:rPr>
                <w:rFonts w:ascii="Times New Roman" w:hAnsi="Times New Roman" w:cs="Times New Roman"/>
                <w:sz w:val="28"/>
                <w:szCs w:val="28"/>
              </w:rPr>
              <w:lastRenderedPageBreak/>
              <w:t>8 квалификационный раз</w:t>
            </w:r>
            <w:r w:rsidRPr="0008246E">
              <w:rPr>
                <w:rFonts w:ascii="Times New Roman" w:hAnsi="Times New Roman" w:cs="Times New Roman"/>
                <w:sz w:val="28"/>
                <w:szCs w:val="28"/>
              </w:rPr>
              <w:t>ряд</w:t>
            </w:r>
          </w:p>
        </w:tc>
        <w:tc>
          <w:tcPr>
            <w:tcW w:w="2568" w:type="dxa"/>
          </w:tcPr>
          <w:p w14:paraId="08DA4103" w14:textId="77777777" w:rsidR="00AD6AFE" w:rsidRPr="00AD6AFE" w:rsidRDefault="00A061CC" w:rsidP="00A061CC">
            <w:pPr>
              <w:ind w:firstLine="0"/>
              <w:jc w:val="center"/>
              <w:rPr>
                <w:rFonts w:ascii="Times New Roman" w:hAnsi="Times New Roman" w:cs="Times New Roman"/>
                <w:sz w:val="28"/>
                <w:szCs w:val="28"/>
              </w:rPr>
            </w:pPr>
            <w:r>
              <w:rPr>
                <w:rFonts w:ascii="Times New Roman" w:hAnsi="Times New Roman" w:cs="Times New Roman"/>
                <w:sz w:val="28"/>
                <w:szCs w:val="28"/>
              </w:rPr>
              <w:t>9991</w:t>
            </w:r>
          </w:p>
        </w:tc>
      </w:tr>
      <w:tr w:rsidR="00AD6AFE" w14:paraId="2797CCB7" w14:textId="77777777" w:rsidTr="00F03C32">
        <w:tc>
          <w:tcPr>
            <w:tcW w:w="3847" w:type="dxa"/>
          </w:tcPr>
          <w:p w14:paraId="75F30E56" w14:textId="77777777" w:rsidR="00AD6AFE" w:rsidRPr="00AD6AFE" w:rsidRDefault="00AD6AFE" w:rsidP="00491049">
            <w:pPr>
              <w:ind w:firstLine="0"/>
              <w:rPr>
                <w:rFonts w:ascii="Times New Roman" w:hAnsi="Times New Roman" w:cs="Times New Roman"/>
                <w:sz w:val="28"/>
                <w:szCs w:val="28"/>
              </w:rPr>
            </w:pPr>
            <w:r w:rsidRPr="00AD6AFE">
              <w:rPr>
                <w:rFonts w:ascii="Times New Roman" w:hAnsi="Times New Roman" w:cs="Times New Roman"/>
                <w:sz w:val="28"/>
                <w:szCs w:val="28"/>
              </w:rPr>
              <w:t>4 квалификационный уровень</w:t>
            </w:r>
          </w:p>
        </w:tc>
        <w:tc>
          <w:tcPr>
            <w:tcW w:w="3219" w:type="dxa"/>
          </w:tcPr>
          <w:p w14:paraId="0879FE05" w14:textId="77777777" w:rsidR="00AD6AFE" w:rsidRPr="00AD6AFE" w:rsidRDefault="00AD6AFE" w:rsidP="00491049">
            <w:pPr>
              <w:ind w:firstLine="0"/>
              <w:rPr>
                <w:rFonts w:ascii="Times New Roman" w:hAnsi="Times New Roman" w:cs="Times New Roman"/>
                <w:sz w:val="28"/>
                <w:szCs w:val="28"/>
              </w:rPr>
            </w:pPr>
          </w:p>
        </w:tc>
        <w:tc>
          <w:tcPr>
            <w:tcW w:w="2568" w:type="dxa"/>
          </w:tcPr>
          <w:p w14:paraId="4B12B432" w14:textId="77777777" w:rsidR="00AD6AFE" w:rsidRPr="00AD6AFE" w:rsidRDefault="00A061CC" w:rsidP="00A061CC">
            <w:pPr>
              <w:ind w:firstLine="0"/>
              <w:jc w:val="center"/>
              <w:rPr>
                <w:rFonts w:ascii="Times New Roman" w:hAnsi="Times New Roman" w:cs="Times New Roman"/>
                <w:sz w:val="28"/>
                <w:szCs w:val="28"/>
              </w:rPr>
            </w:pPr>
            <w:r>
              <w:rPr>
                <w:rFonts w:ascii="Times New Roman" w:hAnsi="Times New Roman" w:cs="Times New Roman"/>
                <w:sz w:val="28"/>
                <w:szCs w:val="28"/>
              </w:rPr>
              <w:t>10291</w:t>
            </w:r>
          </w:p>
        </w:tc>
      </w:tr>
    </w:tbl>
    <w:p w14:paraId="05954733" w14:textId="77777777" w:rsidR="00DD62E8" w:rsidRPr="00426D69" w:rsidRDefault="00DD62E8" w:rsidP="00491049">
      <w:pPr>
        <w:ind w:firstLine="709"/>
        <w:rPr>
          <w:rFonts w:ascii="Times New Roman" w:hAnsi="Times New Roman" w:cs="Times New Roman"/>
          <w:sz w:val="8"/>
          <w:szCs w:val="8"/>
        </w:rPr>
      </w:pPr>
    </w:p>
    <w:p w14:paraId="4AD92447" w14:textId="77777777" w:rsidR="00DD62E8" w:rsidRPr="00426D69" w:rsidRDefault="00DD62E8" w:rsidP="00491049">
      <w:pPr>
        <w:ind w:firstLine="709"/>
        <w:rPr>
          <w:rFonts w:ascii="Times New Roman" w:hAnsi="Times New Roman" w:cs="Times New Roman"/>
          <w:sz w:val="4"/>
          <w:szCs w:val="4"/>
        </w:rPr>
      </w:pPr>
    </w:p>
    <w:p w14:paraId="07518CD7" w14:textId="77777777" w:rsidR="003709CE" w:rsidRDefault="0008246E" w:rsidP="00491049">
      <w:pPr>
        <w:ind w:firstLine="709"/>
        <w:rPr>
          <w:rFonts w:ascii="Times New Roman" w:hAnsi="Times New Roman" w:cs="Times New Roman"/>
          <w:sz w:val="28"/>
          <w:szCs w:val="28"/>
        </w:rPr>
      </w:pPr>
      <w:r w:rsidRPr="0008246E">
        <w:rPr>
          <w:rFonts w:ascii="Times New Roman" w:hAnsi="Times New Roman" w:cs="Times New Roman"/>
          <w:sz w:val="28"/>
          <w:szCs w:val="28"/>
        </w:rPr>
        <w:t xml:space="preserve">В учреждениях могут утверждаться перечни высококвалифицированных </w:t>
      </w:r>
    </w:p>
    <w:p w14:paraId="5E94CDCC" w14:textId="77777777" w:rsidR="0008246E" w:rsidRDefault="0008246E" w:rsidP="003709CE">
      <w:pPr>
        <w:ind w:firstLine="0"/>
        <w:rPr>
          <w:rFonts w:ascii="Times New Roman" w:hAnsi="Times New Roman" w:cs="Times New Roman"/>
          <w:sz w:val="28"/>
          <w:szCs w:val="28"/>
        </w:rPr>
      </w:pPr>
      <w:r w:rsidRPr="0008246E">
        <w:rPr>
          <w:rFonts w:ascii="Times New Roman" w:hAnsi="Times New Roman" w:cs="Times New Roman"/>
          <w:sz w:val="28"/>
          <w:szCs w:val="28"/>
        </w:rPr>
        <w:t>рабочих, занятых на важных и ответственных работах. Высококвалифицированным рабочим базовый оклад устанавливается по 8 квалификационному разряду работ.</w:t>
      </w:r>
    </w:p>
    <w:p w14:paraId="0DA80612" w14:textId="77777777" w:rsidR="00DD62E8" w:rsidRDefault="00DD62E8" w:rsidP="00491049">
      <w:pPr>
        <w:ind w:firstLine="709"/>
        <w:rPr>
          <w:rFonts w:ascii="Times New Roman" w:hAnsi="Times New Roman" w:cs="Times New Roman"/>
          <w:sz w:val="28"/>
          <w:szCs w:val="28"/>
        </w:rPr>
      </w:pPr>
      <w:r w:rsidRPr="00426D69">
        <w:rPr>
          <w:rFonts w:ascii="Times New Roman" w:hAnsi="Times New Roman" w:cs="Times New Roman"/>
          <w:sz w:val="28"/>
          <w:szCs w:val="28"/>
        </w:rPr>
        <w:t>2.</w:t>
      </w:r>
      <w:r w:rsidR="00C64360">
        <w:rPr>
          <w:rFonts w:ascii="Times New Roman" w:hAnsi="Times New Roman" w:cs="Times New Roman"/>
          <w:sz w:val="28"/>
          <w:szCs w:val="28"/>
        </w:rPr>
        <w:t>3</w:t>
      </w:r>
      <w:r w:rsidRPr="00426D69">
        <w:rPr>
          <w:rFonts w:ascii="Times New Roman" w:hAnsi="Times New Roman" w:cs="Times New Roman"/>
          <w:sz w:val="28"/>
          <w:szCs w:val="28"/>
        </w:rPr>
        <w:t>.2. По общеотраслевым должностям руководителей, специалистов и служащих на основе ПКГ</w:t>
      </w:r>
      <w:r w:rsidR="00FC6B08">
        <w:rPr>
          <w:rFonts w:ascii="Times New Roman" w:hAnsi="Times New Roman" w:cs="Times New Roman"/>
          <w:sz w:val="28"/>
          <w:szCs w:val="28"/>
        </w:rPr>
        <w:t>, утвержденных Приказом № 247н:</w:t>
      </w:r>
    </w:p>
    <w:tbl>
      <w:tblPr>
        <w:tblStyle w:val="ac"/>
        <w:tblW w:w="0" w:type="auto"/>
        <w:tblLook w:val="04A0" w:firstRow="1" w:lastRow="0" w:firstColumn="1" w:lastColumn="0" w:noHBand="0" w:noVBand="1"/>
      </w:tblPr>
      <w:tblGrid>
        <w:gridCol w:w="4811"/>
        <w:gridCol w:w="4811"/>
      </w:tblGrid>
      <w:tr w:rsidR="00AD6AFE" w14:paraId="221C3AC9" w14:textId="77777777" w:rsidTr="00AD6AFE">
        <w:tc>
          <w:tcPr>
            <w:tcW w:w="4811" w:type="dxa"/>
          </w:tcPr>
          <w:p w14:paraId="01FD96CB" w14:textId="77777777" w:rsidR="00AD6AFE" w:rsidRPr="00AD6AFE" w:rsidRDefault="00AD6AFE" w:rsidP="00491049">
            <w:pPr>
              <w:ind w:firstLine="0"/>
              <w:jc w:val="center"/>
              <w:rPr>
                <w:rFonts w:ascii="Times New Roman" w:hAnsi="Times New Roman" w:cs="Times New Roman"/>
                <w:sz w:val="28"/>
                <w:szCs w:val="28"/>
              </w:rPr>
            </w:pPr>
            <w:r w:rsidRPr="00AD6AFE">
              <w:rPr>
                <w:rFonts w:ascii="Times New Roman" w:hAnsi="Times New Roman" w:cs="Times New Roman"/>
                <w:sz w:val="28"/>
                <w:szCs w:val="28"/>
              </w:rPr>
              <w:t>Квалификационный</w:t>
            </w:r>
          </w:p>
          <w:p w14:paraId="788E8A56" w14:textId="77777777" w:rsidR="00AD6AFE" w:rsidRDefault="004F2616" w:rsidP="00491049">
            <w:pPr>
              <w:ind w:firstLine="0"/>
              <w:jc w:val="center"/>
              <w:rPr>
                <w:rFonts w:ascii="Times New Roman" w:hAnsi="Times New Roman" w:cs="Times New Roman"/>
                <w:sz w:val="28"/>
                <w:szCs w:val="28"/>
              </w:rPr>
            </w:pPr>
            <w:r>
              <w:rPr>
                <w:rFonts w:ascii="Times New Roman" w:hAnsi="Times New Roman" w:cs="Times New Roman"/>
                <w:sz w:val="28"/>
                <w:szCs w:val="28"/>
              </w:rPr>
              <w:t>у</w:t>
            </w:r>
            <w:r w:rsidR="00AD6AFE" w:rsidRPr="00AD6AFE">
              <w:rPr>
                <w:rFonts w:ascii="Times New Roman" w:hAnsi="Times New Roman" w:cs="Times New Roman"/>
                <w:sz w:val="28"/>
                <w:szCs w:val="28"/>
              </w:rPr>
              <w:t>ровень</w:t>
            </w:r>
          </w:p>
        </w:tc>
        <w:tc>
          <w:tcPr>
            <w:tcW w:w="4811" w:type="dxa"/>
          </w:tcPr>
          <w:p w14:paraId="0F5E05FA" w14:textId="77777777" w:rsidR="00AD6AFE" w:rsidRPr="00AD6AFE" w:rsidRDefault="00AD6AFE" w:rsidP="00491049">
            <w:pPr>
              <w:ind w:firstLine="0"/>
              <w:jc w:val="center"/>
              <w:rPr>
                <w:rFonts w:ascii="Times New Roman" w:hAnsi="Times New Roman" w:cs="Times New Roman"/>
                <w:sz w:val="28"/>
                <w:szCs w:val="28"/>
              </w:rPr>
            </w:pPr>
            <w:r w:rsidRPr="00AD6AFE">
              <w:rPr>
                <w:rFonts w:ascii="Times New Roman" w:hAnsi="Times New Roman" w:cs="Times New Roman"/>
                <w:sz w:val="28"/>
                <w:szCs w:val="28"/>
              </w:rPr>
              <w:t>Размер</w:t>
            </w:r>
            <w:r w:rsidR="0068412C">
              <w:rPr>
                <w:rFonts w:ascii="Times New Roman" w:hAnsi="Times New Roman" w:cs="Times New Roman"/>
                <w:sz w:val="28"/>
                <w:szCs w:val="28"/>
              </w:rPr>
              <w:t xml:space="preserve"> </w:t>
            </w:r>
            <w:r w:rsidRPr="00AD6AFE">
              <w:rPr>
                <w:rFonts w:ascii="Times New Roman" w:hAnsi="Times New Roman" w:cs="Times New Roman"/>
                <w:sz w:val="28"/>
                <w:szCs w:val="28"/>
              </w:rPr>
              <w:t>оклада,</w:t>
            </w:r>
          </w:p>
          <w:p w14:paraId="2517EE43" w14:textId="77777777" w:rsidR="00AD6AFE" w:rsidRDefault="004F2616" w:rsidP="00491049">
            <w:pPr>
              <w:ind w:firstLine="0"/>
              <w:jc w:val="center"/>
              <w:rPr>
                <w:rFonts w:ascii="Times New Roman" w:hAnsi="Times New Roman" w:cs="Times New Roman"/>
                <w:sz w:val="28"/>
                <w:szCs w:val="28"/>
              </w:rPr>
            </w:pPr>
            <w:r>
              <w:rPr>
                <w:rFonts w:ascii="Times New Roman" w:hAnsi="Times New Roman" w:cs="Times New Roman"/>
                <w:sz w:val="28"/>
                <w:szCs w:val="28"/>
              </w:rPr>
              <w:t>р</w:t>
            </w:r>
            <w:r w:rsidR="00AD6AFE" w:rsidRPr="00AD6AFE">
              <w:rPr>
                <w:rFonts w:ascii="Times New Roman" w:hAnsi="Times New Roman" w:cs="Times New Roman"/>
                <w:sz w:val="28"/>
                <w:szCs w:val="28"/>
              </w:rPr>
              <w:t>ублей</w:t>
            </w:r>
          </w:p>
        </w:tc>
      </w:tr>
      <w:tr w:rsidR="00AD6AFE" w14:paraId="3D31A98A" w14:textId="77777777" w:rsidTr="00AD6AFE">
        <w:tc>
          <w:tcPr>
            <w:tcW w:w="4811" w:type="dxa"/>
          </w:tcPr>
          <w:p w14:paraId="3007FE92" w14:textId="77777777" w:rsidR="00AD6AFE" w:rsidRPr="00AD6AFE" w:rsidRDefault="00AD6AFE" w:rsidP="00491049">
            <w:pPr>
              <w:ind w:firstLine="0"/>
              <w:jc w:val="center"/>
              <w:rPr>
                <w:rFonts w:ascii="Times New Roman" w:hAnsi="Times New Roman" w:cs="Times New Roman"/>
                <w:sz w:val="28"/>
                <w:szCs w:val="28"/>
              </w:rPr>
            </w:pPr>
            <w:r>
              <w:rPr>
                <w:rFonts w:ascii="Times New Roman" w:hAnsi="Times New Roman" w:cs="Times New Roman"/>
                <w:sz w:val="28"/>
                <w:szCs w:val="28"/>
              </w:rPr>
              <w:t>1</w:t>
            </w:r>
          </w:p>
        </w:tc>
        <w:tc>
          <w:tcPr>
            <w:tcW w:w="4811" w:type="dxa"/>
          </w:tcPr>
          <w:p w14:paraId="3DBE00CE" w14:textId="77777777" w:rsidR="00AD6AFE" w:rsidRPr="00AD6AFE" w:rsidRDefault="00AD6AFE" w:rsidP="00491049">
            <w:pPr>
              <w:ind w:firstLine="0"/>
              <w:jc w:val="center"/>
              <w:rPr>
                <w:rFonts w:ascii="Times New Roman" w:hAnsi="Times New Roman" w:cs="Times New Roman"/>
                <w:sz w:val="28"/>
                <w:szCs w:val="28"/>
              </w:rPr>
            </w:pPr>
            <w:r>
              <w:rPr>
                <w:rFonts w:ascii="Times New Roman" w:hAnsi="Times New Roman" w:cs="Times New Roman"/>
                <w:sz w:val="28"/>
                <w:szCs w:val="28"/>
              </w:rPr>
              <w:t>2</w:t>
            </w:r>
          </w:p>
        </w:tc>
      </w:tr>
      <w:tr w:rsidR="00AD6AFE" w14:paraId="3DB9B7CB" w14:textId="77777777" w:rsidTr="00FB7654">
        <w:tc>
          <w:tcPr>
            <w:tcW w:w="9622" w:type="dxa"/>
            <w:gridSpan w:val="2"/>
          </w:tcPr>
          <w:p w14:paraId="3541F0A5" w14:textId="77777777" w:rsidR="00AD6AFE" w:rsidRPr="00AD6AFE" w:rsidRDefault="00AD6AFE" w:rsidP="00491049">
            <w:pPr>
              <w:ind w:firstLine="0"/>
              <w:jc w:val="center"/>
              <w:rPr>
                <w:rFonts w:ascii="Times New Roman" w:hAnsi="Times New Roman" w:cs="Times New Roman"/>
                <w:sz w:val="28"/>
                <w:szCs w:val="28"/>
              </w:rPr>
            </w:pPr>
            <w:r w:rsidRPr="00AD6AFE">
              <w:rPr>
                <w:rFonts w:ascii="Times New Roman" w:hAnsi="Times New Roman" w:cs="Times New Roman"/>
                <w:sz w:val="28"/>
                <w:szCs w:val="28"/>
              </w:rPr>
              <w:t xml:space="preserve">ПКГ </w:t>
            </w:r>
            <w:r>
              <w:rPr>
                <w:rFonts w:ascii="Times New Roman" w:hAnsi="Times New Roman" w:cs="Times New Roman"/>
                <w:sz w:val="28"/>
                <w:szCs w:val="28"/>
              </w:rPr>
              <w:t>«</w:t>
            </w:r>
            <w:r w:rsidRPr="00AD6AFE">
              <w:rPr>
                <w:rFonts w:ascii="Times New Roman" w:hAnsi="Times New Roman" w:cs="Times New Roman"/>
                <w:sz w:val="28"/>
                <w:szCs w:val="28"/>
              </w:rPr>
              <w:t>Общеот</w:t>
            </w:r>
            <w:r>
              <w:rPr>
                <w:rFonts w:ascii="Times New Roman" w:hAnsi="Times New Roman" w:cs="Times New Roman"/>
                <w:sz w:val="28"/>
                <w:szCs w:val="28"/>
              </w:rPr>
              <w:t>раслевые должности служащих пер</w:t>
            </w:r>
            <w:r w:rsidRPr="00AD6AFE">
              <w:rPr>
                <w:rFonts w:ascii="Times New Roman" w:hAnsi="Times New Roman" w:cs="Times New Roman"/>
                <w:sz w:val="28"/>
                <w:szCs w:val="28"/>
              </w:rPr>
              <w:t>вого уровня</w:t>
            </w:r>
            <w:r>
              <w:rPr>
                <w:rFonts w:ascii="Times New Roman" w:hAnsi="Times New Roman" w:cs="Times New Roman"/>
                <w:sz w:val="28"/>
                <w:szCs w:val="28"/>
              </w:rPr>
              <w:t>»</w:t>
            </w:r>
          </w:p>
        </w:tc>
      </w:tr>
      <w:tr w:rsidR="00AD6AFE" w14:paraId="59E82E10" w14:textId="77777777" w:rsidTr="00AD6AFE">
        <w:tc>
          <w:tcPr>
            <w:tcW w:w="4811" w:type="dxa"/>
          </w:tcPr>
          <w:p w14:paraId="18CCB606" w14:textId="77777777" w:rsidR="00AD6AFE" w:rsidRPr="00AD6AFE" w:rsidRDefault="00AD6AFE" w:rsidP="00491049">
            <w:pPr>
              <w:ind w:firstLine="0"/>
              <w:jc w:val="center"/>
              <w:rPr>
                <w:rFonts w:ascii="Times New Roman" w:hAnsi="Times New Roman" w:cs="Times New Roman"/>
                <w:sz w:val="28"/>
                <w:szCs w:val="28"/>
              </w:rPr>
            </w:pPr>
            <w:r w:rsidRPr="00AD6AFE">
              <w:rPr>
                <w:rFonts w:ascii="Times New Roman" w:hAnsi="Times New Roman" w:cs="Times New Roman"/>
                <w:sz w:val="28"/>
                <w:szCs w:val="28"/>
              </w:rPr>
              <w:t>1 квалификационный уровень</w:t>
            </w:r>
          </w:p>
        </w:tc>
        <w:tc>
          <w:tcPr>
            <w:tcW w:w="4811" w:type="dxa"/>
          </w:tcPr>
          <w:p w14:paraId="006FBE67" w14:textId="77777777" w:rsidR="00AD6AFE" w:rsidRPr="00AD6AFE" w:rsidRDefault="00A061CC" w:rsidP="00A061CC">
            <w:pPr>
              <w:ind w:firstLine="0"/>
              <w:jc w:val="center"/>
              <w:rPr>
                <w:rFonts w:ascii="Times New Roman" w:hAnsi="Times New Roman" w:cs="Times New Roman"/>
                <w:sz w:val="28"/>
                <w:szCs w:val="28"/>
              </w:rPr>
            </w:pPr>
            <w:r>
              <w:rPr>
                <w:rFonts w:ascii="Times New Roman" w:hAnsi="Times New Roman" w:cs="Times New Roman"/>
                <w:sz w:val="28"/>
                <w:szCs w:val="28"/>
              </w:rPr>
              <w:t>8365</w:t>
            </w:r>
          </w:p>
        </w:tc>
      </w:tr>
      <w:tr w:rsidR="00AD6AFE" w14:paraId="4DB15A47" w14:textId="77777777" w:rsidTr="00AD6AFE">
        <w:tc>
          <w:tcPr>
            <w:tcW w:w="4811" w:type="dxa"/>
          </w:tcPr>
          <w:p w14:paraId="3B3C01F1" w14:textId="77777777" w:rsidR="00AD6AFE" w:rsidRPr="00AD6AFE" w:rsidRDefault="00AD6AFE" w:rsidP="00491049">
            <w:pPr>
              <w:ind w:firstLine="0"/>
              <w:jc w:val="center"/>
              <w:rPr>
                <w:rFonts w:ascii="Times New Roman" w:hAnsi="Times New Roman" w:cs="Times New Roman"/>
                <w:sz w:val="28"/>
                <w:szCs w:val="28"/>
              </w:rPr>
            </w:pPr>
            <w:r w:rsidRPr="00AD6AFE">
              <w:rPr>
                <w:rFonts w:ascii="Times New Roman" w:hAnsi="Times New Roman" w:cs="Times New Roman"/>
                <w:sz w:val="28"/>
                <w:szCs w:val="28"/>
              </w:rPr>
              <w:t>2 квалификационный уровень</w:t>
            </w:r>
          </w:p>
        </w:tc>
        <w:tc>
          <w:tcPr>
            <w:tcW w:w="4811" w:type="dxa"/>
          </w:tcPr>
          <w:p w14:paraId="08234F99" w14:textId="77777777" w:rsidR="00AD6AFE" w:rsidRPr="00AD6AFE" w:rsidRDefault="00A061CC" w:rsidP="00A061CC">
            <w:pPr>
              <w:ind w:firstLine="0"/>
              <w:jc w:val="center"/>
              <w:rPr>
                <w:rFonts w:ascii="Times New Roman" w:hAnsi="Times New Roman" w:cs="Times New Roman"/>
                <w:sz w:val="28"/>
                <w:szCs w:val="28"/>
              </w:rPr>
            </w:pPr>
            <w:r>
              <w:rPr>
                <w:rFonts w:ascii="Times New Roman" w:hAnsi="Times New Roman" w:cs="Times New Roman"/>
                <w:sz w:val="28"/>
                <w:szCs w:val="28"/>
              </w:rPr>
              <w:t>8449</w:t>
            </w:r>
          </w:p>
        </w:tc>
      </w:tr>
      <w:tr w:rsidR="00AD6AFE" w14:paraId="0423F495" w14:textId="77777777" w:rsidTr="00FB7654">
        <w:tc>
          <w:tcPr>
            <w:tcW w:w="9622" w:type="dxa"/>
            <w:gridSpan w:val="2"/>
          </w:tcPr>
          <w:p w14:paraId="27E12A64" w14:textId="77777777" w:rsidR="00AD6AFE" w:rsidRPr="00AD6AFE" w:rsidRDefault="00C73CC0" w:rsidP="00491049">
            <w:pPr>
              <w:ind w:firstLine="0"/>
              <w:jc w:val="center"/>
              <w:rPr>
                <w:rFonts w:ascii="Times New Roman" w:hAnsi="Times New Roman" w:cs="Times New Roman"/>
                <w:sz w:val="28"/>
                <w:szCs w:val="28"/>
              </w:rPr>
            </w:pPr>
            <w:r w:rsidRPr="00C73CC0">
              <w:rPr>
                <w:rFonts w:ascii="Times New Roman" w:hAnsi="Times New Roman" w:cs="Times New Roman"/>
                <w:sz w:val="28"/>
                <w:szCs w:val="28"/>
              </w:rPr>
              <w:t xml:space="preserve">ПКГ </w:t>
            </w:r>
            <w:r>
              <w:rPr>
                <w:rFonts w:ascii="Times New Roman" w:hAnsi="Times New Roman" w:cs="Times New Roman"/>
                <w:sz w:val="28"/>
                <w:szCs w:val="28"/>
              </w:rPr>
              <w:t>«</w:t>
            </w:r>
            <w:r w:rsidRPr="00C73CC0">
              <w:rPr>
                <w:rFonts w:ascii="Times New Roman" w:hAnsi="Times New Roman" w:cs="Times New Roman"/>
                <w:sz w:val="28"/>
                <w:szCs w:val="28"/>
              </w:rPr>
              <w:t>Общеот</w:t>
            </w:r>
            <w:r>
              <w:rPr>
                <w:rFonts w:ascii="Times New Roman" w:hAnsi="Times New Roman" w:cs="Times New Roman"/>
                <w:sz w:val="28"/>
                <w:szCs w:val="28"/>
              </w:rPr>
              <w:t>раслевые должности служащих вто</w:t>
            </w:r>
            <w:r w:rsidRPr="00C73CC0">
              <w:rPr>
                <w:rFonts w:ascii="Times New Roman" w:hAnsi="Times New Roman" w:cs="Times New Roman"/>
                <w:sz w:val="28"/>
                <w:szCs w:val="28"/>
              </w:rPr>
              <w:t>рого уровня</w:t>
            </w:r>
            <w:r>
              <w:rPr>
                <w:rFonts w:ascii="Times New Roman" w:hAnsi="Times New Roman" w:cs="Times New Roman"/>
                <w:sz w:val="28"/>
                <w:szCs w:val="28"/>
              </w:rPr>
              <w:t>»</w:t>
            </w:r>
          </w:p>
        </w:tc>
      </w:tr>
      <w:tr w:rsidR="00C73CC0" w14:paraId="6E9B7C46" w14:textId="77777777" w:rsidTr="00AD6AFE">
        <w:tc>
          <w:tcPr>
            <w:tcW w:w="4811" w:type="dxa"/>
          </w:tcPr>
          <w:p w14:paraId="726A98B8" w14:textId="77777777" w:rsidR="00C73CC0" w:rsidRPr="00AD6AFE" w:rsidRDefault="00C73CC0" w:rsidP="00491049">
            <w:pPr>
              <w:ind w:firstLine="0"/>
              <w:jc w:val="center"/>
              <w:rPr>
                <w:rFonts w:ascii="Times New Roman" w:hAnsi="Times New Roman" w:cs="Times New Roman"/>
                <w:sz w:val="28"/>
                <w:szCs w:val="28"/>
              </w:rPr>
            </w:pPr>
            <w:r w:rsidRPr="00C73CC0">
              <w:rPr>
                <w:rFonts w:ascii="Times New Roman" w:hAnsi="Times New Roman" w:cs="Times New Roman"/>
                <w:sz w:val="28"/>
                <w:szCs w:val="28"/>
              </w:rPr>
              <w:t>1 квалификационный уровень</w:t>
            </w:r>
            <w:r w:rsidR="00E00BFC">
              <w:rPr>
                <w:rFonts w:ascii="Times New Roman" w:hAnsi="Times New Roman" w:cs="Times New Roman"/>
                <w:sz w:val="28"/>
                <w:szCs w:val="28"/>
              </w:rPr>
              <w:t xml:space="preserve"> (администратор)</w:t>
            </w:r>
          </w:p>
        </w:tc>
        <w:tc>
          <w:tcPr>
            <w:tcW w:w="4811" w:type="dxa"/>
          </w:tcPr>
          <w:p w14:paraId="7E71CB91" w14:textId="77777777" w:rsidR="00C73CC0" w:rsidRPr="00AD6AFE" w:rsidRDefault="00A061CC" w:rsidP="00A061CC">
            <w:pPr>
              <w:ind w:firstLine="0"/>
              <w:jc w:val="center"/>
              <w:rPr>
                <w:rFonts w:ascii="Times New Roman" w:hAnsi="Times New Roman" w:cs="Times New Roman"/>
                <w:sz w:val="28"/>
                <w:szCs w:val="28"/>
              </w:rPr>
            </w:pPr>
            <w:r>
              <w:rPr>
                <w:rFonts w:ascii="Times New Roman" w:hAnsi="Times New Roman" w:cs="Times New Roman"/>
                <w:sz w:val="28"/>
                <w:szCs w:val="28"/>
              </w:rPr>
              <w:t>8616</w:t>
            </w:r>
          </w:p>
        </w:tc>
      </w:tr>
      <w:tr w:rsidR="00C73CC0" w14:paraId="4EB4B53E" w14:textId="77777777" w:rsidTr="00AD6AFE">
        <w:tc>
          <w:tcPr>
            <w:tcW w:w="4811" w:type="dxa"/>
          </w:tcPr>
          <w:p w14:paraId="5DFB7A58" w14:textId="77777777" w:rsidR="00C73CC0" w:rsidRPr="00AD6AFE" w:rsidRDefault="00C73CC0" w:rsidP="00491049">
            <w:pPr>
              <w:ind w:firstLine="0"/>
              <w:jc w:val="center"/>
              <w:rPr>
                <w:rFonts w:ascii="Times New Roman" w:hAnsi="Times New Roman" w:cs="Times New Roman"/>
                <w:sz w:val="28"/>
                <w:szCs w:val="28"/>
              </w:rPr>
            </w:pPr>
            <w:r w:rsidRPr="00C73CC0">
              <w:rPr>
                <w:rFonts w:ascii="Times New Roman" w:hAnsi="Times New Roman" w:cs="Times New Roman"/>
                <w:sz w:val="28"/>
                <w:szCs w:val="28"/>
              </w:rPr>
              <w:t>2 квалификационный уровень</w:t>
            </w:r>
            <w:r w:rsidR="00E00BFC">
              <w:rPr>
                <w:rFonts w:ascii="Times New Roman" w:hAnsi="Times New Roman" w:cs="Times New Roman"/>
                <w:sz w:val="28"/>
                <w:szCs w:val="28"/>
              </w:rPr>
              <w:t xml:space="preserve"> (заведующий хозяйством)</w:t>
            </w:r>
          </w:p>
        </w:tc>
        <w:tc>
          <w:tcPr>
            <w:tcW w:w="4811" w:type="dxa"/>
          </w:tcPr>
          <w:p w14:paraId="139177FC" w14:textId="77777777" w:rsidR="00C73CC0" w:rsidRPr="00AD6AFE" w:rsidRDefault="00A061CC" w:rsidP="00A061CC">
            <w:pPr>
              <w:ind w:firstLine="0"/>
              <w:jc w:val="center"/>
              <w:rPr>
                <w:rFonts w:ascii="Times New Roman" w:hAnsi="Times New Roman" w:cs="Times New Roman"/>
                <w:sz w:val="28"/>
                <w:szCs w:val="28"/>
              </w:rPr>
            </w:pPr>
            <w:r>
              <w:rPr>
                <w:rFonts w:ascii="Times New Roman" w:hAnsi="Times New Roman" w:cs="Times New Roman"/>
                <w:sz w:val="28"/>
                <w:szCs w:val="28"/>
              </w:rPr>
              <w:t>8703</w:t>
            </w:r>
          </w:p>
        </w:tc>
      </w:tr>
      <w:tr w:rsidR="00C73CC0" w14:paraId="1B8CDE70" w14:textId="77777777" w:rsidTr="00AD6AFE">
        <w:tc>
          <w:tcPr>
            <w:tcW w:w="4811" w:type="dxa"/>
          </w:tcPr>
          <w:p w14:paraId="0599FC4B" w14:textId="77777777" w:rsidR="00C73CC0" w:rsidRPr="00AD6AFE" w:rsidRDefault="00C73CC0" w:rsidP="00491049">
            <w:pPr>
              <w:ind w:firstLine="0"/>
              <w:jc w:val="center"/>
              <w:rPr>
                <w:rFonts w:ascii="Times New Roman" w:hAnsi="Times New Roman" w:cs="Times New Roman"/>
                <w:sz w:val="28"/>
                <w:szCs w:val="28"/>
              </w:rPr>
            </w:pPr>
            <w:r w:rsidRPr="00C73CC0">
              <w:rPr>
                <w:rFonts w:ascii="Times New Roman" w:hAnsi="Times New Roman" w:cs="Times New Roman"/>
                <w:sz w:val="28"/>
                <w:szCs w:val="28"/>
              </w:rPr>
              <w:t>3 квалификационный уровень</w:t>
            </w:r>
          </w:p>
        </w:tc>
        <w:tc>
          <w:tcPr>
            <w:tcW w:w="4811" w:type="dxa"/>
          </w:tcPr>
          <w:p w14:paraId="7F708AE1" w14:textId="77777777" w:rsidR="00C73CC0" w:rsidRPr="00AD6AFE" w:rsidRDefault="00A061CC" w:rsidP="00A061CC">
            <w:pPr>
              <w:ind w:firstLine="0"/>
              <w:jc w:val="center"/>
              <w:rPr>
                <w:rFonts w:ascii="Times New Roman" w:hAnsi="Times New Roman" w:cs="Times New Roman"/>
                <w:sz w:val="28"/>
                <w:szCs w:val="28"/>
              </w:rPr>
            </w:pPr>
            <w:r>
              <w:rPr>
                <w:rFonts w:ascii="Times New Roman" w:hAnsi="Times New Roman" w:cs="Times New Roman"/>
                <w:sz w:val="28"/>
                <w:szCs w:val="28"/>
              </w:rPr>
              <w:t>8961</w:t>
            </w:r>
          </w:p>
        </w:tc>
      </w:tr>
      <w:tr w:rsidR="00C73CC0" w14:paraId="0BFDFB5E" w14:textId="77777777" w:rsidTr="00AD6AFE">
        <w:tc>
          <w:tcPr>
            <w:tcW w:w="4811" w:type="dxa"/>
          </w:tcPr>
          <w:p w14:paraId="063E3C8B" w14:textId="77777777" w:rsidR="00C73CC0" w:rsidRPr="00C73CC0" w:rsidRDefault="00C73CC0" w:rsidP="00491049">
            <w:pPr>
              <w:ind w:firstLine="0"/>
              <w:jc w:val="center"/>
              <w:rPr>
                <w:rFonts w:ascii="Times New Roman" w:hAnsi="Times New Roman" w:cs="Times New Roman"/>
                <w:sz w:val="28"/>
                <w:szCs w:val="28"/>
              </w:rPr>
            </w:pPr>
            <w:r w:rsidRPr="00C73CC0">
              <w:rPr>
                <w:rFonts w:ascii="Times New Roman" w:hAnsi="Times New Roman" w:cs="Times New Roman"/>
                <w:sz w:val="28"/>
                <w:szCs w:val="28"/>
              </w:rPr>
              <w:t>4 квалификационный уровень</w:t>
            </w:r>
          </w:p>
        </w:tc>
        <w:tc>
          <w:tcPr>
            <w:tcW w:w="4811" w:type="dxa"/>
          </w:tcPr>
          <w:p w14:paraId="1CA54969" w14:textId="77777777" w:rsidR="00C73CC0" w:rsidRPr="00AD6AFE" w:rsidRDefault="00A061CC" w:rsidP="00A061CC">
            <w:pPr>
              <w:ind w:firstLine="0"/>
              <w:jc w:val="center"/>
              <w:rPr>
                <w:rFonts w:ascii="Times New Roman" w:hAnsi="Times New Roman" w:cs="Times New Roman"/>
                <w:sz w:val="28"/>
                <w:szCs w:val="28"/>
              </w:rPr>
            </w:pPr>
            <w:r>
              <w:rPr>
                <w:rFonts w:ascii="Times New Roman" w:hAnsi="Times New Roman" w:cs="Times New Roman"/>
                <w:sz w:val="28"/>
                <w:szCs w:val="28"/>
              </w:rPr>
              <w:t>9047</w:t>
            </w:r>
          </w:p>
        </w:tc>
      </w:tr>
      <w:tr w:rsidR="00C73CC0" w14:paraId="35206CF5" w14:textId="77777777" w:rsidTr="00AD6AFE">
        <w:tc>
          <w:tcPr>
            <w:tcW w:w="4811" w:type="dxa"/>
          </w:tcPr>
          <w:p w14:paraId="29A0FDCC" w14:textId="77777777" w:rsidR="00C73CC0" w:rsidRPr="00C73CC0" w:rsidRDefault="00C73CC0" w:rsidP="00491049">
            <w:pPr>
              <w:ind w:firstLine="0"/>
              <w:jc w:val="center"/>
              <w:rPr>
                <w:rFonts w:ascii="Times New Roman" w:hAnsi="Times New Roman" w:cs="Times New Roman"/>
                <w:sz w:val="28"/>
                <w:szCs w:val="28"/>
              </w:rPr>
            </w:pPr>
            <w:r w:rsidRPr="00C73CC0">
              <w:rPr>
                <w:rFonts w:ascii="Times New Roman" w:hAnsi="Times New Roman" w:cs="Times New Roman"/>
                <w:sz w:val="28"/>
                <w:szCs w:val="28"/>
              </w:rPr>
              <w:t>5 квалификационный уровень</w:t>
            </w:r>
          </w:p>
        </w:tc>
        <w:tc>
          <w:tcPr>
            <w:tcW w:w="4811" w:type="dxa"/>
          </w:tcPr>
          <w:p w14:paraId="20353AE0" w14:textId="77777777" w:rsidR="00C73CC0" w:rsidRPr="00AD6AFE" w:rsidRDefault="00A061CC" w:rsidP="00A061CC">
            <w:pPr>
              <w:ind w:firstLine="0"/>
              <w:jc w:val="center"/>
              <w:rPr>
                <w:rFonts w:ascii="Times New Roman" w:hAnsi="Times New Roman" w:cs="Times New Roman"/>
                <w:sz w:val="28"/>
                <w:szCs w:val="28"/>
              </w:rPr>
            </w:pPr>
            <w:r>
              <w:rPr>
                <w:rFonts w:ascii="Times New Roman" w:hAnsi="Times New Roman" w:cs="Times New Roman"/>
                <w:sz w:val="28"/>
                <w:szCs w:val="28"/>
              </w:rPr>
              <w:t>9133</w:t>
            </w:r>
          </w:p>
        </w:tc>
      </w:tr>
      <w:tr w:rsidR="00C73CC0" w14:paraId="0E21B5C9" w14:textId="77777777" w:rsidTr="00FB7654">
        <w:tc>
          <w:tcPr>
            <w:tcW w:w="9622" w:type="dxa"/>
            <w:gridSpan w:val="2"/>
          </w:tcPr>
          <w:p w14:paraId="3800B4B8" w14:textId="77777777" w:rsidR="00C73CC0" w:rsidRPr="00AD6AFE" w:rsidRDefault="00C73CC0" w:rsidP="00491049">
            <w:pPr>
              <w:ind w:firstLine="0"/>
              <w:jc w:val="center"/>
              <w:rPr>
                <w:rFonts w:ascii="Times New Roman" w:hAnsi="Times New Roman" w:cs="Times New Roman"/>
                <w:sz w:val="28"/>
                <w:szCs w:val="28"/>
              </w:rPr>
            </w:pPr>
            <w:r>
              <w:rPr>
                <w:rFonts w:ascii="Times New Roman" w:hAnsi="Times New Roman" w:cs="Times New Roman"/>
                <w:sz w:val="28"/>
                <w:szCs w:val="28"/>
              </w:rPr>
              <w:t>ПКГ «</w:t>
            </w:r>
            <w:r w:rsidRPr="00C73CC0">
              <w:rPr>
                <w:rFonts w:ascii="Times New Roman" w:hAnsi="Times New Roman" w:cs="Times New Roman"/>
                <w:sz w:val="28"/>
                <w:szCs w:val="28"/>
              </w:rPr>
              <w:t>Общеотраслевые долж</w:t>
            </w:r>
            <w:r>
              <w:rPr>
                <w:rFonts w:ascii="Times New Roman" w:hAnsi="Times New Roman" w:cs="Times New Roman"/>
                <w:sz w:val="28"/>
                <w:szCs w:val="28"/>
              </w:rPr>
              <w:t>ности служащих третьего уровня»</w:t>
            </w:r>
          </w:p>
        </w:tc>
      </w:tr>
      <w:tr w:rsidR="00C73CC0" w14:paraId="1C178E3A" w14:textId="77777777" w:rsidTr="00AD6AFE">
        <w:tc>
          <w:tcPr>
            <w:tcW w:w="4811" w:type="dxa"/>
          </w:tcPr>
          <w:p w14:paraId="3E47A9AD" w14:textId="77777777" w:rsidR="00C73CC0" w:rsidRPr="00C73CC0" w:rsidRDefault="00C73CC0" w:rsidP="00491049">
            <w:pPr>
              <w:ind w:firstLine="0"/>
              <w:jc w:val="center"/>
              <w:rPr>
                <w:rFonts w:ascii="Times New Roman" w:hAnsi="Times New Roman" w:cs="Times New Roman"/>
                <w:sz w:val="28"/>
                <w:szCs w:val="28"/>
              </w:rPr>
            </w:pPr>
            <w:r w:rsidRPr="00C73CC0">
              <w:rPr>
                <w:rFonts w:ascii="Times New Roman" w:hAnsi="Times New Roman" w:cs="Times New Roman"/>
                <w:sz w:val="28"/>
                <w:szCs w:val="28"/>
              </w:rPr>
              <w:t>1 квалификационный уровень</w:t>
            </w:r>
          </w:p>
        </w:tc>
        <w:tc>
          <w:tcPr>
            <w:tcW w:w="4811" w:type="dxa"/>
          </w:tcPr>
          <w:p w14:paraId="5E451A87" w14:textId="77777777" w:rsidR="00C73CC0" w:rsidRPr="00AD6AFE" w:rsidRDefault="00A061CC" w:rsidP="00A061CC">
            <w:pPr>
              <w:ind w:firstLine="0"/>
              <w:jc w:val="center"/>
              <w:rPr>
                <w:rFonts w:ascii="Times New Roman" w:hAnsi="Times New Roman" w:cs="Times New Roman"/>
                <w:sz w:val="28"/>
                <w:szCs w:val="28"/>
              </w:rPr>
            </w:pPr>
            <w:r>
              <w:rPr>
                <w:rFonts w:ascii="Times New Roman" w:hAnsi="Times New Roman" w:cs="Times New Roman"/>
                <w:sz w:val="28"/>
                <w:szCs w:val="28"/>
              </w:rPr>
              <w:t>8875</w:t>
            </w:r>
          </w:p>
        </w:tc>
      </w:tr>
      <w:tr w:rsidR="00C73CC0" w14:paraId="4B8021E3" w14:textId="77777777" w:rsidTr="00AD6AFE">
        <w:tc>
          <w:tcPr>
            <w:tcW w:w="4811" w:type="dxa"/>
          </w:tcPr>
          <w:p w14:paraId="4EB81119" w14:textId="77777777" w:rsidR="00C73CC0" w:rsidRPr="00C73CC0" w:rsidRDefault="00C73CC0" w:rsidP="00491049">
            <w:pPr>
              <w:ind w:firstLine="0"/>
              <w:jc w:val="center"/>
              <w:rPr>
                <w:rFonts w:ascii="Times New Roman" w:hAnsi="Times New Roman" w:cs="Times New Roman"/>
                <w:sz w:val="28"/>
                <w:szCs w:val="28"/>
              </w:rPr>
            </w:pPr>
            <w:r w:rsidRPr="00C73CC0">
              <w:rPr>
                <w:rFonts w:ascii="Times New Roman" w:hAnsi="Times New Roman" w:cs="Times New Roman"/>
                <w:sz w:val="28"/>
                <w:szCs w:val="28"/>
              </w:rPr>
              <w:t>2 квалификационный уровень</w:t>
            </w:r>
          </w:p>
        </w:tc>
        <w:tc>
          <w:tcPr>
            <w:tcW w:w="4811" w:type="dxa"/>
          </w:tcPr>
          <w:p w14:paraId="0674D79C" w14:textId="77777777" w:rsidR="00C73CC0" w:rsidRPr="00AD6AFE" w:rsidRDefault="00A061CC" w:rsidP="00A061CC">
            <w:pPr>
              <w:ind w:firstLine="0"/>
              <w:jc w:val="center"/>
              <w:rPr>
                <w:rFonts w:ascii="Times New Roman" w:hAnsi="Times New Roman" w:cs="Times New Roman"/>
                <w:sz w:val="28"/>
                <w:szCs w:val="28"/>
              </w:rPr>
            </w:pPr>
            <w:r>
              <w:rPr>
                <w:rFonts w:ascii="Times New Roman" w:hAnsi="Times New Roman" w:cs="Times New Roman"/>
                <w:sz w:val="28"/>
                <w:szCs w:val="28"/>
              </w:rPr>
              <w:t>8964</w:t>
            </w:r>
          </w:p>
        </w:tc>
      </w:tr>
      <w:tr w:rsidR="00C73CC0" w14:paraId="51126374" w14:textId="77777777" w:rsidTr="00AD6AFE">
        <w:tc>
          <w:tcPr>
            <w:tcW w:w="4811" w:type="dxa"/>
          </w:tcPr>
          <w:p w14:paraId="0DA0CD5F" w14:textId="77777777" w:rsidR="00C73CC0" w:rsidRPr="00C73CC0" w:rsidRDefault="00C73CC0" w:rsidP="00491049">
            <w:pPr>
              <w:ind w:firstLine="0"/>
              <w:jc w:val="center"/>
              <w:rPr>
                <w:rFonts w:ascii="Times New Roman" w:hAnsi="Times New Roman" w:cs="Times New Roman"/>
                <w:sz w:val="28"/>
                <w:szCs w:val="28"/>
              </w:rPr>
            </w:pPr>
            <w:r w:rsidRPr="00C73CC0">
              <w:rPr>
                <w:rFonts w:ascii="Times New Roman" w:hAnsi="Times New Roman" w:cs="Times New Roman"/>
                <w:sz w:val="28"/>
                <w:szCs w:val="28"/>
              </w:rPr>
              <w:t>3 квалификационный уровень</w:t>
            </w:r>
          </w:p>
        </w:tc>
        <w:tc>
          <w:tcPr>
            <w:tcW w:w="4811" w:type="dxa"/>
          </w:tcPr>
          <w:p w14:paraId="6CF3690F" w14:textId="77777777" w:rsidR="00C73CC0" w:rsidRPr="00AD6AFE" w:rsidRDefault="00A061CC" w:rsidP="00A061CC">
            <w:pPr>
              <w:ind w:firstLine="0"/>
              <w:jc w:val="center"/>
              <w:rPr>
                <w:rFonts w:ascii="Times New Roman" w:hAnsi="Times New Roman" w:cs="Times New Roman"/>
                <w:sz w:val="28"/>
                <w:szCs w:val="28"/>
              </w:rPr>
            </w:pPr>
            <w:r>
              <w:rPr>
                <w:rFonts w:ascii="Times New Roman" w:hAnsi="Times New Roman" w:cs="Times New Roman"/>
                <w:sz w:val="28"/>
                <w:szCs w:val="28"/>
              </w:rPr>
              <w:t>9053</w:t>
            </w:r>
          </w:p>
        </w:tc>
      </w:tr>
      <w:tr w:rsidR="00C73CC0" w14:paraId="4D521182" w14:textId="77777777" w:rsidTr="00AD6AFE">
        <w:tc>
          <w:tcPr>
            <w:tcW w:w="4811" w:type="dxa"/>
          </w:tcPr>
          <w:p w14:paraId="497E2E7C" w14:textId="77777777" w:rsidR="00C73CC0" w:rsidRPr="00AD6AFE" w:rsidRDefault="00C73CC0" w:rsidP="00491049">
            <w:pPr>
              <w:ind w:firstLine="0"/>
              <w:jc w:val="center"/>
              <w:rPr>
                <w:rFonts w:ascii="Times New Roman" w:hAnsi="Times New Roman" w:cs="Times New Roman"/>
                <w:sz w:val="28"/>
                <w:szCs w:val="28"/>
              </w:rPr>
            </w:pPr>
            <w:r w:rsidRPr="00C73CC0">
              <w:rPr>
                <w:rFonts w:ascii="Times New Roman" w:hAnsi="Times New Roman" w:cs="Times New Roman"/>
                <w:sz w:val="28"/>
                <w:szCs w:val="28"/>
              </w:rPr>
              <w:t>4 квалификационный уровень</w:t>
            </w:r>
          </w:p>
        </w:tc>
        <w:tc>
          <w:tcPr>
            <w:tcW w:w="4811" w:type="dxa"/>
          </w:tcPr>
          <w:p w14:paraId="08CA209E" w14:textId="77777777" w:rsidR="00C73CC0" w:rsidRPr="00AD6AFE" w:rsidRDefault="00A061CC" w:rsidP="00A061CC">
            <w:pPr>
              <w:ind w:firstLine="0"/>
              <w:jc w:val="center"/>
              <w:rPr>
                <w:rFonts w:ascii="Times New Roman" w:hAnsi="Times New Roman" w:cs="Times New Roman"/>
                <w:sz w:val="28"/>
                <w:szCs w:val="28"/>
              </w:rPr>
            </w:pPr>
            <w:r>
              <w:rPr>
                <w:rFonts w:ascii="Times New Roman" w:hAnsi="Times New Roman" w:cs="Times New Roman"/>
                <w:sz w:val="28"/>
                <w:szCs w:val="28"/>
              </w:rPr>
              <w:t>9142</w:t>
            </w:r>
          </w:p>
        </w:tc>
      </w:tr>
      <w:tr w:rsidR="00C73CC0" w14:paraId="7E43CCFC" w14:textId="77777777" w:rsidTr="00AD6AFE">
        <w:tc>
          <w:tcPr>
            <w:tcW w:w="4811" w:type="dxa"/>
          </w:tcPr>
          <w:p w14:paraId="60768656" w14:textId="77777777" w:rsidR="00C73CC0" w:rsidRDefault="00C73CC0" w:rsidP="00491049">
            <w:pPr>
              <w:ind w:firstLine="0"/>
              <w:jc w:val="center"/>
              <w:rPr>
                <w:rFonts w:ascii="Times New Roman" w:hAnsi="Times New Roman" w:cs="Times New Roman"/>
                <w:sz w:val="28"/>
                <w:szCs w:val="28"/>
              </w:rPr>
            </w:pPr>
            <w:r w:rsidRPr="00C73CC0">
              <w:rPr>
                <w:rFonts w:ascii="Times New Roman" w:hAnsi="Times New Roman" w:cs="Times New Roman"/>
                <w:sz w:val="28"/>
                <w:szCs w:val="28"/>
              </w:rPr>
              <w:t>5 квалификационный уровень</w:t>
            </w:r>
          </w:p>
        </w:tc>
        <w:tc>
          <w:tcPr>
            <w:tcW w:w="4811" w:type="dxa"/>
          </w:tcPr>
          <w:p w14:paraId="3E0C707A" w14:textId="77777777" w:rsidR="00C73CC0" w:rsidRPr="00AD6AFE" w:rsidRDefault="00A061CC" w:rsidP="00A061CC">
            <w:pPr>
              <w:ind w:firstLine="0"/>
              <w:jc w:val="center"/>
              <w:rPr>
                <w:rFonts w:ascii="Times New Roman" w:hAnsi="Times New Roman" w:cs="Times New Roman"/>
                <w:sz w:val="28"/>
                <w:szCs w:val="28"/>
              </w:rPr>
            </w:pPr>
            <w:r>
              <w:rPr>
                <w:rFonts w:ascii="Times New Roman" w:hAnsi="Times New Roman" w:cs="Times New Roman"/>
                <w:sz w:val="28"/>
                <w:szCs w:val="28"/>
              </w:rPr>
              <w:t>9230</w:t>
            </w:r>
          </w:p>
        </w:tc>
      </w:tr>
      <w:tr w:rsidR="00C73CC0" w14:paraId="6BD949AF" w14:textId="77777777" w:rsidTr="00FB7654">
        <w:tc>
          <w:tcPr>
            <w:tcW w:w="9622" w:type="dxa"/>
            <w:gridSpan w:val="2"/>
          </w:tcPr>
          <w:p w14:paraId="0A1BE97E" w14:textId="77777777" w:rsidR="00C73CC0" w:rsidRPr="00AD6AFE" w:rsidRDefault="009700D2" w:rsidP="00491049">
            <w:pPr>
              <w:ind w:firstLine="0"/>
              <w:jc w:val="center"/>
              <w:rPr>
                <w:rFonts w:ascii="Times New Roman" w:hAnsi="Times New Roman" w:cs="Times New Roman"/>
                <w:sz w:val="28"/>
                <w:szCs w:val="28"/>
              </w:rPr>
            </w:pPr>
            <w:r w:rsidRPr="009700D2">
              <w:rPr>
                <w:rFonts w:ascii="Times New Roman" w:hAnsi="Times New Roman" w:cs="Times New Roman"/>
                <w:sz w:val="28"/>
                <w:szCs w:val="28"/>
              </w:rPr>
              <w:t xml:space="preserve">ПКГ </w:t>
            </w:r>
            <w:r>
              <w:rPr>
                <w:rFonts w:ascii="Times New Roman" w:hAnsi="Times New Roman" w:cs="Times New Roman"/>
                <w:sz w:val="28"/>
                <w:szCs w:val="28"/>
              </w:rPr>
              <w:t>«</w:t>
            </w:r>
            <w:r w:rsidRPr="009700D2">
              <w:rPr>
                <w:rFonts w:ascii="Times New Roman" w:hAnsi="Times New Roman" w:cs="Times New Roman"/>
                <w:sz w:val="28"/>
                <w:szCs w:val="28"/>
              </w:rPr>
              <w:t>Общеот</w:t>
            </w:r>
            <w:r>
              <w:rPr>
                <w:rFonts w:ascii="Times New Roman" w:hAnsi="Times New Roman" w:cs="Times New Roman"/>
                <w:sz w:val="28"/>
                <w:szCs w:val="28"/>
              </w:rPr>
              <w:t>раслевые должности служащих чет</w:t>
            </w:r>
            <w:r w:rsidRPr="009700D2">
              <w:rPr>
                <w:rFonts w:ascii="Times New Roman" w:hAnsi="Times New Roman" w:cs="Times New Roman"/>
                <w:sz w:val="28"/>
                <w:szCs w:val="28"/>
              </w:rPr>
              <w:t>вертого уровня</w:t>
            </w:r>
            <w:r>
              <w:rPr>
                <w:rFonts w:ascii="Times New Roman" w:hAnsi="Times New Roman" w:cs="Times New Roman"/>
                <w:sz w:val="28"/>
                <w:szCs w:val="28"/>
              </w:rPr>
              <w:t>»</w:t>
            </w:r>
          </w:p>
        </w:tc>
      </w:tr>
      <w:tr w:rsidR="00C73CC0" w14:paraId="5115E89F" w14:textId="77777777" w:rsidTr="00AD6AFE">
        <w:tc>
          <w:tcPr>
            <w:tcW w:w="4811" w:type="dxa"/>
          </w:tcPr>
          <w:p w14:paraId="09ECA049" w14:textId="77777777" w:rsidR="00C73CC0" w:rsidRDefault="009700D2" w:rsidP="00491049">
            <w:pPr>
              <w:ind w:firstLine="0"/>
              <w:jc w:val="center"/>
              <w:rPr>
                <w:rFonts w:ascii="Times New Roman" w:hAnsi="Times New Roman" w:cs="Times New Roman"/>
                <w:sz w:val="28"/>
                <w:szCs w:val="28"/>
              </w:rPr>
            </w:pPr>
            <w:r w:rsidRPr="009700D2">
              <w:rPr>
                <w:rFonts w:ascii="Times New Roman" w:hAnsi="Times New Roman" w:cs="Times New Roman"/>
                <w:sz w:val="28"/>
                <w:szCs w:val="28"/>
              </w:rPr>
              <w:t>1 квалификационный уровень</w:t>
            </w:r>
          </w:p>
        </w:tc>
        <w:tc>
          <w:tcPr>
            <w:tcW w:w="4811" w:type="dxa"/>
          </w:tcPr>
          <w:p w14:paraId="55CDBE99" w14:textId="77777777" w:rsidR="00C73CC0" w:rsidRPr="00AD6AFE" w:rsidRDefault="00A061CC" w:rsidP="00A061CC">
            <w:pPr>
              <w:ind w:firstLine="0"/>
              <w:jc w:val="center"/>
              <w:rPr>
                <w:rFonts w:ascii="Times New Roman" w:hAnsi="Times New Roman" w:cs="Times New Roman"/>
                <w:sz w:val="28"/>
                <w:szCs w:val="28"/>
              </w:rPr>
            </w:pPr>
            <w:r>
              <w:rPr>
                <w:rFonts w:ascii="Times New Roman" w:hAnsi="Times New Roman" w:cs="Times New Roman"/>
                <w:sz w:val="28"/>
                <w:szCs w:val="28"/>
              </w:rPr>
              <w:t>9230</w:t>
            </w:r>
          </w:p>
        </w:tc>
      </w:tr>
      <w:tr w:rsidR="00C73CC0" w14:paraId="01505851" w14:textId="77777777" w:rsidTr="00AD6AFE">
        <w:tc>
          <w:tcPr>
            <w:tcW w:w="4811" w:type="dxa"/>
          </w:tcPr>
          <w:p w14:paraId="5089EAF6" w14:textId="77777777" w:rsidR="00C73CC0" w:rsidRDefault="009700D2" w:rsidP="00491049">
            <w:pPr>
              <w:ind w:firstLine="0"/>
              <w:jc w:val="center"/>
              <w:rPr>
                <w:rFonts w:ascii="Times New Roman" w:hAnsi="Times New Roman" w:cs="Times New Roman"/>
                <w:sz w:val="28"/>
                <w:szCs w:val="28"/>
              </w:rPr>
            </w:pPr>
            <w:r w:rsidRPr="009700D2">
              <w:rPr>
                <w:rFonts w:ascii="Times New Roman" w:hAnsi="Times New Roman" w:cs="Times New Roman"/>
                <w:sz w:val="28"/>
                <w:szCs w:val="28"/>
              </w:rPr>
              <w:t>2 квалификационный уровень</w:t>
            </w:r>
          </w:p>
        </w:tc>
        <w:tc>
          <w:tcPr>
            <w:tcW w:w="4811" w:type="dxa"/>
          </w:tcPr>
          <w:p w14:paraId="5607B8FB" w14:textId="77777777" w:rsidR="00C73CC0" w:rsidRPr="00AD6AFE" w:rsidRDefault="00A061CC" w:rsidP="00A061CC">
            <w:pPr>
              <w:ind w:firstLine="0"/>
              <w:jc w:val="center"/>
              <w:rPr>
                <w:rFonts w:ascii="Times New Roman" w:hAnsi="Times New Roman" w:cs="Times New Roman"/>
                <w:sz w:val="28"/>
                <w:szCs w:val="28"/>
              </w:rPr>
            </w:pPr>
            <w:r>
              <w:rPr>
                <w:rFonts w:ascii="Times New Roman" w:hAnsi="Times New Roman" w:cs="Times New Roman"/>
                <w:sz w:val="28"/>
                <w:szCs w:val="28"/>
              </w:rPr>
              <w:t>9507</w:t>
            </w:r>
          </w:p>
        </w:tc>
      </w:tr>
      <w:tr w:rsidR="009700D2" w14:paraId="1D645B5D" w14:textId="77777777" w:rsidTr="00AD6AFE">
        <w:tc>
          <w:tcPr>
            <w:tcW w:w="4811" w:type="dxa"/>
          </w:tcPr>
          <w:p w14:paraId="0258DAD2" w14:textId="77777777" w:rsidR="009700D2" w:rsidRPr="009700D2" w:rsidRDefault="009700D2" w:rsidP="00491049">
            <w:pPr>
              <w:ind w:firstLine="0"/>
              <w:jc w:val="center"/>
              <w:rPr>
                <w:rFonts w:ascii="Times New Roman" w:hAnsi="Times New Roman" w:cs="Times New Roman"/>
                <w:sz w:val="28"/>
                <w:szCs w:val="28"/>
              </w:rPr>
            </w:pPr>
            <w:r w:rsidRPr="009700D2">
              <w:rPr>
                <w:rFonts w:ascii="Times New Roman" w:hAnsi="Times New Roman" w:cs="Times New Roman"/>
                <w:sz w:val="28"/>
                <w:szCs w:val="28"/>
              </w:rPr>
              <w:t>3 квалификационный уровень</w:t>
            </w:r>
          </w:p>
        </w:tc>
        <w:tc>
          <w:tcPr>
            <w:tcW w:w="4811" w:type="dxa"/>
          </w:tcPr>
          <w:p w14:paraId="25CF5108" w14:textId="77777777" w:rsidR="009700D2" w:rsidRPr="00AD6AFE" w:rsidRDefault="00A061CC" w:rsidP="00A061CC">
            <w:pPr>
              <w:ind w:firstLine="0"/>
              <w:jc w:val="center"/>
              <w:rPr>
                <w:rFonts w:ascii="Times New Roman" w:hAnsi="Times New Roman" w:cs="Times New Roman"/>
                <w:sz w:val="28"/>
                <w:szCs w:val="28"/>
              </w:rPr>
            </w:pPr>
            <w:r>
              <w:rPr>
                <w:rFonts w:ascii="Times New Roman" w:hAnsi="Times New Roman" w:cs="Times New Roman"/>
                <w:sz w:val="28"/>
                <w:szCs w:val="28"/>
              </w:rPr>
              <w:t>9793</w:t>
            </w:r>
          </w:p>
        </w:tc>
      </w:tr>
    </w:tbl>
    <w:p w14:paraId="2E11B380" w14:textId="77777777" w:rsidR="003B5EA2" w:rsidRDefault="00DD62E8" w:rsidP="003709CE">
      <w:pPr>
        <w:widowControl/>
        <w:ind w:firstLine="0"/>
        <w:rPr>
          <w:rFonts w:ascii="Times New Roman" w:hAnsi="Times New Roman" w:cs="Times New Roman"/>
          <w:sz w:val="28"/>
          <w:szCs w:val="28"/>
        </w:rPr>
      </w:pPr>
      <w:r w:rsidRPr="00426D69">
        <w:rPr>
          <w:rFonts w:ascii="Times New Roman" w:hAnsi="Times New Roman" w:cs="Times New Roman"/>
          <w:sz w:val="28"/>
          <w:szCs w:val="28"/>
        </w:rPr>
        <w:t>2.</w:t>
      </w:r>
      <w:r w:rsidR="00C64360">
        <w:rPr>
          <w:rFonts w:ascii="Times New Roman" w:hAnsi="Times New Roman" w:cs="Times New Roman"/>
          <w:sz w:val="28"/>
          <w:szCs w:val="28"/>
        </w:rPr>
        <w:t>3</w:t>
      </w:r>
      <w:r w:rsidRPr="00426D69">
        <w:rPr>
          <w:rFonts w:ascii="Times New Roman" w:hAnsi="Times New Roman" w:cs="Times New Roman"/>
          <w:sz w:val="28"/>
          <w:szCs w:val="28"/>
        </w:rPr>
        <w:t>.</w:t>
      </w:r>
      <w:r w:rsidR="007524BB">
        <w:rPr>
          <w:rFonts w:ascii="Times New Roman" w:hAnsi="Times New Roman" w:cs="Times New Roman"/>
          <w:sz w:val="28"/>
          <w:szCs w:val="28"/>
        </w:rPr>
        <w:t>3</w:t>
      </w:r>
      <w:r w:rsidRPr="00426D69">
        <w:rPr>
          <w:rFonts w:ascii="Times New Roman" w:hAnsi="Times New Roman" w:cs="Times New Roman"/>
          <w:sz w:val="28"/>
          <w:szCs w:val="28"/>
        </w:rPr>
        <w:t xml:space="preserve">. По занимаемым должностям работников </w:t>
      </w:r>
      <w:r w:rsidRPr="00426D69">
        <w:rPr>
          <w:rFonts w:ascii="Times New Roman" w:hAnsi="Times New Roman" w:cs="Times New Roman"/>
          <w:color w:val="000000" w:themeColor="text1"/>
          <w:sz w:val="28"/>
          <w:szCs w:val="28"/>
        </w:rPr>
        <w:t>культуры</w:t>
      </w:r>
      <w:r w:rsidRPr="00426D69">
        <w:rPr>
          <w:rFonts w:ascii="Times New Roman" w:hAnsi="Times New Roman" w:cs="Times New Roman"/>
          <w:sz w:val="28"/>
          <w:szCs w:val="28"/>
        </w:rPr>
        <w:t xml:space="preserve"> на основе ПКГ, утвержденных Приказом № 121н и Приказом № 570:</w:t>
      </w:r>
    </w:p>
    <w:tbl>
      <w:tblPr>
        <w:tblStyle w:val="ac"/>
        <w:tblW w:w="0" w:type="auto"/>
        <w:tblLook w:val="04A0" w:firstRow="1" w:lastRow="0" w:firstColumn="1" w:lastColumn="0" w:noHBand="0" w:noVBand="1"/>
      </w:tblPr>
      <w:tblGrid>
        <w:gridCol w:w="4248"/>
        <w:gridCol w:w="3798"/>
        <w:gridCol w:w="1576"/>
      </w:tblGrid>
      <w:tr w:rsidR="009E0CFE" w14:paraId="053D04D5" w14:textId="77777777" w:rsidTr="003709CE">
        <w:trPr>
          <w:trHeight w:val="788"/>
        </w:trPr>
        <w:tc>
          <w:tcPr>
            <w:tcW w:w="4248" w:type="dxa"/>
          </w:tcPr>
          <w:p w14:paraId="781FF3E0" w14:textId="77777777" w:rsidR="009E0CFE" w:rsidRDefault="009E0CFE" w:rsidP="00491049">
            <w:pPr>
              <w:ind w:firstLine="0"/>
              <w:jc w:val="center"/>
              <w:rPr>
                <w:rFonts w:ascii="Times New Roman" w:hAnsi="Times New Roman" w:cs="Times New Roman"/>
                <w:sz w:val="28"/>
                <w:szCs w:val="28"/>
              </w:rPr>
            </w:pPr>
            <w:r>
              <w:rPr>
                <w:rFonts w:ascii="Times New Roman" w:hAnsi="Times New Roman" w:cs="Times New Roman"/>
                <w:sz w:val="28"/>
                <w:szCs w:val="28"/>
              </w:rPr>
              <w:t>Квалификационный</w:t>
            </w:r>
          </w:p>
          <w:p w14:paraId="7CDBCDAC" w14:textId="77777777" w:rsidR="009E0CFE" w:rsidRDefault="00B74403" w:rsidP="00491049">
            <w:pPr>
              <w:ind w:firstLine="0"/>
              <w:jc w:val="center"/>
              <w:rPr>
                <w:rFonts w:ascii="Times New Roman" w:hAnsi="Times New Roman" w:cs="Times New Roman"/>
                <w:sz w:val="28"/>
                <w:szCs w:val="28"/>
              </w:rPr>
            </w:pPr>
            <w:r>
              <w:rPr>
                <w:rFonts w:ascii="Times New Roman" w:hAnsi="Times New Roman" w:cs="Times New Roman"/>
                <w:sz w:val="28"/>
                <w:szCs w:val="28"/>
              </w:rPr>
              <w:t>У</w:t>
            </w:r>
            <w:r w:rsidR="009E0CFE">
              <w:rPr>
                <w:rFonts w:ascii="Times New Roman" w:hAnsi="Times New Roman" w:cs="Times New Roman"/>
                <w:sz w:val="28"/>
                <w:szCs w:val="28"/>
              </w:rPr>
              <w:t>ровень</w:t>
            </w:r>
          </w:p>
        </w:tc>
        <w:tc>
          <w:tcPr>
            <w:tcW w:w="3798" w:type="dxa"/>
          </w:tcPr>
          <w:p w14:paraId="176E3A4B" w14:textId="77777777" w:rsidR="009E0CFE" w:rsidRDefault="009E0CFE" w:rsidP="00491049">
            <w:pPr>
              <w:ind w:firstLine="0"/>
              <w:jc w:val="center"/>
              <w:rPr>
                <w:rFonts w:ascii="Times New Roman" w:hAnsi="Times New Roman" w:cs="Times New Roman"/>
                <w:sz w:val="28"/>
                <w:szCs w:val="28"/>
              </w:rPr>
            </w:pPr>
            <w:r>
              <w:rPr>
                <w:rFonts w:ascii="Times New Roman" w:hAnsi="Times New Roman" w:cs="Times New Roman"/>
                <w:sz w:val="28"/>
                <w:szCs w:val="28"/>
              </w:rPr>
              <w:t>К</w:t>
            </w:r>
            <w:r w:rsidRPr="00E435FF">
              <w:rPr>
                <w:rFonts w:ascii="Times New Roman" w:hAnsi="Times New Roman" w:cs="Times New Roman"/>
                <w:sz w:val="28"/>
                <w:szCs w:val="28"/>
              </w:rPr>
              <w:t>валификационный</w:t>
            </w:r>
          </w:p>
          <w:p w14:paraId="7ABF1DFE" w14:textId="77777777" w:rsidR="009E0CFE" w:rsidRDefault="00832227" w:rsidP="00491049">
            <w:pPr>
              <w:ind w:firstLine="0"/>
              <w:jc w:val="center"/>
              <w:rPr>
                <w:rFonts w:ascii="Times New Roman" w:hAnsi="Times New Roman" w:cs="Times New Roman"/>
                <w:sz w:val="28"/>
                <w:szCs w:val="28"/>
              </w:rPr>
            </w:pPr>
            <w:r w:rsidRPr="00E435FF">
              <w:rPr>
                <w:rFonts w:ascii="Times New Roman" w:hAnsi="Times New Roman" w:cs="Times New Roman"/>
                <w:sz w:val="28"/>
                <w:szCs w:val="28"/>
              </w:rPr>
              <w:t>Р</w:t>
            </w:r>
            <w:r w:rsidR="009E0CFE" w:rsidRPr="00E435FF">
              <w:rPr>
                <w:rFonts w:ascii="Times New Roman" w:hAnsi="Times New Roman" w:cs="Times New Roman"/>
                <w:sz w:val="28"/>
                <w:szCs w:val="28"/>
              </w:rPr>
              <w:t>азряд</w:t>
            </w:r>
          </w:p>
        </w:tc>
        <w:tc>
          <w:tcPr>
            <w:tcW w:w="1576" w:type="dxa"/>
          </w:tcPr>
          <w:p w14:paraId="10EE95CF" w14:textId="77777777" w:rsidR="009E0CFE" w:rsidRDefault="009E0CFE" w:rsidP="00491049">
            <w:pPr>
              <w:ind w:firstLine="0"/>
              <w:jc w:val="center"/>
              <w:rPr>
                <w:rFonts w:ascii="Times New Roman" w:hAnsi="Times New Roman" w:cs="Times New Roman"/>
                <w:sz w:val="28"/>
                <w:szCs w:val="28"/>
              </w:rPr>
            </w:pPr>
            <w:r>
              <w:rPr>
                <w:rFonts w:ascii="Times New Roman" w:hAnsi="Times New Roman" w:cs="Times New Roman"/>
                <w:sz w:val="28"/>
                <w:szCs w:val="28"/>
              </w:rPr>
              <w:t>Размер</w:t>
            </w:r>
          </w:p>
          <w:p w14:paraId="2BF5D57B" w14:textId="77777777" w:rsidR="009E0CFE" w:rsidRDefault="009E0CFE" w:rsidP="00491049">
            <w:pPr>
              <w:ind w:firstLine="0"/>
              <w:jc w:val="center"/>
              <w:rPr>
                <w:rFonts w:ascii="Times New Roman" w:hAnsi="Times New Roman" w:cs="Times New Roman"/>
                <w:sz w:val="28"/>
                <w:szCs w:val="28"/>
              </w:rPr>
            </w:pPr>
            <w:r>
              <w:rPr>
                <w:rFonts w:ascii="Times New Roman" w:hAnsi="Times New Roman" w:cs="Times New Roman"/>
                <w:sz w:val="28"/>
                <w:szCs w:val="28"/>
              </w:rPr>
              <w:t>оклада,</w:t>
            </w:r>
          </w:p>
          <w:p w14:paraId="110B9AC4" w14:textId="77777777" w:rsidR="009E0CFE" w:rsidRDefault="009E0CFE" w:rsidP="00491049">
            <w:pPr>
              <w:ind w:firstLine="0"/>
              <w:jc w:val="center"/>
              <w:rPr>
                <w:rFonts w:ascii="Times New Roman" w:hAnsi="Times New Roman" w:cs="Times New Roman"/>
                <w:sz w:val="28"/>
                <w:szCs w:val="28"/>
              </w:rPr>
            </w:pPr>
            <w:r>
              <w:rPr>
                <w:rFonts w:ascii="Times New Roman" w:hAnsi="Times New Roman" w:cs="Times New Roman"/>
                <w:sz w:val="28"/>
                <w:szCs w:val="28"/>
              </w:rPr>
              <w:t>рублей</w:t>
            </w:r>
          </w:p>
        </w:tc>
      </w:tr>
      <w:tr w:rsidR="009E0CFE" w14:paraId="3E08D17E" w14:textId="77777777" w:rsidTr="003709CE">
        <w:trPr>
          <w:trHeight w:val="93"/>
        </w:trPr>
        <w:tc>
          <w:tcPr>
            <w:tcW w:w="4248" w:type="dxa"/>
          </w:tcPr>
          <w:p w14:paraId="10EF18A1" w14:textId="77777777" w:rsidR="009E0CFE" w:rsidRDefault="009E0CFE" w:rsidP="00491049">
            <w:pPr>
              <w:ind w:firstLine="0"/>
              <w:jc w:val="center"/>
              <w:rPr>
                <w:rFonts w:ascii="Times New Roman" w:hAnsi="Times New Roman" w:cs="Times New Roman"/>
                <w:sz w:val="28"/>
                <w:szCs w:val="28"/>
              </w:rPr>
            </w:pPr>
            <w:r>
              <w:rPr>
                <w:rFonts w:ascii="Times New Roman" w:hAnsi="Times New Roman" w:cs="Times New Roman"/>
                <w:sz w:val="28"/>
                <w:szCs w:val="28"/>
              </w:rPr>
              <w:t>1</w:t>
            </w:r>
          </w:p>
        </w:tc>
        <w:tc>
          <w:tcPr>
            <w:tcW w:w="3798" w:type="dxa"/>
          </w:tcPr>
          <w:p w14:paraId="3F908346" w14:textId="77777777" w:rsidR="009E0CFE" w:rsidRDefault="009E0CFE" w:rsidP="00491049">
            <w:pPr>
              <w:ind w:firstLine="0"/>
              <w:jc w:val="center"/>
              <w:rPr>
                <w:rFonts w:ascii="Times New Roman" w:hAnsi="Times New Roman" w:cs="Times New Roman"/>
                <w:sz w:val="28"/>
                <w:szCs w:val="28"/>
              </w:rPr>
            </w:pPr>
            <w:r>
              <w:rPr>
                <w:rFonts w:ascii="Times New Roman" w:hAnsi="Times New Roman" w:cs="Times New Roman"/>
                <w:sz w:val="28"/>
                <w:szCs w:val="28"/>
              </w:rPr>
              <w:t>2</w:t>
            </w:r>
          </w:p>
        </w:tc>
        <w:tc>
          <w:tcPr>
            <w:tcW w:w="1576" w:type="dxa"/>
          </w:tcPr>
          <w:p w14:paraId="2608E368" w14:textId="77777777" w:rsidR="009E0CFE" w:rsidRDefault="009E0CFE" w:rsidP="00491049">
            <w:pPr>
              <w:ind w:firstLine="0"/>
              <w:jc w:val="center"/>
              <w:rPr>
                <w:rFonts w:ascii="Times New Roman" w:hAnsi="Times New Roman" w:cs="Times New Roman"/>
                <w:sz w:val="28"/>
                <w:szCs w:val="28"/>
              </w:rPr>
            </w:pPr>
            <w:r>
              <w:rPr>
                <w:rFonts w:ascii="Times New Roman" w:hAnsi="Times New Roman" w:cs="Times New Roman"/>
                <w:sz w:val="28"/>
                <w:szCs w:val="28"/>
              </w:rPr>
              <w:t>3</w:t>
            </w:r>
          </w:p>
        </w:tc>
      </w:tr>
      <w:tr w:rsidR="009E0CFE" w14:paraId="67829B99" w14:textId="77777777" w:rsidTr="00FB7654">
        <w:tc>
          <w:tcPr>
            <w:tcW w:w="9622" w:type="dxa"/>
            <w:gridSpan w:val="3"/>
          </w:tcPr>
          <w:p w14:paraId="735997E7" w14:textId="77777777" w:rsidR="009E0CFE" w:rsidRPr="009E0CFE" w:rsidRDefault="009E0CFE" w:rsidP="00491049">
            <w:pPr>
              <w:widowControl/>
              <w:ind w:firstLine="0"/>
              <w:jc w:val="center"/>
              <w:rPr>
                <w:rFonts w:ascii="Times New Roman" w:hAnsi="Times New Roman" w:cs="Times New Roman"/>
                <w:sz w:val="28"/>
                <w:szCs w:val="28"/>
              </w:rPr>
            </w:pPr>
            <w:r w:rsidRPr="009E0CFE">
              <w:rPr>
                <w:rFonts w:ascii="Times New Roman" w:hAnsi="Times New Roman" w:cs="Times New Roman"/>
                <w:sz w:val="28"/>
                <w:szCs w:val="28"/>
              </w:rPr>
              <w:t>ПКГ «Профессии рабочих культуры, искусства</w:t>
            </w:r>
          </w:p>
          <w:p w14:paraId="4F255D8C" w14:textId="77777777" w:rsidR="003B5EA2" w:rsidRDefault="009E0CFE" w:rsidP="00491049">
            <w:pPr>
              <w:widowControl/>
              <w:ind w:firstLine="0"/>
              <w:jc w:val="center"/>
              <w:rPr>
                <w:rFonts w:ascii="Times New Roman" w:hAnsi="Times New Roman" w:cs="Times New Roman"/>
                <w:sz w:val="28"/>
                <w:szCs w:val="28"/>
              </w:rPr>
            </w:pPr>
            <w:r w:rsidRPr="009E0CFE">
              <w:rPr>
                <w:rFonts w:ascii="Times New Roman" w:hAnsi="Times New Roman" w:cs="Times New Roman"/>
                <w:sz w:val="28"/>
                <w:szCs w:val="28"/>
              </w:rPr>
              <w:t>и кинематографии первого уровня»</w:t>
            </w:r>
          </w:p>
        </w:tc>
      </w:tr>
      <w:tr w:rsidR="00721D02" w14:paraId="4DB28481" w14:textId="77777777" w:rsidTr="003709CE">
        <w:tc>
          <w:tcPr>
            <w:tcW w:w="4248" w:type="dxa"/>
          </w:tcPr>
          <w:p w14:paraId="18983153" w14:textId="77777777" w:rsidR="00721D02" w:rsidRDefault="00E00BFC" w:rsidP="00491049">
            <w:pPr>
              <w:widowControl/>
              <w:ind w:firstLine="0"/>
              <w:rPr>
                <w:rFonts w:ascii="Times New Roman" w:hAnsi="Times New Roman" w:cs="Times New Roman"/>
                <w:sz w:val="28"/>
                <w:szCs w:val="28"/>
              </w:rPr>
            </w:pPr>
            <w:r>
              <w:rPr>
                <w:rFonts w:ascii="Times New Roman" w:hAnsi="Times New Roman" w:cs="Times New Roman"/>
                <w:sz w:val="28"/>
                <w:szCs w:val="28"/>
              </w:rPr>
              <w:t>(костюмер, киномеханик)</w:t>
            </w:r>
          </w:p>
        </w:tc>
        <w:tc>
          <w:tcPr>
            <w:tcW w:w="3798" w:type="dxa"/>
          </w:tcPr>
          <w:p w14:paraId="21A8F07B" w14:textId="77777777" w:rsidR="00721D02" w:rsidRDefault="00721D02" w:rsidP="00491049">
            <w:pPr>
              <w:widowControl/>
              <w:ind w:firstLine="0"/>
              <w:rPr>
                <w:rFonts w:ascii="Times New Roman" w:hAnsi="Times New Roman" w:cs="Times New Roman"/>
                <w:sz w:val="28"/>
                <w:szCs w:val="28"/>
              </w:rPr>
            </w:pPr>
          </w:p>
        </w:tc>
        <w:tc>
          <w:tcPr>
            <w:tcW w:w="1576" w:type="dxa"/>
          </w:tcPr>
          <w:p w14:paraId="691E626B" w14:textId="77777777" w:rsidR="00721D02" w:rsidRDefault="00A061CC" w:rsidP="00A061CC">
            <w:pPr>
              <w:widowControl/>
              <w:ind w:firstLine="0"/>
              <w:jc w:val="center"/>
              <w:rPr>
                <w:rFonts w:ascii="Times New Roman" w:hAnsi="Times New Roman" w:cs="Times New Roman"/>
                <w:sz w:val="28"/>
                <w:szCs w:val="28"/>
              </w:rPr>
            </w:pPr>
            <w:r>
              <w:rPr>
                <w:rFonts w:ascii="Times New Roman" w:hAnsi="Times New Roman" w:cs="Times New Roman"/>
                <w:sz w:val="28"/>
                <w:szCs w:val="28"/>
              </w:rPr>
              <w:t>8121</w:t>
            </w:r>
          </w:p>
        </w:tc>
      </w:tr>
      <w:tr w:rsidR="009E0CFE" w14:paraId="751A703D" w14:textId="77777777" w:rsidTr="00FB7654">
        <w:tc>
          <w:tcPr>
            <w:tcW w:w="9622" w:type="dxa"/>
            <w:gridSpan w:val="3"/>
          </w:tcPr>
          <w:p w14:paraId="54921657" w14:textId="77777777" w:rsidR="009E0CFE" w:rsidRDefault="009E0CFE" w:rsidP="00491049">
            <w:pPr>
              <w:widowControl/>
              <w:ind w:firstLine="0"/>
              <w:jc w:val="center"/>
              <w:rPr>
                <w:rFonts w:ascii="Times New Roman" w:hAnsi="Times New Roman" w:cs="Times New Roman"/>
                <w:sz w:val="28"/>
                <w:szCs w:val="28"/>
              </w:rPr>
            </w:pPr>
            <w:r w:rsidRPr="009E0CFE">
              <w:rPr>
                <w:rFonts w:ascii="Times New Roman" w:hAnsi="Times New Roman" w:cs="Times New Roman"/>
                <w:sz w:val="28"/>
                <w:szCs w:val="28"/>
              </w:rPr>
              <w:t>ПКГ «Профессии рабочих культуры, искусства</w:t>
            </w:r>
          </w:p>
          <w:p w14:paraId="036FDA68" w14:textId="77777777" w:rsidR="00EF42C8" w:rsidRDefault="009E0CFE" w:rsidP="00491049">
            <w:pPr>
              <w:widowControl/>
              <w:ind w:firstLine="0"/>
              <w:jc w:val="center"/>
              <w:rPr>
                <w:rFonts w:ascii="Times New Roman" w:hAnsi="Times New Roman" w:cs="Times New Roman"/>
                <w:sz w:val="28"/>
                <w:szCs w:val="28"/>
              </w:rPr>
            </w:pPr>
            <w:r w:rsidRPr="009E0CFE">
              <w:rPr>
                <w:rFonts w:ascii="Times New Roman" w:hAnsi="Times New Roman" w:cs="Times New Roman"/>
                <w:sz w:val="28"/>
                <w:szCs w:val="28"/>
              </w:rPr>
              <w:t>и кинематографии второго уровня»</w:t>
            </w:r>
          </w:p>
        </w:tc>
      </w:tr>
      <w:tr w:rsidR="00721D02" w14:paraId="32D46E10" w14:textId="77777777" w:rsidTr="003709CE">
        <w:trPr>
          <w:trHeight w:val="263"/>
        </w:trPr>
        <w:tc>
          <w:tcPr>
            <w:tcW w:w="4248" w:type="dxa"/>
          </w:tcPr>
          <w:p w14:paraId="1250D7AA" w14:textId="77777777" w:rsidR="00721D02" w:rsidRDefault="009E0CFE" w:rsidP="00491049">
            <w:pPr>
              <w:widowControl/>
              <w:ind w:firstLine="0"/>
              <w:rPr>
                <w:rFonts w:ascii="Times New Roman" w:hAnsi="Times New Roman" w:cs="Times New Roman"/>
                <w:sz w:val="28"/>
                <w:szCs w:val="28"/>
              </w:rPr>
            </w:pPr>
            <w:r>
              <w:rPr>
                <w:rFonts w:ascii="Times New Roman" w:hAnsi="Times New Roman" w:cs="Times New Roman"/>
                <w:sz w:val="28"/>
                <w:szCs w:val="28"/>
              </w:rPr>
              <w:lastRenderedPageBreak/>
              <w:t xml:space="preserve">1 </w:t>
            </w:r>
            <w:r w:rsidRPr="009E0CFE">
              <w:rPr>
                <w:rFonts w:ascii="Times New Roman" w:hAnsi="Times New Roman" w:cs="Times New Roman"/>
                <w:sz w:val="28"/>
                <w:szCs w:val="28"/>
              </w:rPr>
              <w:t>квалификационный уровень</w:t>
            </w:r>
          </w:p>
        </w:tc>
        <w:tc>
          <w:tcPr>
            <w:tcW w:w="3798" w:type="dxa"/>
          </w:tcPr>
          <w:p w14:paraId="426E3FD7" w14:textId="77777777" w:rsidR="00721D02" w:rsidRDefault="009E0CFE" w:rsidP="00C82027">
            <w:pPr>
              <w:widowControl/>
              <w:ind w:firstLine="0"/>
              <w:rPr>
                <w:rFonts w:ascii="Times New Roman" w:hAnsi="Times New Roman" w:cs="Times New Roman"/>
                <w:sz w:val="28"/>
                <w:szCs w:val="28"/>
              </w:rPr>
            </w:pPr>
            <w:r>
              <w:rPr>
                <w:rFonts w:ascii="Times New Roman" w:hAnsi="Times New Roman" w:cs="Times New Roman"/>
                <w:sz w:val="28"/>
                <w:szCs w:val="28"/>
              </w:rPr>
              <w:t>2</w:t>
            </w:r>
            <w:r w:rsidRPr="009E0CFE">
              <w:rPr>
                <w:rFonts w:ascii="Times New Roman" w:hAnsi="Times New Roman" w:cs="Times New Roman"/>
                <w:sz w:val="28"/>
                <w:szCs w:val="28"/>
              </w:rPr>
              <w:t xml:space="preserve"> квалификационный разряд</w:t>
            </w:r>
          </w:p>
        </w:tc>
        <w:tc>
          <w:tcPr>
            <w:tcW w:w="1576" w:type="dxa"/>
          </w:tcPr>
          <w:p w14:paraId="1A9405F5" w14:textId="77777777" w:rsidR="004E2909" w:rsidRDefault="004E2909" w:rsidP="00A061CC">
            <w:pPr>
              <w:widowControl/>
              <w:ind w:firstLine="0"/>
              <w:jc w:val="center"/>
              <w:rPr>
                <w:rFonts w:ascii="Times New Roman" w:hAnsi="Times New Roman" w:cs="Times New Roman"/>
                <w:sz w:val="28"/>
                <w:szCs w:val="28"/>
              </w:rPr>
            </w:pPr>
          </w:p>
          <w:p w14:paraId="3BB53C3B" w14:textId="77777777" w:rsidR="00721D02" w:rsidRDefault="00A061CC" w:rsidP="00A061CC">
            <w:pPr>
              <w:widowControl/>
              <w:ind w:firstLine="0"/>
              <w:jc w:val="center"/>
              <w:rPr>
                <w:rFonts w:ascii="Times New Roman" w:hAnsi="Times New Roman" w:cs="Times New Roman"/>
                <w:sz w:val="28"/>
                <w:szCs w:val="28"/>
              </w:rPr>
            </w:pPr>
            <w:r>
              <w:rPr>
                <w:rFonts w:ascii="Times New Roman" w:hAnsi="Times New Roman" w:cs="Times New Roman"/>
                <w:sz w:val="28"/>
                <w:szCs w:val="28"/>
              </w:rPr>
              <w:t>8365</w:t>
            </w:r>
          </w:p>
        </w:tc>
      </w:tr>
      <w:tr w:rsidR="00721D02" w14:paraId="386AF6F1" w14:textId="77777777" w:rsidTr="003709CE">
        <w:trPr>
          <w:trHeight w:val="882"/>
        </w:trPr>
        <w:tc>
          <w:tcPr>
            <w:tcW w:w="4248" w:type="dxa"/>
          </w:tcPr>
          <w:p w14:paraId="1A8F325B" w14:textId="77777777" w:rsidR="00721D02" w:rsidRDefault="00721D02" w:rsidP="00491049">
            <w:pPr>
              <w:widowControl/>
              <w:ind w:firstLine="0"/>
              <w:rPr>
                <w:rFonts w:ascii="Times New Roman" w:hAnsi="Times New Roman" w:cs="Times New Roman"/>
                <w:sz w:val="28"/>
                <w:szCs w:val="28"/>
              </w:rPr>
            </w:pPr>
          </w:p>
        </w:tc>
        <w:tc>
          <w:tcPr>
            <w:tcW w:w="3798" w:type="dxa"/>
          </w:tcPr>
          <w:p w14:paraId="028B9F09" w14:textId="77777777" w:rsidR="00721D02" w:rsidRDefault="009E0CFE" w:rsidP="00C82027">
            <w:pPr>
              <w:widowControl/>
              <w:ind w:firstLine="0"/>
              <w:rPr>
                <w:rFonts w:ascii="Times New Roman" w:hAnsi="Times New Roman" w:cs="Times New Roman"/>
                <w:sz w:val="28"/>
                <w:szCs w:val="28"/>
              </w:rPr>
            </w:pPr>
            <w:r>
              <w:rPr>
                <w:rFonts w:ascii="Times New Roman" w:hAnsi="Times New Roman" w:cs="Times New Roman"/>
                <w:sz w:val="28"/>
                <w:szCs w:val="28"/>
              </w:rPr>
              <w:t xml:space="preserve">3 </w:t>
            </w:r>
            <w:r w:rsidRPr="009E0CFE">
              <w:rPr>
                <w:rFonts w:ascii="Times New Roman" w:hAnsi="Times New Roman" w:cs="Times New Roman"/>
                <w:sz w:val="28"/>
                <w:szCs w:val="28"/>
              </w:rPr>
              <w:t>квалификационный разряд</w:t>
            </w:r>
          </w:p>
        </w:tc>
        <w:tc>
          <w:tcPr>
            <w:tcW w:w="1576" w:type="dxa"/>
          </w:tcPr>
          <w:p w14:paraId="4160C4CE" w14:textId="77777777" w:rsidR="00721D02" w:rsidRDefault="00A061CC" w:rsidP="00A061CC">
            <w:pPr>
              <w:widowControl/>
              <w:ind w:firstLine="0"/>
              <w:jc w:val="center"/>
              <w:rPr>
                <w:rFonts w:ascii="Times New Roman" w:hAnsi="Times New Roman" w:cs="Times New Roman"/>
                <w:sz w:val="28"/>
                <w:szCs w:val="28"/>
              </w:rPr>
            </w:pPr>
            <w:r>
              <w:rPr>
                <w:rFonts w:ascii="Times New Roman" w:hAnsi="Times New Roman" w:cs="Times New Roman"/>
                <w:sz w:val="28"/>
                <w:szCs w:val="28"/>
              </w:rPr>
              <w:t>8616</w:t>
            </w:r>
          </w:p>
        </w:tc>
      </w:tr>
      <w:tr w:rsidR="00721D02" w14:paraId="5993729B" w14:textId="77777777" w:rsidTr="003709CE">
        <w:tc>
          <w:tcPr>
            <w:tcW w:w="4248" w:type="dxa"/>
          </w:tcPr>
          <w:p w14:paraId="7A905FCD" w14:textId="77777777" w:rsidR="00721D02" w:rsidRDefault="00721D02" w:rsidP="00491049">
            <w:pPr>
              <w:widowControl/>
              <w:ind w:firstLine="0"/>
              <w:rPr>
                <w:rFonts w:ascii="Times New Roman" w:hAnsi="Times New Roman" w:cs="Times New Roman"/>
                <w:sz w:val="28"/>
                <w:szCs w:val="28"/>
              </w:rPr>
            </w:pPr>
          </w:p>
        </w:tc>
        <w:tc>
          <w:tcPr>
            <w:tcW w:w="3798" w:type="dxa"/>
          </w:tcPr>
          <w:p w14:paraId="0FB83D07" w14:textId="77777777" w:rsidR="00721D02" w:rsidRDefault="009E0CFE" w:rsidP="00C82027">
            <w:pPr>
              <w:widowControl/>
              <w:ind w:firstLine="0"/>
              <w:rPr>
                <w:rFonts w:ascii="Times New Roman" w:hAnsi="Times New Roman" w:cs="Times New Roman"/>
                <w:sz w:val="28"/>
                <w:szCs w:val="28"/>
              </w:rPr>
            </w:pPr>
            <w:r>
              <w:rPr>
                <w:rFonts w:ascii="Times New Roman" w:hAnsi="Times New Roman" w:cs="Times New Roman"/>
                <w:sz w:val="28"/>
                <w:szCs w:val="28"/>
              </w:rPr>
              <w:t xml:space="preserve">4 </w:t>
            </w:r>
            <w:r w:rsidRPr="009E0CFE">
              <w:rPr>
                <w:rFonts w:ascii="Times New Roman" w:hAnsi="Times New Roman" w:cs="Times New Roman"/>
                <w:sz w:val="28"/>
                <w:szCs w:val="28"/>
              </w:rPr>
              <w:t>квалификационный разряд</w:t>
            </w:r>
          </w:p>
        </w:tc>
        <w:tc>
          <w:tcPr>
            <w:tcW w:w="1576" w:type="dxa"/>
          </w:tcPr>
          <w:p w14:paraId="2A09EB45" w14:textId="77777777" w:rsidR="00721D02" w:rsidRDefault="00A061CC" w:rsidP="00A061CC">
            <w:pPr>
              <w:widowControl/>
              <w:ind w:firstLine="0"/>
              <w:jc w:val="center"/>
              <w:rPr>
                <w:rFonts w:ascii="Times New Roman" w:hAnsi="Times New Roman" w:cs="Times New Roman"/>
                <w:sz w:val="28"/>
                <w:szCs w:val="28"/>
              </w:rPr>
            </w:pPr>
            <w:r>
              <w:rPr>
                <w:rFonts w:ascii="Times New Roman" w:hAnsi="Times New Roman" w:cs="Times New Roman"/>
                <w:sz w:val="28"/>
                <w:szCs w:val="28"/>
              </w:rPr>
              <w:t>8875</w:t>
            </w:r>
          </w:p>
        </w:tc>
      </w:tr>
      <w:tr w:rsidR="009E0CFE" w14:paraId="320A31D4" w14:textId="77777777" w:rsidTr="003709CE">
        <w:tc>
          <w:tcPr>
            <w:tcW w:w="4248" w:type="dxa"/>
          </w:tcPr>
          <w:p w14:paraId="08A09B86" w14:textId="77777777" w:rsidR="009E0CFE" w:rsidRDefault="009E0CFE" w:rsidP="00491049">
            <w:pPr>
              <w:widowControl/>
              <w:ind w:firstLine="0"/>
              <w:rPr>
                <w:rFonts w:ascii="Times New Roman" w:hAnsi="Times New Roman" w:cs="Times New Roman"/>
                <w:sz w:val="28"/>
                <w:szCs w:val="28"/>
              </w:rPr>
            </w:pPr>
          </w:p>
        </w:tc>
        <w:tc>
          <w:tcPr>
            <w:tcW w:w="3798" w:type="dxa"/>
          </w:tcPr>
          <w:p w14:paraId="147B16C9" w14:textId="77777777" w:rsidR="009E0CFE" w:rsidRDefault="009E0CFE" w:rsidP="00C82027">
            <w:pPr>
              <w:widowControl/>
              <w:ind w:firstLine="0"/>
              <w:rPr>
                <w:rFonts w:ascii="Times New Roman" w:hAnsi="Times New Roman" w:cs="Times New Roman"/>
                <w:sz w:val="28"/>
                <w:szCs w:val="28"/>
              </w:rPr>
            </w:pPr>
            <w:r>
              <w:rPr>
                <w:rFonts w:ascii="Times New Roman" w:hAnsi="Times New Roman" w:cs="Times New Roman"/>
                <w:sz w:val="28"/>
                <w:szCs w:val="28"/>
              </w:rPr>
              <w:t xml:space="preserve">5 </w:t>
            </w:r>
            <w:r w:rsidRPr="009E0CFE">
              <w:rPr>
                <w:rFonts w:ascii="Times New Roman" w:hAnsi="Times New Roman" w:cs="Times New Roman"/>
                <w:sz w:val="28"/>
                <w:szCs w:val="28"/>
              </w:rPr>
              <w:t>квалификационный разряд</w:t>
            </w:r>
          </w:p>
        </w:tc>
        <w:tc>
          <w:tcPr>
            <w:tcW w:w="1576" w:type="dxa"/>
          </w:tcPr>
          <w:p w14:paraId="5125CBD9" w14:textId="77777777" w:rsidR="009E0CFE" w:rsidRDefault="00A061CC" w:rsidP="00A061CC">
            <w:pPr>
              <w:widowControl/>
              <w:ind w:firstLine="0"/>
              <w:jc w:val="center"/>
              <w:rPr>
                <w:rFonts w:ascii="Times New Roman" w:hAnsi="Times New Roman" w:cs="Times New Roman"/>
                <w:sz w:val="28"/>
                <w:szCs w:val="28"/>
              </w:rPr>
            </w:pPr>
            <w:r>
              <w:rPr>
                <w:rFonts w:ascii="Times New Roman" w:hAnsi="Times New Roman" w:cs="Times New Roman"/>
                <w:sz w:val="28"/>
                <w:szCs w:val="28"/>
              </w:rPr>
              <w:t>9142</w:t>
            </w:r>
          </w:p>
        </w:tc>
      </w:tr>
      <w:tr w:rsidR="009E0CFE" w14:paraId="2F090A75" w14:textId="77777777" w:rsidTr="003709CE">
        <w:tc>
          <w:tcPr>
            <w:tcW w:w="4248" w:type="dxa"/>
          </w:tcPr>
          <w:p w14:paraId="4C265E5E" w14:textId="77777777" w:rsidR="009E0CFE" w:rsidRDefault="009E0CFE" w:rsidP="00491049">
            <w:pPr>
              <w:widowControl/>
              <w:ind w:firstLine="0"/>
              <w:rPr>
                <w:rFonts w:ascii="Times New Roman" w:hAnsi="Times New Roman" w:cs="Times New Roman"/>
                <w:sz w:val="28"/>
                <w:szCs w:val="28"/>
              </w:rPr>
            </w:pPr>
          </w:p>
        </w:tc>
        <w:tc>
          <w:tcPr>
            <w:tcW w:w="3798" w:type="dxa"/>
          </w:tcPr>
          <w:p w14:paraId="76FF1982" w14:textId="77777777" w:rsidR="009E0CFE" w:rsidRDefault="009E0CFE" w:rsidP="00DA7956">
            <w:pPr>
              <w:widowControl/>
              <w:ind w:firstLine="0"/>
              <w:rPr>
                <w:rFonts w:ascii="Times New Roman" w:hAnsi="Times New Roman" w:cs="Times New Roman"/>
                <w:sz w:val="28"/>
                <w:szCs w:val="28"/>
              </w:rPr>
            </w:pPr>
            <w:r>
              <w:rPr>
                <w:rFonts w:ascii="Times New Roman" w:hAnsi="Times New Roman" w:cs="Times New Roman"/>
                <w:sz w:val="28"/>
                <w:szCs w:val="28"/>
              </w:rPr>
              <w:t xml:space="preserve">6 </w:t>
            </w:r>
            <w:r w:rsidRPr="009E0CFE">
              <w:rPr>
                <w:rFonts w:ascii="Times New Roman" w:hAnsi="Times New Roman" w:cs="Times New Roman"/>
                <w:sz w:val="28"/>
                <w:szCs w:val="28"/>
              </w:rPr>
              <w:t>квалификационный разряд</w:t>
            </w:r>
          </w:p>
        </w:tc>
        <w:tc>
          <w:tcPr>
            <w:tcW w:w="1576" w:type="dxa"/>
          </w:tcPr>
          <w:p w14:paraId="33827681" w14:textId="77777777" w:rsidR="009E0CFE" w:rsidRDefault="00A061CC" w:rsidP="00A061CC">
            <w:pPr>
              <w:widowControl/>
              <w:ind w:firstLine="0"/>
              <w:jc w:val="center"/>
              <w:rPr>
                <w:rFonts w:ascii="Times New Roman" w:hAnsi="Times New Roman" w:cs="Times New Roman"/>
                <w:sz w:val="28"/>
                <w:szCs w:val="28"/>
              </w:rPr>
            </w:pPr>
            <w:r>
              <w:rPr>
                <w:rFonts w:ascii="Times New Roman" w:hAnsi="Times New Roman" w:cs="Times New Roman"/>
                <w:sz w:val="28"/>
                <w:szCs w:val="28"/>
              </w:rPr>
              <w:t>9417</w:t>
            </w:r>
          </w:p>
        </w:tc>
      </w:tr>
      <w:tr w:rsidR="009E0CFE" w14:paraId="347ADC95" w14:textId="77777777" w:rsidTr="003709CE">
        <w:tc>
          <w:tcPr>
            <w:tcW w:w="4248" w:type="dxa"/>
          </w:tcPr>
          <w:p w14:paraId="08E2EAF2" w14:textId="77777777" w:rsidR="009E0CFE" w:rsidRDefault="009E0CFE" w:rsidP="00491049">
            <w:pPr>
              <w:widowControl/>
              <w:ind w:firstLine="0"/>
              <w:rPr>
                <w:rFonts w:ascii="Times New Roman" w:hAnsi="Times New Roman" w:cs="Times New Roman"/>
                <w:sz w:val="28"/>
                <w:szCs w:val="28"/>
              </w:rPr>
            </w:pPr>
          </w:p>
        </w:tc>
        <w:tc>
          <w:tcPr>
            <w:tcW w:w="3798" w:type="dxa"/>
          </w:tcPr>
          <w:p w14:paraId="045C017C" w14:textId="77777777" w:rsidR="009E0CFE" w:rsidRDefault="009E0CFE" w:rsidP="00DA7956">
            <w:pPr>
              <w:widowControl/>
              <w:ind w:firstLine="0"/>
              <w:rPr>
                <w:rFonts w:ascii="Times New Roman" w:hAnsi="Times New Roman" w:cs="Times New Roman"/>
                <w:sz w:val="28"/>
                <w:szCs w:val="28"/>
              </w:rPr>
            </w:pPr>
            <w:r>
              <w:rPr>
                <w:rFonts w:ascii="Times New Roman" w:hAnsi="Times New Roman" w:cs="Times New Roman"/>
                <w:sz w:val="28"/>
                <w:szCs w:val="28"/>
              </w:rPr>
              <w:t xml:space="preserve">7 </w:t>
            </w:r>
            <w:r w:rsidRPr="009E0CFE">
              <w:rPr>
                <w:rFonts w:ascii="Times New Roman" w:hAnsi="Times New Roman" w:cs="Times New Roman"/>
                <w:sz w:val="28"/>
                <w:szCs w:val="28"/>
              </w:rPr>
              <w:t xml:space="preserve">квалификационный разряд </w:t>
            </w:r>
          </w:p>
        </w:tc>
        <w:tc>
          <w:tcPr>
            <w:tcW w:w="1576" w:type="dxa"/>
          </w:tcPr>
          <w:p w14:paraId="58B1B508" w14:textId="77777777" w:rsidR="009E0CFE" w:rsidRDefault="00A061CC" w:rsidP="00A061CC">
            <w:pPr>
              <w:widowControl/>
              <w:ind w:firstLine="0"/>
              <w:jc w:val="center"/>
              <w:rPr>
                <w:rFonts w:ascii="Times New Roman" w:hAnsi="Times New Roman" w:cs="Times New Roman"/>
                <w:sz w:val="28"/>
                <w:szCs w:val="28"/>
              </w:rPr>
            </w:pPr>
            <w:r>
              <w:rPr>
                <w:rFonts w:ascii="Times New Roman" w:hAnsi="Times New Roman" w:cs="Times New Roman"/>
                <w:sz w:val="28"/>
                <w:szCs w:val="28"/>
              </w:rPr>
              <w:t>9700</w:t>
            </w:r>
          </w:p>
        </w:tc>
      </w:tr>
      <w:tr w:rsidR="009E0CFE" w14:paraId="0124B3B2" w14:textId="77777777" w:rsidTr="003709CE">
        <w:tc>
          <w:tcPr>
            <w:tcW w:w="4248" w:type="dxa"/>
          </w:tcPr>
          <w:p w14:paraId="686D1073" w14:textId="77777777" w:rsidR="009E0CFE" w:rsidRDefault="009E0CFE" w:rsidP="00491049">
            <w:pPr>
              <w:widowControl/>
              <w:ind w:firstLine="0"/>
              <w:rPr>
                <w:rFonts w:ascii="Times New Roman" w:hAnsi="Times New Roman" w:cs="Times New Roman"/>
                <w:sz w:val="28"/>
                <w:szCs w:val="28"/>
              </w:rPr>
            </w:pPr>
          </w:p>
        </w:tc>
        <w:tc>
          <w:tcPr>
            <w:tcW w:w="3798" w:type="dxa"/>
          </w:tcPr>
          <w:p w14:paraId="3B1D0131" w14:textId="77777777" w:rsidR="009E0CFE" w:rsidRDefault="009E0CFE" w:rsidP="00DA7956">
            <w:pPr>
              <w:widowControl/>
              <w:ind w:firstLine="0"/>
              <w:rPr>
                <w:rFonts w:ascii="Times New Roman" w:hAnsi="Times New Roman" w:cs="Times New Roman"/>
                <w:sz w:val="28"/>
                <w:szCs w:val="28"/>
              </w:rPr>
            </w:pPr>
            <w:r>
              <w:rPr>
                <w:rFonts w:ascii="Times New Roman" w:hAnsi="Times New Roman" w:cs="Times New Roman"/>
                <w:sz w:val="28"/>
                <w:szCs w:val="28"/>
              </w:rPr>
              <w:t>8</w:t>
            </w:r>
            <w:r w:rsidRPr="009E0CFE">
              <w:rPr>
                <w:rFonts w:ascii="Times New Roman" w:hAnsi="Times New Roman" w:cs="Times New Roman"/>
                <w:sz w:val="28"/>
                <w:szCs w:val="28"/>
              </w:rPr>
              <w:t xml:space="preserve"> квалификационный разряд</w:t>
            </w:r>
          </w:p>
        </w:tc>
        <w:tc>
          <w:tcPr>
            <w:tcW w:w="1576" w:type="dxa"/>
          </w:tcPr>
          <w:p w14:paraId="62C3807A" w14:textId="77777777" w:rsidR="009E0CFE" w:rsidRDefault="00A061CC" w:rsidP="00A061CC">
            <w:pPr>
              <w:widowControl/>
              <w:ind w:firstLine="0"/>
              <w:jc w:val="center"/>
              <w:rPr>
                <w:rFonts w:ascii="Times New Roman" w:hAnsi="Times New Roman" w:cs="Times New Roman"/>
                <w:sz w:val="28"/>
                <w:szCs w:val="28"/>
              </w:rPr>
            </w:pPr>
            <w:r>
              <w:rPr>
                <w:rFonts w:ascii="Times New Roman" w:hAnsi="Times New Roman" w:cs="Times New Roman"/>
                <w:sz w:val="28"/>
                <w:szCs w:val="28"/>
              </w:rPr>
              <w:t>9991</w:t>
            </w:r>
          </w:p>
        </w:tc>
      </w:tr>
      <w:tr w:rsidR="009E0CFE" w14:paraId="0EDD9979" w14:textId="77777777" w:rsidTr="003709CE">
        <w:tc>
          <w:tcPr>
            <w:tcW w:w="4248" w:type="dxa"/>
          </w:tcPr>
          <w:p w14:paraId="780E724D" w14:textId="77777777" w:rsidR="009E0CFE" w:rsidRDefault="009E0CFE" w:rsidP="00491049">
            <w:pPr>
              <w:widowControl/>
              <w:ind w:firstLine="0"/>
              <w:rPr>
                <w:rFonts w:ascii="Times New Roman" w:hAnsi="Times New Roman" w:cs="Times New Roman"/>
                <w:sz w:val="28"/>
                <w:szCs w:val="28"/>
              </w:rPr>
            </w:pPr>
            <w:r>
              <w:rPr>
                <w:rFonts w:ascii="Times New Roman" w:hAnsi="Times New Roman" w:cs="Times New Roman"/>
                <w:sz w:val="28"/>
                <w:szCs w:val="28"/>
              </w:rPr>
              <w:t xml:space="preserve">2 </w:t>
            </w:r>
            <w:r w:rsidRPr="009E0CFE">
              <w:rPr>
                <w:rFonts w:ascii="Times New Roman" w:hAnsi="Times New Roman" w:cs="Times New Roman"/>
                <w:sz w:val="28"/>
                <w:szCs w:val="28"/>
              </w:rPr>
              <w:t>квалификационный уровень</w:t>
            </w:r>
          </w:p>
        </w:tc>
        <w:tc>
          <w:tcPr>
            <w:tcW w:w="3798" w:type="dxa"/>
          </w:tcPr>
          <w:p w14:paraId="5D43EE7B" w14:textId="77777777" w:rsidR="009E0CFE" w:rsidRDefault="009E0CFE" w:rsidP="00DA7956">
            <w:pPr>
              <w:widowControl/>
              <w:ind w:firstLine="0"/>
              <w:rPr>
                <w:rFonts w:ascii="Times New Roman" w:hAnsi="Times New Roman" w:cs="Times New Roman"/>
                <w:sz w:val="28"/>
                <w:szCs w:val="28"/>
              </w:rPr>
            </w:pPr>
            <w:r>
              <w:rPr>
                <w:rFonts w:ascii="Times New Roman" w:hAnsi="Times New Roman" w:cs="Times New Roman"/>
                <w:sz w:val="28"/>
                <w:szCs w:val="28"/>
              </w:rPr>
              <w:t xml:space="preserve">6 </w:t>
            </w:r>
            <w:r w:rsidRPr="009E0CFE">
              <w:rPr>
                <w:rFonts w:ascii="Times New Roman" w:hAnsi="Times New Roman" w:cs="Times New Roman"/>
                <w:sz w:val="28"/>
                <w:szCs w:val="28"/>
              </w:rPr>
              <w:t>квалификационный разряд</w:t>
            </w:r>
          </w:p>
        </w:tc>
        <w:tc>
          <w:tcPr>
            <w:tcW w:w="1576" w:type="dxa"/>
          </w:tcPr>
          <w:p w14:paraId="1220C977" w14:textId="77777777" w:rsidR="009E0CFE" w:rsidRDefault="00A061CC" w:rsidP="00A061CC">
            <w:pPr>
              <w:widowControl/>
              <w:ind w:firstLine="0"/>
              <w:jc w:val="center"/>
              <w:rPr>
                <w:rFonts w:ascii="Times New Roman" w:hAnsi="Times New Roman" w:cs="Times New Roman"/>
                <w:sz w:val="28"/>
                <w:szCs w:val="28"/>
              </w:rPr>
            </w:pPr>
            <w:r>
              <w:rPr>
                <w:rFonts w:ascii="Times New Roman" w:hAnsi="Times New Roman" w:cs="Times New Roman"/>
                <w:sz w:val="28"/>
                <w:szCs w:val="28"/>
              </w:rPr>
              <w:t>10219</w:t>
            </w:r>
          </w:p>
        </w:tc>
      </w:tr>
      <w:tr w:rsidR="009E0CFE" w14:paraId="00FCE77B" w14:textId="77777777" w:rsidTr="003709CE">
        <w:tc>
          <w:tcPr>
            <w:tcW w:w="4248" w:type="dxa"/>
          </w:tcPr>
          <w:p w14:paraId="6655761F" w14:textId="77777777" w:rsidR="009E0CFE" w:rsidRDefault="009E0CFE" w:rsidP="00491049">
            <w:pPr>
              <w:widowControl/>
              <w:ind w:firstLine="0"/>
              <w:rPr>
                <w:rFonts w:ascii="Times New Roman" w:hAnsi="Times New Roman" w:cs="Times New Roman"/>
                <w:sz w:val="28"/>
                <w:szCs w:val="28"/>
              </w:rPr>
            </w:pPr>
          </w:p>
        </w:tc>
        <w:tc>
          <w:tcPr>
            <w:tcW w:w="3798" w:type="dxa"/>
          </w:tcPr>
          <w:p w14:paraId="77A161D1" w14:textId="77777777" w:rsidR="009E0CFE" w:rsidRDefault="009E0CFE" w:rsidP="00DA7956">
            <w:pPr>
              <w:widowControl/>
              <w:ind w:firstLine="0"/>
              <w:rPr>
                <w:rFonts w:ascii="Times New Roman" w:hAnsi="Times New Roman" w:cs="Times New Roman"/>
                <w:sz w:val="28"/>
                <w:szCs w:val="28"/>
              </w:rPr>
            </w:pPr>
            <w:r>
              <w:rPr>
                <w:rFonts w:ascii="Times New Roman" w:hAnsi="Times New Roman" w:cs="Times New Roman"/>
                <w:sz w:val="28"/>
                <w:szCs w:val="28"/>
              </w:rPr>
              <w:t xml:space="preserve">7 </w:t>
            </w:r>
            <w:r w:rsidRPr="009E0CFE">
              <w:rPr>
                <w:rFonts w:ascii="Times New Roman" w:hAnsi="Times New Roman" w:cs="Times New Roman"/>
                <w:sz w:val="28"/>
                <w:szCs w:val="28"/>
              </w:rPr>
              <w:t>квалификационный разряд</w:t>
            </w:r>
          </w:p>
        </w:tc>
        <w:tc>
          <w:tcPr>
            <w:tcW w:w="1576" w:type="dxa"/>
          </w:tcPr>
          <w:p w14:paraId="053297F9" w14:textId="77777777" w:rsidR="009E0CFE" w:rsidRDefault="00A061CC" w:rsidP="00A061CC">
            <w:pPr>
              <w:widowControl/>
              <w:ind w:firstLine="0"/>
              <w:jc w:val="center"/>
              <w:rPr>
                <w:rFonts w:ascii="Times New Roman" w:hAnsi="Times New Roman" w:cs="Times New Roman"/>
                <w:sz w:val="28"/>
                <w:szCs w:val="28"/>
              </w:rPr>
            </w:pPr>
            <w:r>
              <w:rPr>
                <w:rFonts w:ascii="Times New Roman" w:hAnsi="Times New Roman" w:cs="Times New Roman"/>
                <w:sz w:val="28"/>
                <w:szCs w:val="28"/>
              </w:rPr>
              <w:t>10600</w:t>
            </w:r>
          </w:p>
        </w:tc>
      </w:tr>
      <w:tr w:rsidR="009E0CFE" w14:paraId="5F318611" w14:textId="77777777" w:rsidTr="003709CE">
        <w:tc>
          <w:tcPr>
            <w:tcW w:w="4248" w:type="dxa"/>
          </w:tcPr>
          <w:p w14:paraId="0148F9C2" w14:textId="77777777" w:rsidR="009E0CFE" w:rsidRDefault="009E0CFE" w:rsidP="00491049">
            <w:pPr>
              <w:widowControl/>
              <w:ind w:firstLine="0"/>
              <w:rPr>
                <w:rFonts w:ascii="Times New Roman" w:hAnsi="Times New Roman" w:cs="Times New Roman"/>
                <w:sz w:val="28"/>
                <w:szCs w:val="28"/>
              </w:rPr>
            </w:pPr>
          </w:p>
        </w:tc>
        <w:tc>
          <w:tcPr>
            <w:tcW w:w="3798" w:type="dxa"/>
          </w:tcPr>
          <w:p w14:paraId="67A23110" w14:textId="77777777" w:rsidR="009E0CFE" w:rsidRDefault="009E0CFE" w:rsidP="00DA7956">
            <w:pPr>
              <w:widowControl/>
              <w:ind w:firstLine="0"/>
              <w:rPr>
                <w:rFonts w:ascii="Times New Roman" w:hAnsi="Times New Roman" w:cs="Times New Roman"/>
                <w:sz w:val="28"/>
                <w:szCs w:val="28"/>
              </w:rPr>
            </w:pPr>
            <w:r>
              <w:rPr>
                <w:rFonts w:ascii="Times New Roman" w:hAnsi="Times New Roman" w:cs="Times New Roman"/>
                <w:sz w:val="28"/>
                <w:szCs w:val="28"/>
              </w:rPr>
              <w:t>8</w:t>
            </w:r>
            <w:r w:rsidRPr="009E0CFE">
              <w:rPr>
                <w:rFonts w:ascii="Times New Roman" w:hAnsi="Times New Roman" w:cs="Times New Roman"/>
                <w:sz w:val="28"/>
                <w:szCs w:val="28"/>
              </w:rPr>
              <w:t xml:space="preserve"> квалификационный разряд </w:t>
            </w:r>
          </w:p>
        </w:tc>
        <w:tc>
          <w:tcPr>
            <w:tcW w:w="1576" w:type="dxa"/>
          </w:tcPr>
          <w:p w14:paraId="544110E2" w14:textId="77777777" w:rsidR="009E0CFE" w:rsidRDefault="006A4B7B" w:rsidP="006A4B7B">
            <w:pPr>
              <w:widowControl/>
              <w:ind w:firstLine="0"/>
              <w:jc w:val="center"/>
              <w:rPr>
                <w:rFonts w:ascii="Times New Roman" w:hAnsi="Times New Roman" w:cs="Times New Roman"/>
                <w:sz w:val="28"/>
                <w:szCs w:val="28"/>
              </w:rPr>
            </w:pPr>
            <w:r>
              <w:rPr>
                <w:rFonts w:ascii="Times New Roman" w:hAnsi="Times New Roman" w:cs="Times New Roman"/>
                <w:sz w:val="28"/>
                <w:szCs w:val="28"/>
              </w:rPr>
              <w:t>10918</w:t>
            </w:r>
          </w:p>
        </w:tc>
      </w:tr>
      <w:tr w:rsidR="009E0CFE" w14:paraId="2E61393B" w14:textId="77777777" w:rsidTr="003709CE">
        <w:tc>
          <w:tcPr>
            <w:tcW w:w="4248" w:type="dxa"/>
          </w:tcPr>
          <w:p w14:paraId="09F11D76" w14:textId="77777777" w:rsidR="009E0CFE" w:rsidRDefault="009E0CFE" w:rsidP="00491049">
            <w:pPr>
              <w:widowControl/>
              <w:ind w:firstLine="0"/>
              <w:rPr>
                <w:rFonts w:ascii="Times New Roman" w:hAnsi="Times New Roman" w:cs="Times New Roman"/>
                <w:sz w:val="28"/>
                <w:szCs w:val="28"/>
              </w:rPr>
            </w:pPr>
            <w:r>
              <w:rPr>
                <w:rFonts w:ascii="Times New Roman" w:hAnsi="Times New Roman" w:cs="Times New Roman"/>
                <w:sz w:val="28"/>
                <w:szCs w:val="28"/>
              </w:rPr>
              <w:t xml:space="preserve">3 </w:t>
            </w:r>
            <w:r w:rsidRPr="009E0CFE">
              <w:rPr>
                <w:rFonts w:ascii="Times New Roman" w:hAnsi="Times New Roman" w:cs="Times New Roman"/>
                <w:sz w:val="28"/>
                <w:szCs w:val="28"/>
              </w:rPr>
              <w:t>квалификационный уровень</w:t>
            </w:r>
          </w:p>
        </w:tc>
        <w:tc>
          <w:tcPr>
            <w:tcW w:w="3798" w:type="dxa"/>
          </w:tcPr>
          <w:p w14:paraId="0203DED6" w14:textId="77777777" w:rsidR="009E0CFE" w:rsidRDefault="009E0CFE" w:rsidP="00DA7956">
            <w:pPr>
              <w:widowControl/>
              <w:ind w:firstLine="0"/>
              <w:rPr>
                <w:rFonts w:ascii="Times New Roman" w:hAnsi="Times New Roman" w:cs="Times New Roman"/>
                <w:sz w:val="28"/>
                <w:szCs w:val="28"/>
              </w:rPr>
            </w:pPr>
            <w:r>
              <w:rPr>
                <w:rFonts w:ascii="Times New Roman" w:hAnsi="Times New Roman" w:cs="Times New Roman"/>
                <w:sz w:val="28"/>
                <w:szCs w:val="28"/>
              </w:rPr>
              <w:t xml:space="preserve">8 </w:t>
            </w:r>
            <w:r w:rsidRPr="009E0CFE">
              <w:rPr>
                <w:rFonts w:ascii="Times New Roman" w:hAnsi="Times New Roman" w:cs="Times New Roman"/>
                <w:sz w:val="28"/>
                <w:szCs w:val="28"/>
              </w:rPr>
              <w:t xml:space="preserve">квалификационный разряд </w:t>
            </w:r>
          </w:p>
        </w:tc>
        <w:tc>
          <w:tcPr>
            <w:tcW w:w="1576" w:type="dxa"/>
          </w:tcPr>
          <w:p w14:paraId="6988563C" w14:textId="77777777" w:rsidR="009E0CFE" w:rsidRDefault="006A4B7B" w:rsidP="006A4B7B">
            <w:pPr>
              <w:widowControl/>
              <w:ind w:firstLine="0"/>
              <w:jc w:val="center"/>
              <w:rPr>
                <w:rFonts w:ascii="Times New Roman" w:hAnsi="Times New Roman" w:cs="Times New Roman"/>
                <w:sz w:val="28"/>
                <w:szCs w:val="28"/>
              </w:rPr>
            </w:pPr>
            <w:r>
              <w:rPr>
                <w:rFonts w:ascii="Times New Roman" w:hAnsi="Times New Roman" w:cs="Times New Roman"/>
                <w:sz w:val="28"/>
                <w:szCs w:val="28"/>
              </w:rPr>
              <w:t>11246</w:t>
            </w:r>
          </w:p>
        </w:tc>
      </w:tr>
      <w:tr w:rsidR="009E0CFE" w14:paraId="27224567" w14:textId="77777777" w:rsidTr="003709CE">
        <w:tc>
          <w:tcPr>
            <w:tcW w:w="4248" w:type="dxa"/>
          </w:tcPr>
          <w:p w14:paraId="62DD5975" w14:textId="77777777" w:rsidR="009E0CFE" w:rsidRPr="009E0CFE" w:rsidRDefault="009E0CFE" w:rsidP="00491049">
            <w:pPr>
              <w:widowControl/>
              <w:ind w:firstLine="0"/>
              <w:rPr>
                <w:rFonts w:ascii="Times New Roman" w:hAnsi="Times New Roman" w:cs="Times New Roman"/>
                <w:sz w:val="28"/>
                <w:szCs w:val="28"/>
              </w:rPr>
            </w:pPr>
            <w:r>
              <w:rPr>
                <w:rFonts w:ascii="Times New Roman" w:hAnsi="Times New Roman" w:cs="Times New Roman"/>
                <w:sz w:val="28"/>
                <w:szCs w:val="28"/>
              </w:rPr>
              <w:t xml:space="preserve">4 </w:t>
            </w:r>
            <w:r w:rsidR="00956336">
              <w:rPr>
                <w:rFonts w:ascii="Times New Roman" w:hAnsi="Times New Roman" w:cs="Times New Roman"/>
                <w:sz w:val="28"/>
                <w:szCs w:val="28"/>
              </w:rPr>
              <w:t>квалификационный уровень-</w:t>
            </w:r>
          </w:p>
          <w:p w14:paraId="60BDD337" w14:textId="77777777" w:rsidR="009E0CFE" w:rsidRDefault="009E0CFE" w:rsidP="00491049">
            <w:pPr>
              <w:widowControl/>
              <w:ind w:firstLine="0"/>
              <w:rPr>
                <w:rFonts w:ascii="Times New Roman" w:hAnsi="Times New Roman" w:cs="Times New Roman"/>
                <w:sz w:val="28"/>
                <w:szCs w:val="28"/>
              </w:rPr>
            </w:pPr>
            <w:r w:rsidRPr="009E0CFE">
              <w:rPr>
                <w:rFonts w:ascii="Times New Roman" w:hAnsi="Times New Roman" w:cs="Times New Roman"/>
                <w:sz w:val="28"/>
                <w:szCs w:val="28"/>
              </w:rPr>
              <w:t>проф</w:t>
            </w:r>
            <w:r>
              <w:rPr>
                <w:rFonts w:ascii="Times New Roman" w:hAnsi="Times New Roman" w:cs="Times New Roman"/>
                <w:sz w:val="28"/>
                <w:szCs w:val="28"/>
              </w:rPr>
              <w:t xml:space="preserve">ессии рабочих, предусмотренные </w:t>
            </w:r>
            <w:r w:rsidRPr="009E0CFE">
              <w:rPr>
                <w:rFonts w:ascii="Times New Roman" w:hAnsi="Times New Roman" w:cs="Times New Roman"/>
                <w:sz w:val="28"/>
                <w:szCs w:val="28"/>
              </w:rPr>
              <w:t>перв</w:t>
            </w:r>
            <w:r>
              <w:rPr>
                <w:rFonts w:ascii="Times New Roman" w:hAnsi="Times New Roman" w:cs="Times New Roman"/>
                <w:sz w:val="28"/>
                <w:szCs w:val="28"/>
              </w:rPr>
              <w:t xml:space="preserve">ым - третьим квалификационными </w:t>
            </w:r>
            <w:r w:rsidRPr="009E0CFE">
              <w:rPr>
                <w:rFonts w:ascii="Times New Roman" w:hAnsi="Times New Roman" w:cs="Times New Roman"/>
                <w:sz w:val="28"/>
                <w:szCs w:val="28"/>
              </w:rPr>
              <w:t>уровням</w:t>
            </w:r>
            <w:r>
              <w:rPr>
                <w:rFonts w:ascii="Times New Roman" w:hAnsi="Times New Roman" w:cs="Times New Roman"/>
                <w:sz w:val="28"/>
                <w:szCs w:val="28"/>
              </w:rPr>
              <w:t xml:space="preserve">и, при выполнении важных (особо </w:t>
            </w:r>
            <w:r w:rsidRPr="009E0CFE">
              <w:rPr>
                <w:rFonts w:ascii="Times New Roman" w:hAnsi="Times New Roman" w:cs="Times New Roman"/>
                <w:sz w:val="28"/>
                <w:szCs w:val="28"/>
              </w:rPr>
              <w:t xml:space="preserve">важных) и ответственных (особо </w:t>
            </w:r>
          </w:p>
          <w:p w14:paraId="6D5CCC87" w14:textId="77777777" w:rsidR="009E0CFE" w:rsidRDefault="00946A45" w:rsidP="00491049">
            <w:pPr>
              <w:widowControl/>
              <w:ind w:firstLine="0"/>
              <w:rPr>
                <w:rFonts w:ascii="Times New Roman" w:hAnsi="Times New Roman" w:cs="Times New Roman"/>
                <w:sz w:val="28"/>
                <w:szCs w:val="28"/>
              </w:rPr>
            </w:pPr>
            <w:r>
              <w:rPr>
                <w:rFonts w:ascii="Times New Roman" w:hAnsi="Times New Roman" w:cs="Times New Roman"/>
                <w:sz w:val="28"/>
                <w:szCs w:val="28"/>
              </w:rPr>
              <w:t xml:space="preserve">ответственных) </w:t>
            </w:r>
            <w:r w:rsidR="009E0CFE" w:rsidRPr="009E0CFE">
              <w:rPr>
                <w:rFonts w:ascii="Times New Roman" w:hAnsi="Times New Roman" w:cs="Times New Roman"/>
                <w:sz w:val="28"/>
                <w:szCs w:val="28"/>
              </w:rPr>
              <w:t>работ</w:t>
            </w:r>
          </w:p>
        </w:tc>
        <w:tc>
          <w:tcPr>
            <w:tcW w:w="3798" w:type="dxa"/>
          </w:tcPr>
          <w:p w14:paraId="1C1F584C" w14:textId="77777777" w:rsidR="009E0CFE" w:rsidRDefault="009E0CFE" w:rsidP="00491049">
            <w:pPr>
              <w:widowControl/>
              <w:ind w:firstLine="0"/>
              <w:rPr>
                <w:rFonts w:ascii="Times New Roman" w:hAnsi="Times New Roman" w:cs="Times New Roman"/>
                <w:sz w:val="28"/>
                <w:szCs w:val="28"/>
              </w:rPr>
            </w:pPr>
          </w:p>
        </w:tc>
        <w:tc>
          <w:tcPr>
            <w:tcW w:w="1576" w:type="dxa"/>
          </w:tcPr>
          <w:p w14:paraId="798B1BD2" w14:textId="77777777" w:rsidR="00946A45" w:rsidRDefault="00946A45" w:rsidP="00491049">
            <w:pPr>
              <w:widowControl/>
              <w:ind w:firstLine="0"/>
              <w:jc w:val="center"/>
              <w:rPr>
                <w:rFonts w:ascii="Times New Roman" w:hAnsi="Times New Roman" w:cs="Times New Roman"/>
                <w:sz w:val="28"/>
                <w:szCs w:val="28"/>
              </w:rPr>
            </w:pPr>
          </w:p>
          <w:p w14:paraId="68B73AAD" w14:textId="77777777" w:rsidR="00946A45" w:rsidRDefault="00946A45" w:rsidP="00491049">
            <w:pPr>
              <w:widowControl/>
              <w:ind w:firstLine="0"/>
              <w:jc w:val="center"/>
              <w:rPr>
                <w:rFonts w:ascii="Times New Roman" w:hAnsi="Times New Roman" w:cs="Times New Roman"/>
                <w:sz w:val="28"/>
                <w:szCs w:val="28"/>
              </w:rPr>
            </w:pPr>
          </w:p>
          <w:p w14:paraId="5852F48F" w14:textId="77777777" w:rsidR="00946A45" w:rsidRDefault="00946A45" w:rsidP="00491049">
            <w:pPr>
              <w:widowControl/>
              <w:ind w:firstLine="0"/>
              <w:jc w:val="center"/>
              <w:rPr>
                <w:rFonts w:ascii="Times New Roman" w:hAnsi="Times New Roman" w:cs="Times New Roman"/>
                <w:sz w:val="28"/>
                <w:szCs w:val="28"/>
              </w:rPr>
            </w:pPr>
          </w:p>
          <w:p w14:paraId="017CF981" w14:textId="77777777" w:rsidR="00946A45" w:rsidRDefault="00946A45" w:rsidP="00491049">
            <w:pPr>
              <w:widowControl/>
              <w:ind w:firstLine="0"/>
              <w:jc w:val="center"/>
              <w:rPr>
                <w:rFonts w:ascii="Times New Roman" w:hAnsi="Times New Roman" w:cs="Times New Roman"/>
                <w:sz w:val="28"/>
                <w:szCs w:val="28"/>
              </w:rPr>
            </w:pPr>
          </w:p>
          <w:p w14:paraId="327C7E64" w14:textId="77777777" w:rsidR="00946A45" w:rsidRDefault="00946A45" w:rsidP="00491049">
            <w:pPr>
              <w:widowControl/>
              <w:ind w:firstLine="0"/>
              <w:jc w:val="center"/>
              <w:rPr>
                <w:rFonts w:ascii="Times New Roman" w:hAnsi="Times New Roman" w:cs="Times New Roman"/>
                <w:sz w:val="28"/>
                <w:szCs w:val="28"/>
              </w:rPr>
            </w:pPr>
          </w:p>
          <w:p w14:paraId="6D098277" w14:textId="77777777" w:rsidR="00946A45" w:rsidRDefault="00946A45" w:rsidP="00491049">
            <w:pPr>
              <w:widowControl/>
              <w:ind w:firstLine="0"/>
              <w:jc w:val="center"/>
              <w:rPr>
                <w:rFonts w:ascii="Times New Roman" w:hAnsi="Times New Roman" w:cs="Times New Roman"/>
                <w:sz w:val="28"/>
                <w:szCs w:val="28"/>
              </w:rPr>
            </w:pPr>
          </w:p>
          <w:p w14:paraId="20DF0728" w14:textId="77777777" w:rsidR="009E0CFE" w:rsidRDefault="006A4B7B" w:rsidP="006A4B7B">
            <w:pPr>
              <w:widowControl/>
              <w:ind w:firstLine="0"/>
              <w:jc w:val="center"/>
              <w:rPr>
                <w:rFonts w:ascii="Times New Roman" w:hAnsi="Times New Roman" w:cs="Times New Roman"/>
                <w:sz w:val="28"/>
                <w:szCs w:val="28"/>
              </w:rPr>
            </w:pPr>
            <w:r>
              <w:rPr>
                <w:rFonts w:ascii="Times New Roman" w:hAnsi="Times New Roman" w:cs="Times New Roman"/>
                <w:sz w:val="28"/>
                <w:szCs w:val="28"/>
              </w:rPr>
              <w:t>11584</w:t>
            </w:r>
          </w:p>
        </w:tc>
      </w:tr>
      <w:tr w:rsidR="008F2D8B" w14:paraId="2B8B135A" w14:textId="77777777" w:rsidTr="00FB7654">
        <w:tc>
          <w:tcPr>
            <w:tcW w:w="9622" w:type="dxa"/>
            <w:gridSpan w:val="3"/>
          </w:tcPr>
          <w:p w14:paraId="68CD38E9" w14:textId="77777777" w:rsidR="008F2D8B" w:rsidRPr="008F2D8B" w:rsidRDefault="008F2D8B" w:rsidP="00491049">
            <w:pPr>
              <w:widowControl/>
              <w:ind w:firstLine="0"/>
              <w:jc w:val="center"/>
              <w:rPr>
                <w:rFonts w:ascii="Times New Roman" w:hAnsi="Times New Roman" w:cs="Times New Roman"/>
                <w:sz w:val="28"/>
                <w:szCs w:val="28"/>
              </w:rPr>
            </w:pPr>
            <w:r>
              <w:rPr>
                <w:rFonts w:ascii="Times New Roman" w:hAnsi="Times New Roman" w:cs="Times New Roman"/>
                <w:sz w:val="28"/>
                <w:szCs w:val="28"/>
              </w:rPr>
              <w:t xml:space="preserve">ПКГ </w:t>
            </w:r>
            <w:r w:rsidRPr="008F2D8B">
              <w:rPr>
                <w:rFonts w:ascii="Times New Roman" w:hAnsi="Times New Roman" w:cs="Times New Roman"/>
                <w:sz w:val="28"/>
                <w:szCs w:val="28"/>
              </w:rPr>
              <w:t>«Должности технических исполнителей и артистов</w:t>
            </w:r>
          </w:p>
          <w:p w14:paraId="240D4133" w14:textId="77777777" w:rsidR="008F2D8B" w:rsidRDefault="008F2D8B" w:rsidP="00491049">
            <w:pPr>
              <w:widowControl/>
              <w:ind w:firstLine="0"/>
              <w:jc w:val="center"/>
              <w:rPr>
                <w:rFonts w:ascii="Times New Roman" w:hAnsi="Times New Roman" w:cs="Times New Roman"/>
                <w:sz w:val="28"/>
                <w:szCs w:val="28"/>
              </w:rPr>
            </w:pPr>
            <w:r w:rsidRPr="008F2D8B">
              <w:rPr>
                <w:rFonts w:ascii="Times New Roman" w:hAnsi="Times New Roman" w:cs="Times New Roman"/>
                <w:sz w:val="28"/>
                <w:szCs w:val="28"/>
              </w:rPr>
              <w:t>вспомогательного состава»</w:t>
            </w:r>
          </w:p>
        </w:tc>
      </w:tr>
      <w:tr w:rsidR="009E0CFE" w14:paraId="4A6E73F5" w14:textId="77777777" w:rsidTr="003709CE">
        <w:tc>
          <w:tcPr>
            <w:tcW w:w="4248" w:type="dxa"/>
          </w:tcPr>
          <w:p w14:paraId="117224A9" w14:textId="77777777" w:rsidR="009E0CFE" w:rsidRDefault="009E0CFE" w:rsidP="00491049">
            <w:pPr>
              <w:widowControl/>
              <w:ind w:firstLine="0"/>
              <w:rPr>
                <w:rFonts w:ascii="Times New Roman" w:hAnsi="Times New Roman" w:cs="Times New Roman"/>
                <w:sz w:val="28"/>
                <w:szCs w:val="28"/>
              </w:rPr>
            </w:pPr>
          </w:p>
        </w:tc>
        <w:tc>
          <w:tcPr>
            <w:tcW w:w="3798" w:type="dxa"/>
          </w:tcPr>
          <w:p w14:paraId="62F52D60" w14:textId="77777777" w:rsidR="009E0CFE" w:rsidRDefault="009E0CFE" w:rsidP="00491049">
            <w:pPr>
              <w:widowControl/>
              <w:ind w:firstLine="0"/>
              <w:rPr>
                <w:rFonts w:ascii="Times New Roman" w:hAnsi="Times New Roman" w:cs="Times New Roman"/>
                <w:sz w:val="28"/>
                <w:szCs w:val="28"/>
              </w:rPr>
            </w:pPr>
          </w:p>
        </w:tc>
        <w:tc>
          <w:tcPr>
            <w:tcW w:w="1576" w:type="dxa"/>
          </w:tcPr>
          <w:p w14:paraId="72DAAEBD" w14:textId="77777777" w:rsidR="009E0CFE" w:rsidRDefault="006A4B7B" w:rsidP="006A4B7B">
            <w:pPr>
              <w:widowControl/>
              <w:ind w:firstLine="0"/>
              <w:jc w:val="center"/>
              <w:rPr>
                <w:rFonts w:ascii="Times New Roman" w:hAnsi="Times New Roman" w:cs="Times New Roman"/>
                <w:sz w:val="28"/>
                <w:szCs w:val="28"/>
              </w:rPr>
            </w:pPr>
            <w:r>
              <w:rPr>
                <w:rFonts w:ascii="Times New Roman" w:hAnsi="Times New Roman" w:cs="Times New Roman"/>
                <w:sz w:val="28"/>
                <w:szCs w:val="28"/>
              </w:rPr>
              <w:t>9258</w:t>
            </w:r>
          </w:p>
        </w:tc>
      </w:tr>
      <w:tr w:rsidR="00D71DAF" w14:paraId="373E2758" w14:textId="77777777" w:rsidTr="00FB7654">
        <w:tc>
          <w:tcPr>
            <w:tcW w:w="9622" w:type="dxa"/>
            <w:gridSpan w:val="3"/>
          </w:tcPr>
          <w:p w14:paraId="0A635C0B" w14:textId="77777777" w:rsidR="00D71DAF" w:rsidRPr="00D71DAF" w:rsidRDefault="00D71DAF" w:rsidP="00491049">
            <w:pPr>
              <w:widowControl/>
              <w:ind w:firstLine="0"/>
              <w:jc w:val="center"/>
              <w:rPr>
                <w:rFonts w:ascii="Times New Roman" w:hAnsi="Times New Roman" w:cs="Times New Roman"/>
                <w:sz w:val="28"/>
                <w:szCs w:val="28"/>
              </w:rPr>
            </w:pPr>
            <w:r w:rsidRPr="00D71DAF">
              <w:rPr>
                <w:rFonts w:ascii="Times New Roman" w:hAnsi="Times New Roman" w:cs="Times New Roman"/>
                <w:sz w:val="28"/>
                <w:szCs w:val="28"/>
              </w:rPr>
              <w:t>ПКГ «Должности работников культуры,</w:t>
            </w:r>
          </w:p>
          <w:p w14:paraId="20CEC3E7" w14:textId="77777777" w:rsidR="00D71DAF" w:rsidRDefault="00D71DAF" w:rsidP="00491049">
            <w:pPr>
              <w:widowControl/>
              <w:ind w:firstLine="0"/>
              <w:jc w:val="center"/>
              <w:rPr>
                <w:rFonts w:ascii="Times New Roman" w:hAnsi="Times New Roman" w:cs="Times New Roman"/>
                <w:sz w:val="28"/>
                <w:szCs w:val="28"/>
              </w:rPr>
            </w:pPr>
            <w:r w:rsidRPr="00D71DAF">
              <w:rPr>
                <w:rFonts w:ascii="Times New Roman" w:hAnsi="Times New Roman" w:cs="Times New Roman"/>
                <w:sz w:val="28"/>
                <w:szCs w:val="28"/>
              </w:rPr>
              <w:t>искусства и кинематографии среднего звена»</w:t>
            </w:r>
          </w:p>
        </w:tc>
      </w:tr>
      <w:tr w:rsidR="009E0CFE" w14:paraId="16A824FE" w14:textId="77777777" w:rsidTr="003709CE">
        <w:tc>
          <w:tcPr>
            <w:tcW w:w="4248" w:type="dxa"/>
          </w:tcPr>
          <w:p w14:paraId="66783E2C" w14:textId="77777777" w:rsidR="009E0CFE" w:rsidRDefault="00460DE2" w:rsidP="00460DE2">
            <w:pPr>
              <w:widowControl/>
              <w:ind w:firstLine="0"/>
              <w:rPr>
                <w:rFonts w:ascii="Times New Roman" w:hAnsi="Times New Roman" w:cs="Times New Roman"/>
                <w:sz w:val="28"/>
                <w:szCs w:val="28"/>
              </w:rPr>
            </w:pPr>
            <w:r>
              <w:rPr>
                <w:rFonts w:ascii="Times New Roman" w:hAnsi="Times New Roman" w:cs="Times New Roman"/>
                <w:sz w:val="28"/>
                <w:szCs w:val="28"/>
              </w:rPr>
              <w:t xml:space="preserve">(Руководитель кружка, аккомпаниатор, </w:t>
            </w:r>
            <w:proofErr w:type="spellStart"/>
            <w:r>
              <w:rPr>
                <w:rFonts w:ascii="Times New Roman" w:hAnsi="Times New Roman" w:cs="Times New Roman"/>
                <w:sz w:val="28"/>
                <w:szCs w:val="28"/>
              </w:rPr>
              <w:t>культорганизатор</w:t>
            </w:r>
            <w:proofErr w:type="spellEnd"/>
            <w:r>
              <w:rPr>
                <w:rFonts w:ascii="Times New Roman" w:hAnsi="Times New Roman" w:cs="Times New Roman"/>
                <w:sz w:val="28"/>
                <w:szCs w:val="28"/>
              </w:rPr>
              <w:t>)</w:t>
            </w:r>
          </w:p>
        </w:tc>
        <w:tc>
          <w:tcPr>
            <w:tcW w:w="3798" w:type="dxa"/>
          </w:tcPr>
          <w:p w14:paraId="2DF60AB5" w14:textId="77777777" w:rsidR="009E0CFE" w:rsidRDefault="009E0CFE" w:rsidP="00491049">
            <w:pPr>
              <w:widowControl/>
              <w:ind w:firstLine="0"/>
              <w:rPr>
                <w:rFonts w:ascii="Times New Roman" w:hAnsi="Times New Roman" w:cs="Times New Roman"/>
                <w:sz w:val="28"/>
                <w:szCs w:val="28"/>
              </w:rPr>
            </w:pPr>
          </w:p>
        </w:tc>
        <w:tc>
          <w:tcPr>
            <w:tcW w:w="1576" w:type="dxa"/>
          </w:tcPr>
          <w:p w14:paraId="53058ABC" w14:textId="77777777" w:rsidR="009E0CFE" w:rsidRDefault="006A4B7B" w:rsidP="006A4B7B">
            <w:pPr>
              <w:widowControl/>
              <w:ind w:firstLine="0"/>
              <w:jc w:val="center"/>
              <w:rPr>
                <w:rFonts w:ascii="Times New Roman" w:hAnsi="Times New Roman" w:cs="Times New Roman"/>
                <w:sz w:val="28"/>
                <w:szCs w:val="28"/>
              </w:rPr>
            </w:pPr>
            <w:r>
              <w:rPr>
                <w:rFonts w:ascii="Times New Roman" w:hAnsi="Times New Roman" w:cs="Times New Roman"/>
                <w:sz w:val="28"/>
                <w:szCs w:val="28"/>
              </w:rPr>
              <w:t>12591</w:t>
            </w:r>
          </w:p>
        </w:tc>
      </w:tr>
      <w:tr w:rsidR="00D71DAF" w14:paraId="552533C4" w14:textId="77777777" w:rsidTr="00FB7654">
        <w:tc>
          <w:tcPr>
            <w:tcW w:w="9622" w:type="dxa"/>
            <w:gridSpan w:val="3"/>
          </w:tcPr>
          <w:p w14:paraId="4B9FDDD1" w14:textId="77777777" w:rsidR="00D71DAF" w:rsidRPr="00D71DAF" w:rsidRDefault="00D71DAF" w:rsidP="00491049">
            <w:pPr>
              <w:widowControl/>
              <w:ind w:firstLine="0"/>
              <w:jc w:val="center"/>
              <w:rPr>
                <w:rFonts w:ascii="Times New Roman" w:hAnsi="Times New Roman" w:cs="Times New Roman"/>
                <w:sz w:val="28"/>
                <w:szCs w:val="28"/>
              </w:rPr>
            </w:pPr>
            <w:r w:rsidRPr="00D71DAF">
              <w:rPr>
                <w:rFonts w:ascii="Times New Roman" w:hAnsi="Times New Roman" w:cs="Times New Roman"/>
                <w:sz w:val="28"/>
                <w:szCs w:val="28"/>
              </w:rPr>
              <w:t>ПКГ «Должности работников культуры,</w:t>
            </w:r>
          </w:p>
          <w:p w14:paraId="4F0D87F2" w14:textId="77777777" w:rsidR="00D71DAF" w:rsidRDefault="00D71DAF" w:rsidP="00491049">
            <w:pPr>
              <w:widowControl/>
              <w:ind w:firstLine="0"/>
              <w:jc w:val="center"/>
              <w:rPr>
                <w:rFonts w:ascii="Times New Roman" w:hAnsi="Times New Roman" w:cs="Times New Roman"/>
                <w:sz w:val="28"/>
                <w:szCs w:val="28"/>
              </w:rPr>
            </w:pPr>
            <w:r w:rsidRPr="00D71DAF">
              <w:rPr>
                <w:rFonts w:ascii="Times New Roman" w:hAnsi="Times New Roman" w:cs="Times New Roman"/>
                <w:sz w:val="28"/>
                <w:szCs w:val="28"/>
              </w:rPr>
              <w:t>искусства и кинематографии ведущего звена»</w:t>
            </w:r>
          </w:p>
        </w:tc>
      </w:tr>
      <w:tr w:rsidR="008F2D8B" w14:paraId="760BE681" w14:textId="77777777" w:rsidTr="003709CE">
        <w:tc>
          <w:tcPr>
            <w:tcW w:w="4248" w:type="dxa"/>
          </w:tcPr>
          <w:p w14:paraId="0F3FD2C7" w14:textId="77777777" w:rsidR="008F2D8B" w:rsidRDefault="00460DE2" w:rsidP="004E2909">
            <w:pPr>
              <w:widowControl/>
              <w:ind w:firstLine="0"/>
              <w:rPr>
                <w:rFonts w:ascii="Times New Roman" w:hAnsi="Times New Roman" w:cs="Times New Roman"/>
                <w:sz w:val="28"/>
                <w:szCs w:val="28"/>
              </w:rPr>
            </w:pPr>
            <w:r>
              <w:rPr>
                <w:rFonts w:ascii="Times New Roman" w:hAnsi="Times New Roman" w:cs="Times New Roman"/>
                <w:sz w:val="28"/>
                <w:szCs w:val="28"/>
              </w:rPr>
              <w:t>(</w:t>
            </w:r>
            <w:r w:rsidR="00041718">
              <w:rPr>
                <w:rFonts w:ascii="Times New Roman" w:hAnsi="Times New Roman" w:cs="Times New Roman"/>
                <w:sz w:val="28"/>
                <w:szCs w:val="28"/>
              </w:rPr>
              <w:t>художник-постановщик, библиотекарь, звукооператор</w:t>
            </w:r>
            <w:r w:rsidR="007E235B">
              <w:rPr>
                <w:rFonts w:ascii="Times New Roman" w:hAnsi="Times New Roman" w:cs="Times New Roman"/>
                <w:sz w:val="28"/>
                <w:szCs w:val="28"/>
              </w:rPr>
              <w:t>, художник по свету</w:t>
            </w:r>
            <w:r w:rsidR="00041718">
              <w:rPr>
                <w:rFonts w:ascii="Times New Roman" w:hAnsi="Times New Roman" w:cs="Times New Roman"/>
                <w:sz w:val="28"/>
                <w:szCs w:val="28"/>
              </w:rPr>
              <w:t>)</w:t>
            </w:r>
          </w:p>
        </w:tc>
        <w:tc>
          <w:tcPr>
            <w:tcW w:w="3798" w:type="dxa"/>
          </w:tcPr>
          <w:p w14:paraId="1E85D757" w14:textId="77777777" w:rsidR="008F2D8B" w:rsidRDefault="008F2D8B" w:rsidP="00491049">
            <w:pPr>
              <w:widowControl/>
              <w:ind w:firstLine="0"/>
              <w:rPr>
                <w:rFonts w:ascii="Times New Roman" w:hAnsi="Times New Roman" w:cs="Times New Roman"/>
                <w:sz w:val="28"/>
                <w:szCs w:val="28"/>
              </w:rPr>
            </w:pPr>
          </w:p>
        </w:tc>
        <w:tc>
          <w:tcPr>
            <w:tcW w:w="1576" w:type="dxa"/>
          </w:tcPr>
          <w:p w14:paraId="0FA2DD2E" w14:textId="77777777" w:rsidR="008F2D8B" w:rsidRDefault="006A4B7B" w:rsidP="006A4B7B">
            <w:pPr>
              <w:widowControl/>
              <w:ind w:firstLine="0"/>
              <w:jc w:val="center"/>
              <w:rPr>
                <w:rFonts w:ascii="Times New Roman" w:hAnsi="Times New Roman" w:cs="Times New Roman"/>
                <w:sz w:val="28"/>
                <w:szCs w:val="28"/>
              </w:rPr>
            </w:pPr>
            <w:r>
              <w:rPr>
                <w:rFonts w:ascii="Times New Roman" w:hAnsi="Times New Roman" w:cs="Times New Roman"/>
                <w:sz w:val="28"/>
                <w:szCs w:val="28"/>
              </w:rPr>
              <w:t>14480</w:t>
            </w:r>
          </w:p>
        </w:tc>
      </w:tr>
      <w:tr w:rsidR="00D71DAF" w14:paraId="31133FCE" w14:textId="77777777" w:rsidTr="00FB7654">
        <w:tc>
          <w:tcPr>
            <w:tcW w:w="9622" w:type="dxa"/>
            <w:gridSpan w:val="3"/>
          </w:tcPr>
          <w:p w14:paraId="4196D6ED" w14:textId="77777777" w:rsidR="00D71DAF" w:rsidRPr="00D71DAF" w:rsidRDefault="00D71DAF" w:rsidP="00491049">
            <w:pPr>
              <w:widowControl/>
              <w:ind w:firstLine="0"/>
              <w:jc w:val="center"/>
              <w:rPr>
                <w:rFonts w:ascii="Times New Roman" w:hAnsi="Times New Roman" w:cs="Times New Roman"/>
                <w:sz w:val="28"/>
                <w:szCs w:val="28"/>
              </w:rPr>
            </w:pPr>
            <w:r w:rsidRPr="00D71DAF">
              <w:rPr>
                <w:rFonts w:ascii="Times New Roman" w:hAnsi="Times New Roman" w:cs="Times New Roman"/>
                <w:sz w:val="28"/>
                <w:szCs w:val="28"/>
              </w:rPr>
              <w:t>ПКГ «Должности руководящего состава</w:t>
            </w:r>
          </w:p>
          <w:p w14:paraId="52C029DF" w14:textId="77777777" w:rsidR="00D71DAF" w:rsidRDefault="00D71DAF" w:rsidP="00491049">
            <w:pPr>
              <w:widowControl/>
              <w:ind w:firstLine="0"/>
              <w:jc w:val="center"/>
              <w:rPr>
                <w:rFonts w:ascii="Times New Roman" w:hAnsi="Times New Roman" w:cs="Times New Roman"/>
                <w:sz w:val="28"/>
                <w:szCs w:val="28"/>
              </w:rPr>
            </w:pPr>
            <w:r w:rsidRPr="00D71DAF">
              <w:rPr>
                <w:rFonts w:ascii="Times New Roman" w:hAnsi="Times New Roman" w:cs="Times New Roman"/>
                <w:sz w:val="28"/>
                <w:szCs w:val="28"/>
              </w:rPr>
              <w:t>учреждений культуры, искусства и кинематографии»</w:t>
            </w:r>
          </w:p>
        </w:tc>
      </w:tr>
      <w:tr w:rsidR="008F2D8B" w14:paraId="1526AECB" w14:textId="77777777" w:rsidTr="003709CE">
        <w:trPr>
          <w:trHeight w:val="2223"/>
        </w:trPr>
        <w:tc>
          <w:tcPr>
            <w:tcW w:w="4248" w:type="dxa"/>
          </w:tcPr>
          <w:p w14:paraId="4A839BF9" w14:textId="77777777" w:rsidR="008F2D8B" w:rsidRDefault="00041718" w:rsidP="0064318D">
            <w:pPr>
              <w:widowControl/>
              <w:ind w:firstLine="0"/>
              <w:rPr>
                <w:rFonts w:ascii="Times New Roman" w:hAnsi="Times New Roman" w:cs="Times New Roman"/>
                <w:sz w:val="28"/>
                <w:szCs w:val="28"/>
              </w:rPr>
            </w:pPr>
            <w:r>
              <w:rPr>
                <w:rFonts w:ascii="Times New Roman" w:hAnsi="Times New Roman" w:cs="Times New Roman"/>
                <w:sz w:val="28"/>
                <w:szCs w:val="28"/>
              </w:rPr>
              <w:t>Заведующий сектором, руководитель студии, заведующий филиалом, заведующий отделом</w:t>
            </w:r>
            <w:r w:rsidR="0064318D">
              <w:rPr>
                <w:rFonts w:ascii="Times New Roman" w:hAnsi="Times New Roman" w:cs="Times New Roman"/>
                <w:sz w:val="28"/>
                <w:szCs w:val="28"/>
              </w:rPr>
              <w:t xml:space="preserve">, художественный руководитель, зав. </w:t>
            </w:r>
            <w:r w:rsidR="001D4234">
              <w:rPr>
                <w:rFonts w:ascii="Times New Roman" w:hAnsi="Times New Roman" w:cs="Times New Roman"/>
                <w:sz w:val="28"/>
                <w:szCs w:val="28"/>
              </w:rPr>
              <w:t>А</w:t>
            </w:r>
            <w:r w:rsidR="0064318D">
              <w:rPr>
                <w:rFonts w:ascii="Times New Roman" w:hAnsi="Times New Roman" w:cs="Times New Roman"/>
                <w:sz w:val="28"/>
                <w:szCs w:val="28"/>
              </w:rPr>
              <w:t>втоклубом</w:t>
            </w:r>
            <w:r w:rsidR="001D4234">
              <w:rPr>
                <w:rFonts w:ascii="Times New Roman" w:hAnsi="Times New Roman" w:cs="Times New Roman"/>
                <w:sz w:val="28"/>
                <w:szCs w:val="28"/>
              </w:rPr>
              <w:t>, хормейстер, балетмейстер, режиссер</w:t>
            </w:r>
            <w:r w:rsidR="004E2909">
              <w:rPr>
                <w:rFonts w:ascii="Times New Roman" w:hAnsi="Times New Roman" w:cs="Times New Roman"/>
                <w:sz w:val="28"/>
                <w:szCs w:val="28"/>
              </w:rPr>
              <w:t>, руководитель клубного формирования</w:t>
            </w:r>
            <w:r>
              <w:rPr>
                <w:rFonts w:ascii="Times New Roman" w:hAnsi="Times New Roman" w:cs="Times New Roman"/>
                <w:sz w:val="28"/>
                <w:szCs w:val="28"/>
              </w:rPr>
              <w:t>)</w:t>
            </w:r>
          </w:p>
        </w:tc>
        <w:tc>
          <w:tcPr>
            <w:tcW w:w="3798" w:type="dxa"/>
          </w:tcPr>
          <w:p w14:paraId="36038D01" w14:textId="77777777" w:rsidR="008F2D8B" w:rsidRDefault="008F2D8B" w:rsidP="00491049">
            <w:pPr>
              <w:widowControl/>
              <w:ind w:firstLine="0"/>
              <w:rPr>
                <w:rFonts w:ascii="Times New Roman" w:hAnsi="Times New Roman" w:cs="Times New Roman"/>
                <w:sz w:val="28"/>
                <w:szCs w:val="28"/>
              </w:rPr>
            </w:pPr>
          </w:p>
        </w:tc>
        <w:tc>
          <w:tcPr>
            <w:tcW w:w="1576" w:type="dxa"/>
          </w:tcPr>
          <w:p w14:paraId="41452845" w14:textId="77777777" w:rsidR="008F2D8B" w:rsidRDefault="006A4B7B" w:rsidP="006A4B7B">
            <w:pPr>
              <w:widowControl/>
              <w:ind w:firstLine="0"/>
              <w:jc w:val="center"/>
              <w:rPr>
                <w:rFonts w:ascii="Times New Roman" w:hAnsi="Times New Roman" w:cs="Times New Roman"/>
                <w:sz w:val="28"/>
                <w:szCs w:val="28"/>
              </w:rPr>
            </w:pPr>
            <w:r>
              <w:rPr>
                <w:rFonts w:ascii="Times New Roman" w:hAnsi="Times New Roman" w:cs="Times New Roman"/>
                <w:sz w:val="28"/>
                <w:szCs w:val="28"/>
              </w:rPr>
              <w:t>16508</w:t>
            </w:r>
          </w:p>
        </w:tc>
      </w:tr>
    </w:tbl>
    <w:p w14:paraId="080C5F6A" w14:textId="77777777" w:rsidR="00660A2F" w:rsidRPr="00660A2F" w:rsidRDefault="00B46556" w:rsidP="00491049">
      <w:pPr>
        <w:ind w:firstLine="709"/>
        <w:rPr>
          <w:rFonts w:ascii="Times New Roman" w:hAnsi="Times New Roman" w:cs="Times New Roman"/>
          <w:sz w:val="28"/>
          <w:szCs w:val="28"/>
        </w:rPr>
      </w:pPr>
      <w:r>
        <w:rPr>
          <w:rFonts w:ascii="Times New Roman" w:hAnsi="Times New Roman" w:cs="Times New Roman"/>
          <w:sz w:val="28"/>
          <w:szCs w:val="28"/>
        </w:rPr>
        <w:t>2.</w:t>
      </w:r>
      <w:r w:rsidR="00C64360">
        <w:rPr>
          <w:rFonts w:ascii="Times New Roman" w:hAnsi="Times New Roman" w:cs="Times New Roman"/>
          <w:sz w:val="28"/>
          <w:szCs w:val="28"/>
        </w:rPr>
        <w:t>3</w:t>
      </w:r>
      <w:r>
        <w:rPr>
          <w:rFonts w:ascii="Times New Roman" w:hAnsi="Times New Roman" w:cs="Times New Roman"/>
          <w:sz w:val="28"/>
          <w:szCs w:val="28"/>
        </w:rPr>
        <w:t>.</w:t>
      </w:r>
      <w:r w:rsidR="007524BB">
        <w:rPr>
          <w:rFonts w:ascii="Times New Roman" w:hAnsi="Times New Roman" w:cs="Times New Roman"/>
          <w:sz w:val="28"/>
          <w:szCs w:val="28"/>
        </w:rPr>
        <w:t>4</w:t>
      </w:r>
      <w:r w:rsidR="00EF42C8">
        <w:rPr>
          <w:rFonts w:ascii="Times New Roman" w:hAnsi="Times New Roman" w:cs="Times New Roman"/>
          <w:sz w:val="28"/>
          <w:szCs w:val="28"/>
        </w:rPr>
        <w:t>.</w:t>
      </w:r>
      <w:r w:rsidR="006A4B7B">
        <w:rPr>
          <w:rFonts w:ascii="Times New Roman" w:hAnsi="Times New Roman" w:cs="Times New Roman"/>
          <w:sz w:val="28"/>
          <w:szCs w:val="28"/>
        </w:rPr>
        <w:t xml:space="preserve"> </w:t>
      </w:r>
      <w:r w:rsidR="00660A2F" w:rsidRPr="00660A2F">
        <w:rPr>
          <w:rFonts w:ascii="Times New Roman" w:hAnsi="Times New Roman" w:cs="Times New Roman"/>
          <w:sz w:val="28"/>
          <w:szCs w:val="28"/>
        </w:rPr>
        <w:t xml:space="preserve">Размеры окладов (должностных окладов), ставок заработной платы работников, не включенных в профессиональные квалификационные группы, </w:t>
      </w:r>
      <w:r w:rsidR="00660A2F" w:rsidRPr="00660A2F">
        <w:rPr>
          <w:rFonts w:ascii="Times New Roman" w:hAnsi="Times New Roman" w:cs="Times New Roman"/>
          <w:sz w:val="28"/>
          <w:szCs w:val="28"/>
        </w:rPr>
        <w:lastRenderedPageBreak/>
        <w:t>устанавливаются руководителем учреждения с учетом:</w:t>
      </w:r>
    </w:p>
    <w:p w14:paraId="5DB52BCA" w14:textId="77777777" w:rsidR="00660A2F" w:rsidRPr="00660A2F" w:rsidRDefault="00660A2F" w:rsidP="00491049">
      <w:pPr>
        <w:ind w:firstLine="709"/>
        <w:rPr>
          <w:rFonts w:ascii="Times New Roman" w:hAnsi="Times New Roman" w:cs="Times New Roman"/>
          <w:sz w:val="28"/>
          <w:szCs w:val="28"/>
        </w:rPr>
      </w:pPr>
      <w:r w:rsidRPr="00660A2F">
        <w:rPr>
          <w:rFonts w:ascii="Times New Roman" w:hAnsi="Times New Roman" w:cs="Times New Roman"/>
          <w:sz w:val="28"/>
          <w:szCs w:val="28"/>
        </w:rPr>
        <w:t>минимальных размеров окладов (ста</w:t>
      </w:r>
      <w:r w:rsidR="00A7347F">
        <w:rPr>
          <w:rFonts w:ascii="Times New Roman" w:hAnsi="Times New Roman" w:cs="Times New Roman"/>
          <w:sz w:val="28"/>
          <w:szCs w:val="28"/>
        </w:rPr>
        <w:t>вок), установленных Положением</w:t>
      </w:r>
      <w:r w:rsidRPr="00660A2F">
        <w:rPr>
          <w:rFonts w:ascii="Times New Roman" w:hAnsi="Times New Roman" w:cs="Times New Roman"/>
          <w:sz w:val="28"/>
          <w:szCs w:val="28"/>
        </w:rPr>
        <w:t>;</w:t>
      </w:r>
    </w:p>
    <w:p w14:paraId="0A5DCCC3" w14:textId="77777777" w:rsidR="004E2909" w:rsidRDefault="00660A2F" w:rsidP="00491049">
      <w:pPr>
        <w:ind w:firstLine="709"/>
        <w:rPr>
          <w:rFonts w:ascii="Times New Roman" w:hAnsi="Times New Roman" w:cs="Times New Roman"/>
          <w:sz w:val="28"/>
          <w:szCs w:val="28"/>
        </w:rPr>
      </w:pPr>
      <w:r w:rsidRPr="00660A2F">
        <w:rPr>
          <w:rFonts w:ascii="Times New Roman" w:hAnsi="Times New Roman" w:cs="Times New Roman"/>
          <w:sz w:val="28"/>
          <w:szCs w:val="28"/>
        </w:rPr>
        <w:t xml:space="preserve">требований к профессиональной подготовке и уровню квалификации, </w:t>
      </w:r>
    </w:p>
    <w:p w14:paraId="4B85094A" w14:textId="77777777" w:rsidR="00660A2F" w:rsidRPr="00660A2F" w:rsidRDefault="00660A2F" w:rsidP="00491049">
      <w:pPr>
        <w:ind w:firstLine="709"/>
        <w:rPr>
          <w:rFonts w:ascii="Times New Roman" w:hAnsi="Times New Roman" w:cs="Times New Roman"/>
          <w:sz w:val="28"/>
          <w:szCs w:val="28"/>
        </w:rPr>
      </w:pPr>
      <w:r w:rsidRPr="00660A2F">
        <w:rPr>
          <w:rFonts w:ascii="Times New Roman" w:hAnsi="Times New Roman" w:cs="Times New Roman"/>
          <w:sz w:val="28"/>
          <w:szCs w:val="28"/>
        </w:rPr>
        <w:t>которые необходимы для осуществления соответствующей профессиональной деятельности с учетом сложности и объема выполняемой работы.</w:t>
      </w:r>
    </w:p>
    <w:p w14:paraId="49C23B6B" w14:textId="77777777" w:rsidR="00660A2F" w:rsidRPr="00660A2F" w:rsidRDefault="002B4DB0" w:rsidP="00491049">
      <w:pPr>
        <w:ind w:firstLine="709"/>
        <w:rPr>
          <w:rFonts w:ascii="Times New Roman" w:hAnsi="Times New Roman" w:cs="Times New Roman"/>
          <w:sz w:val="28"/>
          <w:szCs w:val="28"/>
        </w:rPr>
      </w:pPr>
      <w:r>
        <w:rPr>
          <w:rFonts w:ascii="Times New Roman" w:hAnsi="Times New Roman" w:cs="Times New Roman"/>
          <w:sz w:val="28"/>
          <w:szCs w:val="28"/>
        </w:rPr>
        <w:t>2</w:t>
      </w:r>
      <w:r w:rsidR="00A7347F">
        <w:rPr>
          <w:rFonts w:ascii="Times New Roman" w:hAnsi="Times New Roman" w:cs="Times New Roman"/>
          <w:sz w:val="28"/>
          <w:szCs w:val="28"/>
        </w:rPr>
        <w:t>.</w:t>
      </w:r>
      <w:r w:rsidR="00C64360">
        <w:rPr>
          <w:rFonts w:ascii="Times New Roman" w:hAnsi="Times New Roman" w:cs="Times New Roman"/>
          <w:sz w:val="28"/>
          <w:szCs w:val="28"/>
        </w:rPr>
        <w:t>4</w:t>
      </w:r>
      <w:r w:rsidR="00A7347F">
        <w:rPr>
          <w:rFonts w:ascii="Times New Roman" w:hAnsi="Times New Roman" w:cs="Times New Roman"/>
          <w:sz w:val="28"/>
          <w:szCs w:val="28"/>
        </w:rPr>
        <w:t xml:space="preserve">. </w:t>
      </w:r>
      <w:r w:rsidR="00660A2F" w:rsidRPr="00660A2F">
        <w:rPr>
          <w:rFonts w:ascii="Times New Roman" w:hAnsi="Times New Roman" w:cs="Times New Roman"/>
          <w:sz w:val="28"/>
          <w:szCs w:val="28"/>
        </w:rPr>
        <w:t xml:space="preserve">Конкретный размер оклада (должностного оклада), ставки по всем должностям (профессиям), входящим и не входящим в профессиональные квалификационные группы (за исключением руководителя учреждения, его заместителей и главного бухгалтера учреждения), не может быть ниже минимального размера оклада (ставки) первого квалификационного уровня по профессиональной квалификационной группе </w:t>
      </w:r>
      <w:r>
        <w:rPr>
          <w:rFonts w:ascii="Times New Roman" w:hAnsi="Times New Roman" w:cs="Times New Roman"/>
          <w:sz w:val="28"/>
          <w:szCs w:val="28"/>
        </w:rPr>
        <w:t>«</w:t>
      </w:r>
      <w:r w:rsidR="00660A2F" w:rsidRPr="00660A2F">
        <w:rPr>
          <w:rFonts w:ascii="Times New Roman" w:hAnsi="Times New Roman" w:cs="Times New Roman"/>
          <w:sz w:val="28"/>
          <w:szCs w:val="28"/>
        </w:rPr>
        <w:t>Общеотраслевые профессии рабочих первого уровня</w:t>
      </w:r>
      <w:r>
        <w:rPr>
          <w:rFonts w:ascii="Times New Roman" w:hAnsi="Times New Roman" w:cs="Times New Roman"/>
          <w:sz w:val="28"/>
          <w:szCs w:val="28"/>
        </w:rPr>
        <w:t>»</w:t>
      </w:r>
      <w:r w:rsidR="00660A2F" w:rsidRPr="00660A2F">
        <w:rPr>
          <w:rFonts w:ascii="Times New Roman" w:hAnsi="Times New Roman" w:cs="Times New Roman"/>
          <w:sz w:val="28"/>
          <w:szCs w:val="28"/>
        </w:rPr>
        <w:t xml:space="preserve">, установленного </w:t>
      </w:r>
      <w:r w:rsidR="00073B28">
        <w:rPr>
          <w:rFonts w:ascii="Times New Roman" w:hAnsi="Times New Roman" w:cs="Times New Roman"/>
          <w:sz w:val="28"/>
          <w:szCs w:val="28"/>
        </w:rPr>
        <w:t>под</w:t>
      </w:r>
      <w:r w:rsidR="00660A2F" w:rsidRPr="00660A2F">
        <w:rPr>
          <w:rFonts w:ascii="Times New Roman" w:hAnsi="Times New Roman" w:cs="Times New Roman"/>
          <w:sz w:val="28"/>
          <w:szCs w:val="28"/>
        </w:rPr>
        <w:t xml:space="preserve">пунктом </w:t>
      </w:r>
      <w:r w:rsidR="00A7347F">
        <w:rPr>
          <w:rFonts w:ascii="Times New Roman" w:hAnsi="Times New Roman" w:cs="Times New Roman"/>
          <w:sz w:val="28"/>
          <w:szCs w:val="28"/>
        </w:rPr>
        <w:t>2.</w:t>
      </w:r>
      <w:r w:rsidR="00073B28">
        <w:rPr>
          <w:rFonts w:ascii="Times New Roman" w:hAnsi="Times New Roman" w:cs="Times New Roman"/>
          <w:sz w:val="28"/>
          <w:szCs w:val="28"/>
        </w:rPr>
        <w:t>3</w:t>
      </w:r>
      <w:r w:rsidR="00A7347F">
        <w:rPr>
          <w:rFonts w:ascii="Times New Roman" w:hAnsi="Times New Roman" w:cs="Times New Roman"/>
          <w:sz w:val="28"/>
          <w:szCs w:val="28"/>
        </w:rPr>
        <w:t>.1 Положения</w:t>
      </w:r>
      <w:r w:rsidR="00660A2F" w:rsidRPr="00660A2F">
        <w:rPr>
          <w:rFonts w:ascii="Times New Roman" w:hAnsi="Times New Roman" w:cs="Times New Roman"/>
          <w:sz w:val="28"/>
          <w:szCs w:val="28"/>
        </w:rPr>
        <w:t>.</w:t>
      </w:r>
    </w:p>
    <w:p w14:paraId="3B6E420D" w14:textId="77777777" w:rsidR="00660A2F" w:rsidRPr="00660A2F" w:rsidRDefault="00660A2F" w:rsidP="00491049">
      <w:pPr>
        <w:ind w:firstLine="709"/>
        <w:rPr>
          <w:rFonts w:ascii="Times New Roman" w:hAnsi="Times New Roman" w:cs="Times New Roman"/>
          <w:sz w:val="28"/>
          <w:szCs w:val="28"/>
        </w:rPr>
      </w:pPr>
      <w:r w:rsidRPr="00660A2F">
        <w:rPr>
          <w:rFonts w:ascii="Times New Roman" w:hAnsi="Times New Roman" w:cs="Times New Roman"/>
          <w:sz w:val="28"/>
          <w:szCs w:val="28"/>
        </w:rPr>
        <w:t xml:space="preserve">Минимальный размер оклада (ставки) первого квалификационного уровня по профессиональной квалификационной группе </w:t>
      </w:r>
      <w:r w:rsidR="00EC083A">
        <w:rPr>
          <w:rFonts w:ascii="Times New Roman" w:hAnsi="Times New Roman" w:cs="Times New Roman"/>
          <w:sz w:val="28"/>
          <w:szCs w:val="28"/>
        </w:rPr>
        <w:t>«</w:t>
      </w:r>
      <w:r w:rsidRPr="00660A2F">
        <w:rPr>
          <w:rFonts w:ascii="Times New Roman" w:hAnsi="Times New Roman" w:cs="Times New Roman"/>
          <w:sz w:val="28"/>
          <w:szCs w:val="28"/>
        </w:rPr>
        <w:t>Общеотраслевые профессии рабочих первого уровня</w:t>
      </w:r>
      <w:r w:rsidR="00EC083A">
        <w:rPr>
          <w:rFonts w:ascii="Times New Roman" w:hAnsi="Times New Roman" w:cs="Times New Roman"/>
          <w:sz w:val="28"/>
          <w:szCs w:val="28"/>
        </w:rPr>
        <w:t>»</w:t>
      </w:r>
      <w:r w:rsidRPr="00660A2F">
        <w:rPr>
          <w:rFonts w:ascii="Times New Roman" w:hAnsi="Times New Roman" w:cs="Times New Roman"/>
          <w:sz w:val="28"/>
          <w:szCs w:val="28"/>
        </w:rPr>
        <w:t xml:space="preserve">, установленный </w:t>
      </w:r>
      <w:r w:rsidR="00D74F7B">
        <w:rPr>
          <w:rFonts w:ascii="Times New Roman" w:hAnsi="Times New Roman" w:cs="Times New Roman"/>
          <w:sz w:val="28"/>
          <w:szCs w:val="28"/>
        </w:rPr>
        <w:t>под</w:t>
      </w:r>
      <w:r w:rsidRPr="00660A2F">
        <w:rPr>
          <w:rFonts w:ascii="Times New Roman" w:hAnsi="Times New Roman" w:cs="Times New Roman"/>
          <w:sz w:val="28"/>
          <w:szCs w:val="28"/>
        </w:rPr>
        <w:t>пунктом</w:t>
      </w:r>
      <w:r w:rsidR="00D4092D">
        <w:rPr>
          <w:rFonts w:ascii="Times New Roman" w:hAnsi="Times New Roman" w:cs="Times New Roman"/>
          <w:sz w:val="28"/>
          <w:szCs w:val="28"/>
        </w:rPr>
        <w:t xml:space="preserve"> </w:t>
      </w:r>
      <w:r w:rsidR="00A7347F" w:rsidRPr="00A7347F">
        <w:rPr>
          <w:rFonts w:ascii="Times New Roman" w:hAnsi="Times New Roman" w:cs="Times New Roman"/>
          <w:sz w:val="28"/>
          <w:szCs w:val="28"/>
        </w:rPr>
        <w:t>2.</w:t>
      </w:r>
      <w:r w:rsidR="00C64360">
        <w:rPr>
          <w:rFonts w:ascii="Times New Roman" w:hAnsi="Times New Roman" w:cs="Times New Roman"/>
          <w:sz w:val="28"/>
          <w:szCs w:val="28"/>
        </w:rPr>
        <w:t>3</w:t>
      </w:r>
      <w:r w:rsidR="00A7347F" w:rsidRPr="00A7347F">
        <w:rPr>
          <w:rFonts w:ascii="Times New Roman" w:hAnsi="Times New Roman" w:cs="Times New Roman"/>
          <w:sz w:val="28"/>
          <w:szCs w:val="28"/>
        </w:rPr>
        <w:t>.1 Положения</w:t>
      </w:r>
      <w:r w:rsidRPr="00660A2F">
        <w:rPr>
          <w:rFonts w:ascii="Times New Roman" w:hAnsi="Times New Roman" w:cs="Times New Roman"/>
          <w:sz w:val="28"/>
          <w:szCs w:val="28"/>
        </w:rPr>
        <w:t>, применяется с учетом индексации размеров окладов (должностных окладов), ставок работников учреждений (в том числе указанной профессиональной квалификационной группы), проведенной после его установления.</w:t>
      </w:r>
    </w:p>
    <w:p w14:paraId="0FE8BFD2" w14:textId="77777777" w:rsidR="00660A2F" w:rsidRDefault="00660A2F" w:rsidP="00491049">
      <w:pPr>
        <w:ind w:firstLine="709"/>
        <w:rPr>
          <w:rFonts w:ascii="Times New Roman" w:hAnsi="Times New Roman" w:cs="Times New Roman"/>
          <w:sz w:val="28"/>
          <w:szCs w:val="28"/>
        </w:rPr>
      </w:pPr>
      <w:r w:rsidRPr="00660A2F">
        <w:rPr>
          <w:rFonts w:ascii="Times New Roman" w:hAnsi="Times New Roman" w:cs="Times New Roman"/>
          <w:sz w:val="28"/>
          <w:szCs w:val="28"/>
        </w:rPr>
        <w:t>При индексации заработной платы размеры окладов (должностных окладов), ставок работников учреждений подлежат округлению до целого рубля в сторону увеличения.</w:t>
      </w:r>
    </w:p>
    <w:p w14:paraId="6F139F9F" w14:textId="77777777" w:rsidR="002658AA" w:rsidRPr="00660A2F" w:rsidRDefault="002658AA" w:rsidP="00491049">
      <w:pPr>
        <w:ind w:firstLine="709"/>
        <w:rPr>
          <w:rFonts w:ascii="Times New Roman" w:hAnsi="Times New Roman" w:cs="Times New Roman"/>
          <w:sz w:val="28"/>
          <w:szCs w:val="28"/>
        </w:rPr>
      </w:pPr>
      <w:r w:rsidRPr="002658AA">
        <w:rPr>
          <w:rFonts w:ascii="Times New Roman" w:hAnsi="Times New Roman" w:cs="Times New Roman"/>
          <w:sz w:val="28"/>
          <w:szCs w:val="28"/>
        </w:rPr>
        <w:t>При проведении индексации заработной платы выплаты компенсационного и стимулирующего характера (ежемесячные надбавки), установленные работнику до индексации в процентном соотношении от должностного оклада (тарифных ставок), не могут быть уменьшены в абсолютном размере.</w:t>
      </w:r>
    </w:p>
    <w:p w14:paraId="5EDF89C6" w14:textId="77777777" w:rsidR="00660A2F" w:rsidRDefault="002B4DB0" w:rsidP="00491049">
      <w:pPr>
        <w:ind w:firstLine="709"/>
        <w:rPr>
          <w:rFonts w:ascii="Times New Roman" w:hAnsi="Times New Roman" w:cs="Times New Roman"/>
          <w:sz w:val="28"/>
          <w:szCs w:val="28"/>
        </w:rPr>
      </w:pPr>
      <w:r>
        <w:rPr>
          <w:rFonts w:ascii="Times New Roman" w:hAnsi="Times New Roman" w:cs="Times New Roman"/>
          <w:sz w:val="28"/>
          <w:szCs w:val="28"/>
        </w:rPr>
        <w:t>2.</w:t>
      </w:r>
      <w:r w:rsidR="00C64360">
        <w:rPr>
          <w:rFonts w:ascii="Times New Roman" w:hAnsi="Times New Roman" w:cs="Times New Roman"/>
          <w:sz w:val="28"/>
          <w:szCs w:val="28"/>
        </w:rPr>
        <w:t>5</w:t>
      </w:r>
      <w:r>
        <w:rPr>
          <w:rFonts w:ascii="Times New Roman" w:hAnsi="Times New Roman" w:cs="Times New Roman"/>
          <w:sz w:val="28"/>
          <w:szCs w:val="28"/>
        </w:rPr>
        <w:t xml:space="preserve">. </w:t>
      </w:r>
      <w:r w:rsidR="00660A2F" w:rsidRPr="00660A2F">
        <w:rPr>
          <w:rFonts w:ascii="Times New Roman" w:hAnsi="Times New Roman" w:cs="Times New Roman"/>
          <w:sz w:val="28"/>
          <w:szCs w:val="28"/>
        </w:rPr>
        <w:t>Установление учреждением по должностям (профессиям), входящим в один и тот же квалификационный уровень профессиональной квалификационной группы, различных размеров окладов (должностных окладов), ставок, а также установление диапазонов размеров окладов (должностных окладов), ставок по квалификационным уровням профессиональных квалификационных групп либо по должностям (профессиям) с равной сложностью труда не допускается.</w:t>
      </w:r>
    </w:p>
    <w:p w14:paraId="40B56A3D" w14:textId="77777777" w:rsidR="00C26877" w:rsidRDefault="001F78DC" w:rsidP="007524BB">
      <w:pPr>
        <w:pStyle w:val="1"/>
        <w:spacing w:before="0" w:after="0"/>
        <w:rPr>
          <w:rFonts w:ascii="Times New Roman" w:hAnsi="Times New Roman" w:cs="Times New Roman"/>
          <w:b w:val="0"/>
          <w:color w:val="auto"/>
          <w:sz w:val="28"/>
          <w:szCs w:val="28"/>
        </w:rPr>
      </w:pPr>
      <w:bookmarkStart w:id="2" w:name="sub_14"/>
      <w:r w:rsidRPr="00C81C92">
        <w:rPr>
          <w:rFonts w:ascii="Times New Roman" w:hAnsi="Times New Roman" w:cs="Times New Roman"/>
          <w:b w:val="0"/>
          <w:color w:val="auto"/>
          <w:sz w:val="28"/>
          <w:szCs w:val="28"/>
        </w:rPr>
        <w:t>3</w:t>
      </w:r>
      <w:r w:rsidR="002F213F" w:rsidRPr="00C81C92">
        <w:rPr>
          <w:rFonts w:ascii="Times New Roman" w:hAnsi="Times New Roman" w:cs="Times New Roman"/>
          <w:b w:val="0"/>
          <w:color w:val="auto"/>
          <w:sz w:val="28"/>
          <w:szCs w:val="28"/>
        </w:rPr>
        <w:t xml:space="preserve">. Порядок и условия установления выплат </w:t>
      </w:r>
    </w:p>
    <w:p w14:paraId="0AB982ED" w14:textId="77777777" w:rsidR="002F213F" w:rsidRDefault="002F213F" w:rsidP="007524BB">
      <w:pPr>
        <w:pStyle w:val="1"/>
        <w:spacing w:before="0" w:after="0"/>
        <w:rPr>
          <w:rFonts w:ascii="Times New Roman" w:hAnsi="Times New Roman" w:cs="Times New Roman"/>
          <w:b w:val="0"/>
          <w:color w:val="auto"/>
          <w:sz w:val="28"/>
          <w:szCs w:val="28"/>
        </w:rPr>
      </w:pPr>
      <w:r w:rsidRPr="00C81C92">
        <w:rPr>
          <w:rFonts w:ascii="Times New Roman" w:hAnsi="Times New Roman" w:cs="Times New Roman"/>
          <w:b w:val="0"/>
          <w:color w:val="auto"/>
          <w:sz w:val="28"/>
          <w:szCs w:val="28"/>
        </w:rPr>
        <w:t>компенсационного характера</w:t>
      </w:r>
      <w:bookmarkEnd w:id="2"/>
    </w:p>
    <w:p w14:paraId="09E06CA2" w14:textId="77777777" w:rsidR="0000180B" w:rsidRPr="00DC174F" w:rsidRDefault="00C34A5F" w:rsidP="00491049">
      <w:pPr>
        <w:ind w:firstLine="709"/>
        <w:rPr>
          <w:rFonts w:ascii="Times New Roman" w:hAnsi="Times New Roman" w:cs="Times New Roman"/>
          <w:sz w:val="28"/>
          <w:szCs w:val="28"/>
        </w:rPr>
      </w:pPr>
      <w:r w:rsidRPr="00C81C92">
        <w:rPr>
          <w:rFonts w:ascii="Times New Roman" w:hAnsi="Times New Roman" w:cs="Times New Roman"/>
          <w:sz w:val="28"/>
          <w:szCs w:val="28"/>
        </w:rPr>
        <w:t>3.</w:t>
      </w:r>
      <w:r w:rsidR="00000973" w:rsidRPr="00C81C92">
        <w:rPr>
          <w:rFonts w:ascii="Times New Roman" w:hAnsi="Times New Roman" w:cs="Times New Roman"/>
          <w:sz w:val="28"/>
          <w:szCs w:val="28"/>
        </w:rPr>
        <w:t>1</w:t>
      </w:r>
      <w:r w:rsidRPr="00C81C92">
        <w:rPr>
          <w:rFonts w:ascii="Times New Roman" w:hAnsi="Times New Roman" w:cs="Times New Roman"/>
          <w:sz w:val="28"/>
          <w:szCs w:val="28"/>
        </w:rPr>
        <w:t>. К выплатам компенсационного</w:t>
      </w:r>
      <w:r w:rsidRPr="00C34A5F">
        <w:rPr>
          <w:rFonts w:ascii="Times New Roman" w:hAnsi="Times New Roman" w:cs="Times New Roman"/>
          <w:sz w:val="28"/>
          <w:szCs w:val="28"/>
        </w:rPr>
        <w:t xml:space="preserve"> характера работникам учреждений (в </w:t>
      </w:r>
      <w:r w:rsidRPr="00DC174F">
        <w:rPr>
          <w:rFonts w:ascii="Times New Roman" w:hAnsi="Times New Roman" w:cs="Times New Roman"/>
          <w:sz w:val="28"/>
          <w:szCs w:val="28"/>
        </w:rPr>
        <w:t>том числе руководителям учреждений, их заместителям и главным бухгалтерам учреждений) относятся:</w:t>
      </w:r>
    </w:p>
    <w:p w14:paraId="01B42E9D" w14:textId="77777777" w:rsidR="002F213F" w:rsidRPr="00DC174F" w:rsidRDefault="00C34A5F" w:rsidP="00491049">
      <w:pPr>
        <w:ind w:firstLine="709"/>
        <w:rPr>
          <w:rFonts w:ascii="Times New Roman" w:hAnsi="Times New Roman" w:cs="Times New Roman"/>
          <w:sz w:val="28"/>
          <w:szCs w:val="28"/>
        </w:rPr>
      </w:pPr>
      <w:r w:rsidRPr="00DC174F">
        <w:rPr>
          <w:rFonts w:ascii="Times New Roman" w:hAnsi="Times New Roman" w:cs="Times New Roman"/>
          <w:sz w:val="28"/>
          <w:szCs w:val="28"/>
        </w:rPr>
        <w:t>3.</w:t>
      </w:r>
      <w:r w:rsidR="00000973">
        <w:rPr>
          <w:rFonts w:ascii="Times New Roman" w:hAnsi="Times New Roman" w:cs="Times New Roman"/>
          <w:sz w:val="28"/>
          <w:szCs w:val="28"/>
        </w:rPr>
        <w:t>1</w:t>
      </w:r>
      <w:r w:rsidRPr="00DC174F">
        <w:rPr>
          <w:rFonts w:ascii="Times New Roman" w:hAnsi="Times New Roman" w:cs="Times New Roman"/>
          <w:sz w:val="28"/>
          <w:szCs w:val="28"/>
        </w:rPr>
        <w:t xml:space="preserve">.1. Выплаты работникам, занятым на работах с вредными и (или) опасными условиями </w:t>
      </w:r>
      <w:r w:rsidRPr="00C05437">
        <w:rPr>
          <w:rFonts w:ascii="Times New Roman" w:hAnsi="Times New Roman" w:cs="Times New Roman"/>
          <w:sz w:val="28"/>
          <w:szCs w:val="28"/>
        </w:rPr>
        <w:t>труда</w:t>
      </w:r>
      <w:r w:rsidR="002F213F" w:rsidRPr="00C05437">
        <w:rPr>
          <w:rFonts w:ascii="Times New Roman" w:hAnsi="Times New Roman" w:cs="Times New Roman"/>
          <w:sz w:val="28"/>
          <w:szCs w:val="28"/>
        </w:rPr>
        <w:t>.</w:t>
      </w:r>
    </w:p>
    <w:p w14:paraId="786CF381" w14:textId="77777777" w:rsidR="002F213F" w:rsidRPr="00DC174F" w:rsidRDefault="002F213F" w:rsidP="00491049">
      <w:pPr>
        <w:ind w:firstLine="709"/>
        <w:rPr>
          <w:rFonts w:ascii="Times New Roman" w:hAnsi="Times New Roman" w:cs="Times New Roman"/>
          <w:sz w:val="28"/>
          <w:szCs w:val="28"/>
        </w:rPr>
      </w:pPr>
      <w:r w:rsidRPr="00DC174F">
        <w:rPr>
          <w:rFonts w:ascii="Times New Roman" w:hAnsi="Times New Roman" w:cs="Times New Roman"/>
          <w:sz w:val="28"/>
          <w:szCs w:val="28"/>
        </w:rPr>
        <w:t xml:space="preserve">Минимальный размер повышения оплаты труда работникам </w:t>
      </w:r>
      <w:r w:rsidR="00551D53" w:rsidRPr="00DC174F">
        <w:rPr>
          <w:rFonts w:ascii="Times New Roman" w:hAnsi="Times New Roman" w:cs="Times New Roman"/>
          <w:sz w:val="28"/>
          <w:szCs w:val="28"/>
        </w:rPr>
        <w:t>учреждения</w:t>
      </w:r>
      <w:r w:rsidRPr="00DC174F">
        <w:rPr>
          <w:rFonts w:ascii="Times New Roman" w:hAnsi="Times New Roman" w:cs="Times New Roman"/>
          <w:sz w:val="28"/>
          <w:szCs w:val="28"/>
        </w:rPr>
        <w:t>, занятым на работах с вредными и (или) опасными условиями труда, должн</w:t>
      </w:r>
      <w:r w:rsidR="00A36C78">
        <w:rPr>
          <w:rFonts w:ascii="Times New Roman" w:hAnsi="Times New Roman" w:cs="Times New Roman"/>
          <w:sz w:val="28"/>
          <w:szCs w:val="28"/>
        </w:rPr>
        <w:t xml:space="preserve">о </w:t>
      </w:r>
      <w:r w:rsidRPr="00DC174F">
        <w:rPr>
          <w:rFonts w:ascii="Times New Roman" w:hAnsi="Times New Roman" w:cs="Times New Roman"/>
          <w:sz w:val="28"/>
          <w:szCs w:val="28"/>
        </w:rPr>
        <w:t>составлять не менее четырех процентов оклада (должностного оклада), ставки заработной платы, установленных для различных видов работ с нормальными условиями труда.</w:t>
      </w:r>
    </w:p>
    <w:p w14:paraId="06C69E18" w14:textId="77777777" w:rsidR="002F213F" w:rsidRPr="00DC174F" w:rsidRDefault="002F213F" w:rsidP="00491049">
      <w:pPr>
        <w:ind w:firstLine="709"/>
        <w:rPr>
          <w:rFonts w:ascii="Times New Roman" w:hAnsi="Times New Roman" w:cs="Times New Roman"/>
          <w:sz w:val="28"/>
          <w:szCs w:val="28"/>
        </w:rPr>
      </w:pPr>
      <w:r w:rsidRPr="00DC174F">
        <w:rPr>
          <w:rFonts w:ascii="Times New Roman" w:hAnsi="Times New Roman" w:cs="Times New Roman"/>
          <w:sz w:val="28"/>
          <w:szCs w:val="28"/>
        </w:rPr>
        <w:t xml:space="preserve">В случае если отраслевым (межотраслевым) соглашением повышение </w:t>
      </w:r>
      <w:r w:rsidRPr="00DC174F">
        <w:rPr>
          <w:rFonts w:ascii="Times New Roman" w:hAnsi="Times New Roman" w:cs="Times New Roman"/>
          <w:sz w:val="28"/>
          <w:szCs w:val="28"/>
        </w:rPr>
        <w:lastRenderedPageBreak/>
        <w:t>оплаты труда работников учреждения, занятых на работах с вредными и (или) опасными условиями труда, установлено в большем размере, то размер данного повышения оплаты труда устанавливается в размерах, определенных отраслевым (межотраслевым) соглашением.</w:t>
      </w:r>
    </w:p>
    <w:p w14:paraId="0CABBD70" w14:textId="77777777" w:rsidR="002F213F" w:rsidRPr="00DC174F" w:rsidRDefault="002F213F" w:rsidP="00491049">
      <w:pPr>
        <w:ind w:firstLine="709"/>
        <w:rPr>
          <w:rFonts w:ascii="Times New Roman" w:hAnsi="Times New Roman" w:cs="Times New Roman"/>
          <w:sz w:val="28"/>
          <w:szCs w:val="28"/>
        </w:rPr>
      </w:pPr>
      <w:r w:rsidRPr="00DC174F">
        <w:rPr>
          <w:rFonts w:ascii="Times New Roman" w:hAnsi="Times New Roman" w:cs="Times New Roman"/>
          <w:sz w:val="28"/>
          <w:szCs w:val="28"/>
        </w:rPr>
        <w:t>Порядок и условия установления повышения оплаты труда работникам, занятым на работах с вредными и (или) опасными условиями труда, не могут быть ухудшены, а размеры выплат снижены по сравнению с порядком и</w:t>
      </w:r>
      <w:r w:rsidR="00A36C78">
        <w:rPr>
          <w:rFonts w:ascii="Times New Roman" w:hAnsi="Times New Roman" w:cs="Times New Roman"/>
          <w:sz w:val="28"/>
          <w:szCs w:val="28"/>
        </w:rPr>
        <w:t xml:space="preserve"> </w:t>
      </w:r>
      <w:r w:rsidRPr="00DC174F">
        <w:rPr>
          <w:rFonts w:ascii="Times New Roman" w:hAnsi="Times New Roman" w:cs="Times New Roman"/>
          <w:sz w:val="28"/>
          <w:szCs w:val="28"/>
        </w:rPr>
        <w:t xml:space="preserve">условиями установления и размерами фактически выплачиваемых </w:t>
      </w:r>
      <w:r w:rsidR="001C4EBC">
        <w:rPr>
          <w:rFonts w:ascii="Times New Roman" w:hAnsi="Times New Roman" w:cs="Times New Roman"/>
          <w:sz w:val="28"/>
          <w:szCs w:val="28"/>
        </w:rPr>
        <w:t xml:space="preserve">в учреждениях </w:t>
      </w:r>
      <w:r w:rsidRPr="00DC174F">
        <w:rPr>
          <w:rFonts w:ascii="Times New Roman" w:hAnsi="Times New Roman" w:cs="Times New Roman"/>
          <w:sz w:val="28"/>
          <w:szCs w:val="28"/>
        </w:rPr>
        <w:t xml:space="preserve">повышений оплаты труда за работу во вредных и (или) опасных условиях труда в отношении указанных работников по состоянию на день вступления в силу </w:t>
      </w:r>
      <w:r w:rsidR="00180621" w:rsidRPr="00DC174F">
        <w:rPr>
          <w:rFonts w:ascii="Times New Roman" w:hAnsi="Times New Roman" w:cs="Times New Roman"/>
          <w:sz w:val="28"/>
          <w:szCs w:val="28"/>
        </w:rPr>
        <w:t xml:space="preserve">Положения </w:t>
      </w:r>
      <w:r w:rsidRPr="00DC174F">
        <w:rPr>
          <w:rFonts w:ascii="Times New Roman" w:hAnsi="Times New Roman" w:cs="Times New Roman"/>
          <w:sz w:val="28"/>
          <w:szCs w:val="28"/>
        </w:rPr>
        <w:t>при условии сохранения соответствующих условий труда на рабочем месте, явившихся основанием для установления повышенного размера оплаты труда.</w:t>
      </w:r>
    </w:p>
    <w:p w14:paraId="338F2670" w14:textId="77777777" w:rsidR="002F213F" w:rsidRPr="00DC174F" w:rsidRDefault="002F213F" w:rsidP="00491049">
      <w:pPr>
        <w:ind w:firstLine="709"/>
        <w:rPr>
          <w:rFonts w:ascii="Times New Roman" w:hAnsi="Times New Roman" w:cs="Times New Roman"/>
          <w:sz w:val="28"/>
          <w:szCs w:val="28"/>
        </w:rPr>
      </w:pPr>
      <w:r w:rsidRPr="00DC174F">
        <w:rPr>
          <w:rFonts w:ascii="Times New Roman" w:hAnsi="Times New Roman" w:cs="Times New Roman"/>
          <w:sz w:val="28"/>
          <w:szCs w:val="28"/>
        </w:rPr>
        <w:t>Руководитель учреждения обеспечивает проведение специальной оценки условий труда с целью установления класса (подкласса) условий труда на рабочих местах и оснований применения выплаты компенсационного характера</w:t>
      </w:r>
      <w:r w:rsidR="00053F24">
        <w:rPr>
          <w:rFonts w:ascii="Times New Roman" w:hAnsi="Times New Roman" w:cs="Times New Roman"/>
          <w:sz w:val="28"/>
          <w:szCs w:val="28"/>
        </w:rPr>
        <w:t>.</w:t>
      </w:r>
    </w:p>
    <w:p w14:paraId="15C26BBC" w14:textId="77777777" w:rsidR="002F213F" w:rsidRPr="00DC174F" w:rsidRDefault="002F213F" w:rsidP="00491049">
      <w:pPr>
        <w:ind w:firstLine="709"/>
        <w:rPr>
          <w:rFonts w:ascii="Times New Roman" w:hAnsi="Times New Roman" w:cs="Times New Roman"/>
          <w:sz w:val="28"/>
          <w:szCs w:val="28"/>
        </w:rPr>
      </w:pPr>
      <w:r w:rsidRPr="00DC174F">
        <w:rPr>
          <w:rFonts w:ascii="Times New Roman" w:hAnsi="Times New Roman" w:cs="Times New Roman"/>
          <w:sz w:val="28"/>
          <w:szCs w:val="28"/>
        </w:rPr>
        <w:t>Если по итогам проведения специальной оценки условий труда рабочее место признано безопасным, то указанная выплата прекращается в порядке, предусмотренном трудовым законодательством.</w:t>
      </w:r>
    </w:p>
    <w:p w14:paraId="5EABC4FD" w14:textId="77777777" w:rsidR="00C34A5F" w:rsidRDefault="00C34A5F" w:rsidP="00491049">
      <w:pPr>
        <w:ind w:firstLine="709"/>
        <w:rPr>
          <w:rFonts w:ascii="Times New Roman" w:hAnsi="Times New Roman" w:cs="Times New Roman"/>
          <w:sz w:val="28"/>
          <w:szCs w:val="28"/>
        </w:rPr>
      </w:pPr>
      <w:r w:rsidRPr="00D53A26">
        <w:rPr>
          <w:rFonts w:ascii="Times New Roman" w:hAnsi="Times New Roman" w:cs="Times New Roman"/>
          <w:sz w:val="28"/>
          <w:szCs w:val="28"/>
        </w:rPr>
        <w:t>3.</w:t>
      </w:r>
      <w:r w:rsidR="00000973">
        <w:rPr>
          <w:rFonts w:ascii="Times New Roman" w:hAnsi="Times New Roman" w:cs="Times New Roman"/>
          <w:sz w:val="28"/>
          <w:szCs w:val="28"/>
        </w:rPr>
        <w:t>1</w:t>
      </w:r>
      <w:r w:rsidRPr="00D53A26">
        <w:rPr>
          <w:rFonts w:ascii="Times New Roman" w:hAnsi="Times New Roman" w:cs="Times New Roman"/>
          <w:sz w:val="28"/>
          <w:szCs w:val="28"/>
        </w:rPr>
        <w:t>.2.</w:t>
      </w:r>
      <w:r w:rsidR="00D02287">
        <w:rPr>
          <w:rFonts w:ascii="Times New Roman" w:hAnsi="Times New Roman" w:cs="Times New Roman"/>
          <w:sz w:val="28"/>
          <w:szCs w:val="28"/>
        </w:rPr>
        <w:t xml:space="preserve"> </w:t>
      </w:r>
      <w:r w:rsidR="00A06FB6" w:rsidRPr="00D53A26">
        <w:rPr>
          <w:rFonts w:ascii="Times New Roman" w:hAnsi="Times New Roman" w:cs="Times New Roman"/>
          <w:sz w:val="28"/>
          <w:szCs w:val="28"/>
        </w:rPr>
        <w:t>Выплаты за работу в условиях, отклоняющихся от нормальных (при выполнении работ различной квалификации, совмещении профессий (должностей), за расширение зон обслуживания, увеличение объема работы или исполнение обязанностей временного отсутствующего работника без освобождения от работы, определенной трудовым договором, при сверхурочной работе, работе в выходные и нерабочие праздничные дни, работе в ночное время и при выполнении работ в других условиях, отклоняющихся от нормальных).</w:t>
      </w:r>
    </w:p>
    <w:p w14:paraId="7EB118DD" w14:textId="77777777" w:rsidR="00292DED" w:rsidRPr="00292DED" w:rsidRDefault="00292DED" w:rsidP="00491049">
      <w:pPr>
        <w:ind w:firstLine="709"/>
        <w:rPr>
          <w:rFonts w:ascii="Times New Roman" w:hAnsi="Times New Roman" w:cs="Times New Roman"/>
          <w:sz w:val="28"/>
          <w:szCs w:val="28"/>
        </w:rPr>
      </w:pPr>
      <w:r w:rsidRPr="00292DED">
        <w:rPr>
          <w:rFonts w:ascii="Times New Roman" w:hAnsi="Times New Roman" w:cs="Times New Roman"/>
          <w:sz w:val="28"/>
          <w:szCs w:val="28"/>
        </w:rPr>
        <w:t>Оплата труда за выполнение работ различной квалификации производится в соответствии со статьей 150 ТК РФ.</w:t>
      </w:r>
    </w:p>
    <w:p w14:paraId="6B13D942" w14:textId="77777777" w:rsidR="00292DED" w:rsidRPr="00292DED" w:rsidRDefault="00292DED" w:rsidP="00491049">
      <w:pPr>
        <w:ind w:firstLine="709"/>
        <w:rPr>
          <w:rFonts w:ascii="Times New Roman" w:hAnsi="Times New Roman" w:cs="Times New Roman"/>
          <w:sz w:val="28"/>
          <w:szCs w:val="28"/>
        </w:rPr>
      </w:pPr>
      <w:r w:rsidRPr="00292DED">
        <w:rPr>
          <w:rFonts w:ascii="Times New Roman" w:hAnsi="Times New Roman" w:cs="Times New Roman"/>
          <w:sz w:val="28"/>
          <w:szCs w:val="28"/>
        </w:rPr>
        <w:t>Оплата труда за совмещение профессий (должностей), расширение зон обслуживания, увеличение объема работы или исполнение обязанностей временного отсутствующего работника без освобождения от работы, определенной трудовым договором, производится в соответствии со статьей 151 ТК РФ.</w:t>
      </w:r>
    </w:p>
    <w:p w14:paraId="7382A64B" w14:textId="77777777" w:rsidR="00292DED" w:rsidRDefault="00292DED" w:rsidP="00491049">
      <w:pPr>
        <w:ind w:firstLine="709"/>
        <w:rPr>
          <w:rFonts w:ascii="Times New Roman" w:hAnsi="Times New Roman" w:cs="Times New Roman"/>
          <w:sz w:val="28"/>
          <w:szCs w:val="28"/>
        </w:rPr>
      </w:pPr>
      <w:r w:rsidRPr="00292DED">
        <w:rPr>
          <w:rFonts w:ascii="Times New Roman" w:hAnsi="Times New Roman" w:cs="Times New Roman"/>
          <w:sz w:val="28"/>
          <w:szCs w:val="28"/>
        </w:rPr>
        <w:t>Размер доплаты, связанной с совмещением профессий (должностей), увеличением объема работ, расширением зон обслуживания или выполнением обязанностей временно отсутствующего работника без освобождения от работы, определенной трудовым договором, устанавливается по соглашению сторон трудового договора с учетом содержания и (или) объема дополнительной</w:t>
      </w:r>
      <w:r w:rsidR="00035531">
        <w:rPr>
          <w:rFonts w:ascii="Times New Roman" w:hAnsi="Times New Roman" w:cs="Times New Roman"/>
          <w:sz w:val="28"/>
          <w:szCs w:val="28"/>
        </w:rPr>
        <w:t xml:space="preserve"> </w:t>
      </w:r>
      <w:r w:rsidRPr="00292DED">
        <w:rPr>
          <w:rFonts w:ascii="Times New Roman" w:hAnsi="Times New Roman" w:cs="Times New Roman"/>
          <w:sz w:val="28"/>
          <w:szCs w:val="28"/>
        </w:rPr>
        <w:t>работы.</w:t>
      </w:r>
    </w:p>
    <w:p w14:paraId="76328C0B" w14:textId="77777777" w:rsidR="00DF080A" w:rsidRPr="00DF080A" w:rsidRDefault="00DF080A" w:rsidP="00491049">
      <w:pPr>
        <w:ind w:firstLine="709"/>
        <w:rPr>
          <w:rFonts w:ascii="Times New Roman" w:hAnsi="Times New Roman" w:cs="Times New Roman"/>
          <w:sz w:val="28"/>
          <w:szCs w:val="28"/>
        </w:rPr>
      </w:pPr>
      <w:r w:rsidRPr="00DF080A">
        <w:rPr>
          <w:rFonts w:ascii="Times New Roman" w:hAnsi="Times New Roman" w:cs="Times New Roman"/>
          <w:sz w:val="28"/>
          <w:szCs w:val="28"/>
        </w:rPr>
        <w:t>Оплата труда за сверхурочную работу производится в соответствии со статьей 152 Трудового кодекса Российской Федерации.</w:t>
      </w:r>
    </w:p>
    <w:p w14:paraId="0C338B7E" w14:textId="77777777" w:rsidR="00DF080A" w:rsidRPr="00DF080A" w:rsidRDefault="00DF080A" w:rsidP="00491049">
      <w:pPr>
        <w:ind w:firstLine="709"/>
        <w:rPr>
          <w:rFonts w:ascii="Times New Roman" w:hAnsi="Times New Roman" w:cs="Times New Roman"/>
          <w:sz w:val="28"/>
          <w:szCs w:val="28"/>
        </w:rPr>
      </w:pPr>
      <w:r w:rsidRPr="00DF080A">
        <w:rPr>
          <w:rFonts w:ascii="Times New Roman" w:hAnsi="Times New Roman" w:cs="Times New Roman"/>
          <w:sz w:val="28"/>
          <w:szCs w:val="28"/>
        </w:rPr>
        <w:t>Оплата труда за работу в выходные и нерабочие праздничные дни производится в соответствии со статьей 153 Трудового кодекса Российской Федерации.</w:t>
      </w:r>
    </w:p>
    <w:p w14:paraId="307B203D" w14:textId="77777777" w:rsidR="00DF080A" w:rsidRPr="00DF080A" w:rsidRDefault="00DF080A" w:rsidP="00491049">
      <w:pPr>
        <w:ind w:firstLine="709"/>
        <w:rPr>
          <w:rFonts w:ascii="Times New Roman" w:hAnsi="Times New Roman" w:cs="Times New Roman"/>
          <w:sz w:val="28"/>
          <w:szCs w:val="28"/>
        </w:rPr>
      </w:pPr>
      <w:r w:rsidRPr="00DF080A">
        <w:rPr>
          <w:rFonts w:ascii="Times New Roman" w:hAnsi="Times New Roman" w:cs="Times New Roman"/>
          <w:sz w:val="28"/>
          <w:szCs w:val="28"/>
        </w:rPr>
        <w:t>Оплата труда за сверхурочную работу, работу в выходной и нерабочий праздничный день включает также компенсационные и стимулирующие вы</w:t>
      </w:r>
      <w:r w:rsidRPr="00DF080A">
        <w:rPr>
          <w:rFonts w:ascii="Times New Roman" w:hAnsi="Times New Roman" w:cs="Times New Roman"/>
          <w:sz w:val="28"/>
          <w:szCs w:val="28"/>
        </w:rPr>
        <w:lastRenderedPageBreak/>
        <w:t>платы, установленные системой оплаты труда работников учреждения.</w:t>
      </w:r>
    </w:p>
    <w:p w14:paraId="7E90983A" w14:textId="77777777" w:rsidR="00DF080A" w:rsidRDefault="00DF080A" w:rsidP="00491049">
      <w:pPr>
        <w:ind w:firstLine="709"/>
        <w:rPr>
          <w:rFonts w:ascii="Times New Roman" w:hAnsi="Times New Roman" w:cs="Times New Roman"/>
          <w:sz w:val="28"/>
          <w:szCs w:val="28"/>
        </w:rPr>
      </w:pPr>
      <w:r w:rsidRPr="00DF080A">
        <w:rPr>
          <w:rFonts w:ascii="Times New Roman" w:hAnsi="Times New Roman" w:cs="Times New Roman"/>
          <w:sz w:val="28"/>
          <w:szCs w:val="28"/>
        </w:rPr>
        <w:t xml:space="preserve">Оплата труда за работу в ночное время производится в соответствии со статьей 154 Трудового кодекса Российской Федерации. </w:t>
      </w:r>
    </w:p>
    <w:p w14:paraId="0C2CE1A2" w14:textId="77777777" w:rsidR="00292DED" w:rsidRPr="00292DED" w:rsidRDefault="00292DED" w:rsidP="00491049">
      <w:pPr>
        <w:ind w:firstLine="709"/>
        <w:rPr>
          <w:rFonts w:ascii="Times New Roman" w:hAnsi="Times New Roman" w:cs="Times New Roman"/>
          <w:sz w:val="28"/>
          <w:szCs w:val="28"/>
        </w:rPr>
      </w:pPr>
      <w:r w:rsidRPr="00292DED">
        <w:rPr>
          <w:rFonts w:ascii="Times New Roman" w:hAnsi="Times New Roman" w:cs="Times New Roman"/>
          <w:sz w:val="28"/>
          <w:szCs w:val="28"/>
        </w:rPr>
        <w:t xml:space="preserve">Размер повышения оплаты труда (доплат, надбавок, коэффициентов и иного) в других случаях выполнения работ в условиях, отклоняющихся от нормальных, и условия установления такого повышения определяются в </w:t>
      </w:r>
      <w:r w:rsidR="00DB7F58">
        <w:rPr>
          <w:rFonts w:ascii="Times New Roman" w:hAnsi="Times New Roman" w:cs="Times New Roman"/>
          <w:sz w:val="28"/>
          <w:szCs w:val="28"/>
        </w:rPr>
        <w:t>системе оплаты труда работников</w:t>
      </w:r>
      <w:r w:rsidRPr="00292DED">
        <w:rPr>
          <w:rFonts w:ascii="Times New Roman" w:hAnsi="Times New Roman" w:cs="Times New Roman"/>
          <w:sz w:val="28"/>
          <w:szCs w:val="28"/>
        </w:rPr>
        <w:t>, коллективном договоре, локальном нормативном акте учреждения.</w:t>
      </w:r>
    </w:p>
    <w:p w14:paraId="30D8C15E" w14:textId="77777777" w:rsidR="00D53A26" w:rsidRPr="00D53A26" w:rsidRDefault="005E6F1A" w:rsidP="00491049">
      <w:pPr>
        <w:ind w:firstLine="709"/>
        <w:rPr>
          <w:rFonts w:ascii="Times New Roman" w:hAnsi="Times New Roman" w:cs="Times New Roman"/>
          <w:sz w:val="28"/>
          <w:szCs w:val="28"/>
        </w:rPr>
      </w:pPr>
      <w:r>
        <w:rPr>
          <w:rFonts w:ascii="Times New Roman" w:hAnsi="Times New Roman" w:cs="Times New Roman"/>
          <w:sz w:val="28"/>
          <w:szCs w:val="28"/>
        </w:rPr>
        <w:t>3</w:t>
      </w:r>
      <w:r w:rsidR="00D53A26" w:rsidRPr="00D53A26">
        <w:rPr>
          <w:rFonts w:ascii="Times New Roman" w:hAnsi="Times New Roman" w:cs="Times New Roman"/>
          <w:sz w:val="28"/>
          <w:szCs w:val="28"/>
        </w:rPr>
        <w:t>.</w:t>
      </w:r>
      <w:r w:rsidR="00000973">
        <w:rPr>
          <w:rFonts w:ascii="Times New Roman" w:hAnsi="Times New Roman" w:cs="Times New Roman"/>
          <w:sz w:val="28"/>
          <w:szCs w:val="28"/>
        </w:rPr>
        <w:t>1</w:t>
      </w:r>
      <w:r w:rsidR="00D53A26" w:rsidRPr="00D53A26">
        <w:rPr>
          <w:rFonts w:ascii="Times New Roman" w:hAnsi="Times New Roman" w:cs="Times New Roman"/>
          <w:sz w:val="28"/>
          <w:szCs w:val="28"/>
        </w:rPr>
        <w:t>.</w:t>
      </w:r>
      <w:r w:rsidR="0005097E">
        <w:rPr>
          <w:rFonts w:ascii="Times New Roman" w:hAnsi="Times New Roman" w:cs="Times New Roman"/>
          <w:sz w:val="28"/>
          <w:szCs w:val="28"/>
        </w:rPr>
        <w:t>3</w:t>
      </w:r>
      <w:r w:rsidR="00D53A26" w:rsidRPr="00D53A26">
        <w:rPr>
          <w:rFonts w:ascii="Times New Roman" w:hAnsi="Times New Roman" w:cs="Times New Roman"/>
          <w:sz w:val="28"/>
          <w:szCs w:val="28"/>
        </w:rPr>
        <w:t>. Выплаты за работу со сведениями, составляющими государственную тайну.</w:t>
      </w:r>
    </w:p>
    <w:p w14:paraId="067F11DD" w14:textId="77777777" w:rsidR="00292DED" w:rsidRDefault="00D53A26" w:rsidP="00491049">
      <w:pPr>
        <w:ind w:firstLine="709"/>
        <w:rPr>
          <w:rFonts w:ascii="Times New Roman" w:hAnsi="Times New Roman" w:cs="Times New Roman"/>
          <w:sz w:val="28"/>
          <w:szCs w:val="28"/>
        </w:rPr>
      </w:pPr>
      <w:r w:rsidRPr="00D53A26">
        <w:rPr>
          <w:rFonts w:ascii="Times New Roman" w:hAnsi="Times New Roman" w:cs="Times New Roman"/>
          <w:sz w:val="28"/>
          <w:szCs w:val="28"/>
        </w:rPr>
        <w:t>Выплаты за работу со сведениями, составляющими государственную тайну, устанавливаются в размере и порядке, определенным законодательством Российской Федерации.</w:t>
      </w:r>
    </w:p>
    <w:p w14:paraId="53DCEF2D" w14:textId="77777777" w:rsidR="00F21F50" w:rsidRPr="00F21F50" w:rsidRDefault="005E6F1A" w:rsidP="00491049">
      <w:pPr>
        <w:ind w:firstLine="709"/>
        <w:rPr>
          <w:rFonts w:ascii="Times New Roman" w:hAnsi="Times New Roman" w:cs="Times New Roman"/>
          <w:sz w:val="28"/>
          <w:szCs w:val="28"/>
        </w:rPr>
      </w:pPr>
      <w:r>
        <w:rPr>
          <w:rFonts w:ascii="Times New Roman" w:hAnsi="Times New Roman" w:cs="Times New Roman"/>
          <w:sz w:val="28"/>
          <w:szCs w:val="28"/>
        </w:rPr>
        <w:t>3</w:t>
      </w:r>
      <w:r w:rsidR="00F21F50" w:rsidRPr="00F21F50">
        <w:rPr>
          <w:rFonts w:ascii="Times New Roman" w:hAnsi="Times New Roman" w:cs="Times New Roman"/>
          <w:sz w:val="28"/>
          <w:szCs w:val="28"/>
        </w:rPr>
        <w:t>.</w:t>
      </w:r>
      <w:r w:rsidR="00000973">
        <w:rPr>
          <w:rFonts w:ascii="Times New Roman" w:hAnsi="Times New Roman" w:cs="Times New Roman"/>
          <w:sz w:val="28"/>
          <w:szCs w:val="28"/>
        </w:rPr>
        <w:t>1</w:t>
      </w:r>
      <w:r w:rsidR="00F21F50" w:rsidRPr="00F21F50">
        <w:rPr>
          <w:rFonts w:ascii="Times New Roman" w:hAnsi="Times New Roman" w:cs="Times New Roman"/>
          <w:sz w:val="28"/>
          <w:szCs w:val="28"/>
        </w:rPr>
        <w:t>.</w:t>
      </w:r>
      <w:r w:rsidR="0005097E">
        <w:rPr>
          <w:rFonts w:ascii="Times New Roman" w:hAnsi="Times New Roman" w:cs="Times New Roman"/>
          <w:sz w:val="28"/>
          <w:szCs w:val="28"/>
        </w:rPr>
        <w:t>4</w:t>
      </w:r>
      <w:r w:rsidR="00F21F50" w:rsidRPr="00F21F50">
        <w:rPr>
          <w:rFonts w:ascii="Times New Roman" w:hAnsi="Times New Roman" w:cs="Times New Roman"/>
          <w:sz w:val="28"/>
          <w:szCs w:val="28"/>
        </w:rPr>
        <w:t>. Выплаты работникам, занимающим должности специалистов, работающих в сельской местности.</w:t>
      </w:r>
    </w:p>
    <w:p w14:paraId="5DD06B69" w14:textId="77777777" w:rsidR="00657750" w:rsidRDefault="00B35E2D" w:rsidP="00491049">
      <w:pPr>
        <w:ind w:firstLine="709"/>
        <w:rPr>
          <w:rFonts w:ascii="Times New Roman" w:hAnsi="Times New Roman" w:cs="Times New Roman"/>
          <w:sz w:val="28"/>
          <w:szCs w:val="28"/>
        </w:rPr>
      </w:pPr>
      <w:r w:rsidRPr="00B35E2D">
        <w:rPr>
          <w:rFonts w:ascii="Times New Roman" w:hAnsi="Times New Roman" w:cs="Times New Roman"/>
          <w:sz w:val="28"/>
          <w:szCs w:val="28"/>
        </w:rPr>
        <w:t>Специалистам, работающим в учреждениях, расположенных в сельской местности, устанавливается выплат</w:t>
      </w:r>
      <w:r w:rsidR="00657750">
        <w:rPr>
          <w:rFonts w:ascii="Times New Roman" w:hAnsi="Times New Roman" w:cs="Times New Roman"/>
          <w:sz w:val="28"/>
          <w:szCs w:val="28"/>
        </w:rPr>
        <w:t xml:space="preserve">а компенсационного характера, </w:t>
      </w:r>
      <w:r w:rsidR="00DB7F58" w:rsidRPr="00DB7F58">
        <w:rPr>
          <w:rFonts w:ascii="Times New Roman" w:hAnsi="Times New Roman" w:cs="Times New Roman"/>
          <w:sz w:val="28"/>
          <w:szCs w:val="28"/>
        </w:rPr>
        <w:t xml:space="preserve">исходя из фактически отработанного </w:t>
      </w:r>
      <w:r w:rsidR="00657750">
        <w:rPr>
          <w:rFonts w:ascii="Times New Roman" w:hAnsi="Times New Roman" w:cs="Times New Roman"/>
          <w:sz w:val="28"/>
          <w:szCs w:val="28"/>
        </w:rPr>
        <w:t>рабочего</w:t>
      </w:r>
      <w:r w:rsidR="0010503C">
        <w:rPr>
          <w:rFonts w:ascii="Times New Roman" w:hAnsi="Times New Roman" w:cs="Times New Roman"/>
          <w:sz w:val="28"/>
          <w:szCs w:val="28"/>
        </w:rPr>
        <w:t xml:space="preserve"> времени</w:t>
      </w:r>
      <w:r w:rsidR="00657750">
        <w:rPr>
          <w:rFonts w:ascii="Times New Roman" w:hAnsi="Times New Roman" w:cs="Times New Roman"/>
          <w:sz w:val="28"/>
          <w:szCs w:val="28"/>
        </w:rPr>
        <w:t>, в том числе по должностям:</w:t>
      </w:r>
    </w:p>
    <w:p w14:paraId="1FB581B9" w14:textId="77777777" w:rsidR="00292DED" w:rsidRDefault="0010503C" w:rsidP="00491049">
      <w:pPr>
        <w:ind w:firstLine="709"/>
        <w:rPr>
          <w:rFonts w:ascii="Times New Roman" w:hAnsi="Times New Roman" w:cs="Times New Roman"/>
          <w:sz w:val="28"/>
          <w:szCs w:val="28"/>
        </w:rPr>
      </w:pPr>
      <w:r>
        <w:rPr>
          <w:rFonts w:ascii="Times New Roman" w:hAnsi="Times New Roman" w:cs="Times New Roman"/>
          <w:sz w:val="28"/>
          <w:szCs w:val="28"/>
        </w:rPr>
        <w:t xml:space="preserve">работникам культуры, искусства и </w:t>
      </w:r>
      <w:r w:rsidRPr="00C64360">
        <w:rPr>
          <w:rFonts w:ascii="Times New Roman" w:hAnsi="Times New Roman" w:cs="Times New Roman"/>
          <w:sz w:val="28"/>
          <w:szCs w:val="28"/>
        </w:rPr>
        <w:t>кинематографии не более</w:t>
      </w:r>
      <w:r w:rsidR="00B35E2D" w:rsidRPr="00C64360">
        <w:rPr>
          <w:rFonts w:ascii="Times New Roman" w:hAnsi="Times New Roman" w:cs="Times New Roman"/>
          <w:sz w:val="28"/>
          <w:szCs w:val="28"/>
        </w:rPr>
        <w:t xml:space="preserve"> 3000 рублей</w:t>
      </w:r>
      <w:r w:rsidR="007A5D7B">
        <w:rPr>
          <w:rFonts w:ascii="Times New Roman" w:hAnsi="Times New Roman" w:cs="Times New Roman"/>
          <w:sz w:val="28"/>
          <w:szCs w:val="28"/>
        </w:rPr>
        <w:t xml:space="preserve"> в месяц</w:t>
      </w:r>
      <w:r>
        <w:rPr>
          <w:rFonts w:ascii="Times New Roman" w:hAnsi="Times New Roman" w:cs="Times New Roman"/>
          <w:sz w:val="28"/>
          <w:szCs w:val="28"/>
        </w:rPr>
        <w:t>;</w:t>
      </w:r>
    </w:p>
    <w:p w14:paraId="113E633D" w14:textId="77777777" w:rsidR="00892001" w:rsidRDefault="00892001" w:rsidP="00491049">
      <w:pPr>
        <w:ind w:firstLine="709"/>
        <w:rPr>
          <w:rFonts w:ascii="Times New Roman" w:hAnsi="Times New Roman" w:cs="Times New Roman"/>
          <w:sz w:val="28"/>
          <w:szCs w:val="28"/>
        </w:rPr>
      </w:pPr>
      <w:r>
        <w:rPr>
          <w:rFonts w:ascii="Times New Roman" w:hAnsi="Times New Roman" w:cs="Times New Roman"/>
          <w:sz w:val="28"/>
          <w:szCs w:val="28"/>
        </w:rPr>
        <w:t>ины</w:t>
      </w:r>
      <w:r w:rsidR="001C4EBC">
        <w:rPr>
          <w:rFonts w:ascii="Times New Roman" w:hAnsi="Times New Roman" w:cs="Times New Roman"/>
          <w:sz w:val="28"/>
          <w:szCs w:val="28"/>
        </w:rPr>
        <w:t>х</w:t>
      </w:r>
      <w:r>
        <w:rPr>
          <w:rFonts w:ascii="Times New Roman" w:hAnsi="Times New Roman" w:cs="Times New Roman"/>
          <w:sz w:val="28"/>
          <w:szCs w:val="28"/>
        </w:rPr>
        <w:t xml:space="preserve"> работник</w:t>
      </w:r>
      <w:r w:rsidR="001C4EBC">
        <w:rPr>
          <w:rFonts w:ascii="Times New Roman" w:hAnsi="Times New Roman" w:cs="Times New Roman"/>
          <w:sz w:val="28"/>
          <w:szCs w:val="28"/>
        </w:rPr>
        <w:t>ов</w:t>
      </w:r>
      <w:r>
        <w:rPr>
          <w:rFonts w:ascii="Times New Roman" w:hAnsi="Times New Roman" w:cs="Times New Roman"/>
          <w:sz w:val="28"/>
          <w:szCs w:val="28"/>
        </w:rPr>
        <w:t xml:space="preserve"> не более 1800 рублей</w:t>
      </w:r>
      <w:r w:rsidR="007A5D7B">
        <w:rPr>
          <w:rFonts w:ascii="Times New Roman" w:hAnsi="Times New Roman" w:cs="Times New Roman"/>
          <w:sz w:val="28"/>
          <w:szCs w:val="28"/>
        </w:rPr>
        <w:t xml:space="preserve"> в месяц</w:t>
      </w:r>
      <w:r w:rsidR="007421EA">
        <w:rPr>
          <w:rFonts w:ascii="Times New Roman" w:hAnsi="Times New Roman" w:cs="Times New Roman"/>
          <w:sz w:val="28"/>
          <w:szCs w:val="28"/>
        </w:rPr>
        <w:t>.</w:t>
      </w:r>
    </w:p>
    <w:p w14:paraId="2171C426" w14:textId="77777777" w:rsidR="00000973" w:rsidRDefault="007D599D" w:rsidP="00491049">
      <w:pPr>
        <w:ind w:firstLine="709"/>
        <w:rPr>
          <w:rFonts w:ascii="Times New Roman" w:hAnsi="Times New Roman" w:cs="Times New Roman"/>
          <w:sz w:val="28"/>
          <w:szCs w:val="28"/>
        </w:rPr>
      </w:pPr>
      <w:r>
        <w:rPr>
          <w:rFonts w:ascii="Times New Roman" w:hAnsi="Times New Roman" w:cs="Times New Roman"/>
          <w:sz w:val="28"/>
          <w:szCs w:val="28"/>
        </w:rPr>
        <w:t>3.</w:t>
      </w:r>
      <w:r w:rsidR="003604B2">
        <w:rPr>
          <w:rFonts w:ascii="Times New Roman" w:hAnsi="Times New Roman" w:cs="Times New Roman"/>
          <w:sz w:val="28"/>
          <w:szCs w:val="28"/>
        </w:rPr>
        <w:t>2</w:t>
      </w:r>
      <w:r w:rsidR="00000973">
        <w:rPr>
          <w:rFonts w:ascii="Times New Roman" w:hAnsi="Times New Roman" w:cs="Times New Roman"/>
          <w:sz w:val="28"/>
          <w:szCs w:val="28"/>
        </w:rPr>
        <w:t xml:space="preserve">. </w:t>
      </w:r>
      <w:r w:rsidR="00000973" w:rsidRPr="00000973">
        <w:rPr>
          <w:rFonts w:ascii="Times New Roman" w:hAnsi="Times New Roman" w:cs="Times New Roman"/>
          <w:sz w:val="28"/>
          <w:szCs w:val="28"/>
        </w:rPr>
        <w:t>Выплаты компенсационного характера устанавливаются в процентах к окладу (</w:t>
      </w:r>
      <w:r w:rsidR="00000973" w:rsidRPr="00C81C92">
        <w:rPr>
          <w:rFonts w:ascii="Times New Roman" w:hAnsi="Times New Roman" w:cs="Times New Roman"/>
          <w:sz w:val="28"/>
          <w:szCs w:val="28"/>
        </w:rPr>
        <w:t>должностному окладу), ставке (если иное не установлено нормативными правовы</w:t>
      </w:r>
      <w:r w:rsidR="00B74403" w:rsidRPr="00C81C92">
        <w:rPr>
          <w:rFonts w:ascii="Times New Roman" w:hAnsi="Times New Roman" w:cs="Times New Roman"/>
          <w:sz w:val="28"/>
          <w:szCs w:val="28"/>
        </w:rPr>
        <w:t>ми актами Российской Федерации,</w:t>
      </w:r>
      <w:r w:rsidR="00000973" w:rsidRPr="00C81C92">
        <w:rPr>
          <w:rFonts w:ascii="Times New Roman" w:hAnsi="Times New Roman" w:cs="Times New Roman"/>
          <w:sz w:val="28"/>
          <w:szCs w:val="28"/>
        </w:rPr>
        <w:t xml:space="preserve"> Краснодарского края</w:t>
      </w:r>
      <w:r w:rsidR="00FC0F8C">
        <w:rPr>
          <w:rFonts w:ascii="Times New Roman" w:hAnsi="Times New Roman" w:cs="Times New Roman"/>
          <w:sz w:val="28"/>
          <w:szCs w:val="28"/>
        </w:rPr>
        <w:t>,</w:t>
      </w:r>
      <w:r w:rsidR="00B74403" w:rsidRPr="00C81C92">
        <w:rPr>
          <w:rFonts w:ascii="Times New Roman" w:hAnsi="Times New Roman" w:cs="Times New Roman"/>
          <w:sz w:val="28"/>
          <w:szCs w:val="28"/>
        </w:rPr>
        <w:t xml:space="preserve"> </w:t>
      </w:r>
      <w:r w:rsidR="00B74403" w:rsidRPr="00C81C92">
        <w:rPr>
          <w:rFonts w:ascii="Times New Roman" w:eastAsia="Yu Gothic" w:hAnsi="Times New Roman" w:cs="Times New Roman"/>
          <w:sz w:val="28"/>
          <w:szCs w:val="28"/>
        </w:rPr>
        <w:t xml:space="preserve">муниципального образования </w:t>
      </w:r>
      <w:proofErr w:type="spellStart"/>
      <w:r w:rsidR="004F2616" w:rsidRPr="00C81C92">
        <w:rPr>
          <w:rFonts w:ascii="Times New Roman" w:eastAsia="Yu Gothic" w:hAnsi="Times New Roman" w:cs="Times New Roman"/>
          <w:sz w:val="28"/>
          <w:szCs w:val="28"/>
        </w:rPr>
        <w:t>Белоглинский</w:t>
      </w:r>
      <w:proofErr w:type="spellEnd"/>
      <w:r w:rsidR="00B74403" w:rsidRPr="00C81C92">
        <w:rPr>
          <w:rFonts w:ascii="Times New Roman" w:eastAsia="Yu Gothic" w:hAnsi="Times New Roman" w:cs="Times New Roman"/>
          <w:sz w:val="28"/>
          <w:szCs w:val="28"/>
        </w:rPr>
        <w:t xml:space="preserve"> район</w:t>
      </w:r>
      <w:r w:rsidR="00FC0F8C">
        <w:rPr>
          <w:rFonts w:ascii="Times New Roman" w:eastAsia="Yu Gothic" w:hAnsi="Times New Roman" w:cs="Times New Roman"/>
          <w:sz w:val="28"/>
          <w:szCs w:val="28"/>
        </w:rPr>
        <w:t xml:space="preserve">, </w:t>
      </w:r>
      <w:proofErr w:type="spellStart"/>
      <w:r w:rsidR="00FC0F8C">
        <w:rPr>
          <w:rFonts w:ascii="Times New Roman" w:eastAsia="Yu Gothic" w:hAnsi="Times New Roman" w:cs="Times New Roman"/>
          <w:sz w:val="28"/>
          <w:szCs w:val="28"/>
        </w:rPr>
        <w:t>Белоглинского</w:t>
      </w:r>
      <w:proofErr w:type="spellEnd"/>
      <w:r w:rsidR="00FC0F8C">
        <w:rPr>
          <w:rFonts w:ascii="Times New Roman" w:eastAsia="Yu Gothic" w:hAnsi="Times New Roman" w:cs="Times New Roman"/>
          <w:sz w:val="28"/>
          <w:szCs w:val="28"/>
        </w:rPr>
        <w:t xml:space="preserve"> сельского поселения</w:t>
      </w:r>
      <w:r w:rsidR="00000973" w:rsidRPr="00C81C92">
        <w:rPr>
          <w:rFonts w:ascii="Times New Roman" w:hAnsi="Times New Roman" w:cs="Times New Roman"/>
          <w:sz w:val="28"/>
          <w:szCs w:val="28"/>
        </w:rPr>
        <w:t>), и не учитываются при начислении иных выплат компенсационного и стимулирующего</w:t>
      </w:r>
      <w:r w:rsidR="00000973" w:rsidRPr="00000973">
        <w:rPr>
          <w:rFonts w:ascii="Times New Roman" w:hAnsi="Times New Roman" w:cs="Times New Roman"/>
          <w:sz w:val="28"/>
          <w:szCs w:val="28"/>
        </w:rPr>
        <w:t xml:space="preserve"> характера.</w:t>
      </w:r>
    </w:p>
    <w:p w14:paraId="247EA6FF" w14:textId="77777777" w:rsidR="00000973" w:rsidRPr="00000973" w:rsidRDefault="007D599D" w:rsidP="00491049">
      <w:pPr>
        <w:ind w:firstLine="709"/>
        <w:rPr>
          <w:rFonts w:ascii="Times New Roman" w:hAnsi="Times New Roman" w:cs="Times New Roman"/>
          <w:sz w:val="28"/>
          <w:szCs w:val="28"/>
        </w:rPr>
      </w:pPr>
      <w:r>
        <w:rPr>
          <w:rFonts w:ascii="Times New Roman" w:hAnsi="Times New Roman" w:cs="Times New Roman"/>
          <w:sz w:val="28"/>
          <w:szCs w:val="28"/>
        </w:rPr>
        <w:t>3.</w:t>
      </w:r>
      <w:r w:rsidR="003604B2">
        <w:rPr>
          <w:rFonts w:ascii="Times New Roman" w:hAnsi="Times New Roman" w:cs="Times New Roman"/>
          <w:sz w:val="28"/>
          <w:szCs w:val="28"/>
        </w:rPr>
        <w:t>3</w:t>
      </w:r>
      <w:r w:rsidR="00000973" w:rsidRPr="00000973">
        <w:rPr>
          <w:rFonts w:ascii="Times New Roman" w:hAnsi="Times New Roman" w:cs="Times New Roman"/>
          <w:sz w:val="28"/>
          <w:szCs w:val="28"/>
        </w:rPr>
        <w:t xml:space="preserve">. Выплаты компенсационного характера, минимальные размеры и порядок их применения устанавливаются в </w:t>
      </w:r>
      <w:r w:rsidR="00B96ACD">
        <w:rPr>
          <w:rFonts w:ascii="Times New Roman" w:hAnsi="Times New Roman" w:cs="Times New Roman"/>
          <w:sz w:val="28"/>
          <w:szCs w:val="28"/>
        </w:rPr>
        <w:t>системах оплаты труда</w:t>
      </w:r>
      <w:r>
        <w:rPr>
          <w:rFonts w:ascii="Times New Roman" w:hAnsi="Times New Roman" w:cs="Times New Roman"/>
          <w:sz w:val="28"/>
          <w:szCs w:val="28"/>
        </w:rPr>
        <w:t>, принимаемых учреждениями</w:t>
      </w:r>
      <w:r w:rsidR="00000973" w:rsidRPr="00000973">
        <w:rPr>
          <w:rFonts w:ascii="Times New Roman" w:hAnsi="Times New Roman" w:cs="Times New Roman"/>
          <w:sz w:val="28"/>
          <w:szCs w:val="28"/>
        </w:rPr>
        <w:t>.</w:t>
      </w:r>
    </w:p>
    <w:p w14:paraId="29D9392A" w14:textId="77777777" w:rsidR="00000973" w:rsidRDefault="007D599D" w:rsidP="00491049">
      <w:pPr>
        <w:ind w:firstLine="709"/>
        <w:rPr>
          <w:rFonts w:ascii="Times New Roman" w:hAnsi="Times New Roman" w:cs="Times New Roman"/>
          <w:sz w:val="28"/>
          <w:szCs w:val="28"/>
        </w:rPr>
      </w:pPr>
      <w:r>
        <w:rPr>
          <w:rFonts w:ascii="Times New Roman" w:hAnsi="Times New Roman" w:cs="Times New Roman"/>
          <w:sz w:val="28"/>
          <w:szCs w:val="28"/>
        </w:rPr>
        <w:t>3.</w:t>
      </w:r>
      <w:r w:rsidR="003604B2">
        <w:rPr>
          <w:rFonts w:ascii="Times New Roman" w:hAnsi="Times New Roman" w:cs="Times New Roman"/>
          <w:sz w:val="28"/>
          <w:szCs w:val="28"/>
        </w:rPr>
        <w:t>4</w:t>
      </w:r>
      <w:r w:rsidR="00000973" w:rsidRPr="00000973">
        <w:rPr>
          <w:rFonts w:ascii="Times New Roman" w:hAnsi="Times New Roman" w:cs="Times New Roman"/>
          <w:sz w:val="28"/>
          <w:szCs w:val="28"/>
        </w:rPr>
        <w:t>. Размеры и условия осуществления выплат компенсационного характера конкретизируются в трудовом договоре (дополнительном соглашении к трудовому договору) работников.</w:t>
      </w:r>
    </w:p>
    <w:p w14:paraId="0D72C066" w14:textId="77777777" w:rsidR="00C64360" w:rsidRDefault="00C64360" w:rsidP="00491049">
      <w:pPr>
        <w:ind w:firstLine="0"/>
        <w:jc w:val="center"/>
        <w:rPr>
          <w:rFonts w:ascii="Times New Roman" w:hAnsi="Times New Roman" w:cs="Times New Roman"/>
          <w:sz w:val="28"/>
          <w:szCs w:val="28"/>
        </w:rPr>
      </w:pPr>
    </w:p>
    <w:p w14:paraId="064BCF1E" w14:textId="77777777" w:rsidR="001F78DC" w:rsidRDefault="001F78DC" w:rsidP="00491049">
      <w:pPr>
        <w:ind w:firstLine="0"/>
        <w:jc w:val="center"/>
        <w:rPr>
          <w:rFonts w:ascii="Times New Roman" w:hAnsi="Times New Roman" w:cs="Times New Roman"/>
          <w:sz w:val="28"/>
          <w:szCs w:val="28"/>
        </w:rPr>
      </w:pPr>
      <w:r>
        <w:rPr>
          <w:rFonts w:ascii="Times New Roman" w:hAnsi="Times New Roman" w:cs="Times New Roman"/>
          <w:sz w:val="28"/>
          <w:szCs w:val="28"/>
        </w:rPr>
        <w:t>4</w:t>
      </w:r>
      <w:r w:rsidR="004D2FC0" w:rsidRPr="002F213F">
        <w:rPr>
          <w:rFonts w:ascii="Times New Roman" w:hAnsi="Times New Roman" w:cs="Times New Roman"/>
          <w:sz w:val="28"/>
          <w:szCs w:val="28"/>
        </w:rPr>
        <w:t>. Порядок и условия установления выплат</w:t>
      </w:r>
    </w:p>
    <w:p w14:paraId="25555F02" w14:textId="77777777" w:rsidR="004D2FC0" w:rsidRPr="002F213F" w:rsidRDefault="004D2FC0" w:rsidP="00491049">
      <w:pPr>
        <w:ind w:firstLine="0"/>
        <w:jc w:val="center"/>
        <w:rPr>
          <w:rFonts w:ascii="Times New Roman" w:hAnsi="Times New Roman" w:cs="Times New Roman"/>
          <w:sz w:val="28"/>
          <w:szCs w:val="28"/>
        </w:rPr>
      </w:pPr>
      <w:r w:rsidRPr="002F213F">
        <w:rPr>
          <w:rFonts w:ascii="Times New Roman" w:hAnsi="Times New Roman" w:cs="Times New Roman"/>
          <w:sz w:val="28"/>
          <w:szCs w:val="28"/>
        </w:rPr>
        <w:t>стимулирующего характера</w:t>
      </w:r>
    </w:p>
    <w:p w14:paraId="572A908A" w14:textId="77777777" w:rsidR="004D2FC0" w:rsidRPr="002F213F" w:rsidRDefault="004D2FC0" w:rsidP="00491049">
      <w:pPr>
        <w:ind w:firstLine="709"/>
        <w:rPr>
          <w:rFonts w:ascii="Times New Roman" w:hAnsi="Times New Roman" w:cs="Times New Roman"/>
          <w:sz w:val="28"/>
          <w:szCs w:val="28"/>
        </w:rPr>
      </w:pPr>
    </w:p>
    <w:p w14:paraId="16F7DC8C" w14:textId="77777777" w:rsidR="00187D22" w:rsidRDefault="00C06C0B" w:rsidP="00491049">
      <w:pPr>
        <w:ind w:firstLine="709"/>
        <w:rPr>
          <w:rFonts w:ascii="Times New Roman" w:hAnsi="Times New Roman" w:cs="Times New Roman"/>
          <w:sz w:val="28"/>
          <w:szCs w:val="28"/>
        </w:rPr>
      </w:pPr>
      <w:r w:rsidRPr="000847C3">
        <w:rPr>
          <w:rFonts w:ascii="Times New Roman" w:hAnsi="Times New Roman" w:cs="Times New Roman"/>
          <w:sz w:val="28"/>
          <w:szCs w:val="28"/>
        </w:rPr>
        <w:t xml:space="preserve">4.1. </w:t>
      </w:r>
      <w:r w:rsidR="00187D22" w:rsidRPr="00187D22">
        <w:rPr>
          <w:rFonts w:ascii="Times New Roman" w:hAnsi="Times New Roman" w:cs="Times New Roman"/>
          <w:sz w:val="28"/>
          <w:szCs w:val="28"/>
        </w:rPr>
        <w:t>К выплатам стимулирующего характера относятся:</w:t>
      </w:r>
    </w:p>
    <w:p w14:paraId="3DD4953E" w14:textId="77777777" w:rsidR="00187D22" w:rsidRPr="00187D22" w:rsidRDefault="00187D22" w:rsidP="00491049">
      <w:pPr>
        <w:ind w:firstLine="709"/>
        <w:rPr>
          <w:rFonts w:ascii="Times New Roman" w:hAnsi="Times New Roman" w:cs="Times New Roman"/>
          <w:sz w:val="28"/>
          <w:szCs w:val="28"/>
        </w:rPr>
      </w:pPr>
      <w:r>
        <w:rPr>
          <w:rFonts w:ascii="Times New Roman" w:hAnsi="Times New Roman" w:cs="Times New Roman"/>
          <w:sz w:val="28"/>
          <w:szCs w:val="28"/>
        </w:rPr>
        <w:t>4</w:t>
      </w:r>
      <w:r w:rsidRPr="00187D22">
        <w:rPr>
          <w:rFonts w:ascii="Times New Roman" w:hAnsi="Times New Roman" w:cs="Times New Roman"/>
          <w:sz w:val="28"/>
          <w:szCs w:val="28"/>
        </w:rPr>
        <w:t>.1.1. Выплаты за интенсивность и высокие результаты работы:</w:t>
      </w:r>
    </w:p>
    <w:p w14:paraId="1F6E2FB6" w14:textId="77777777" w:rsidR="00187D22" w:rsidRDefault="001C15F9" w:rsidP="00491049">
      <w:pPr>
        <w:ind w:firstLine="709"/>
        <w:rPr>
          <w:rFonts w:ascii="Times New Roman" w:hAnsi="Times New Roman" w:cs="Times New Roman"/>
          <w:sz w:val="28"/>
          <w:szCs w:val="28"/>
        </w:rPr>
      </w:pPr>
      <w:r>
        <w:rPr>
          <w:rFonts w:ascii="Times New Roman" w:hAnsi="Times New Roman" w:cs="Times New Roman"/>
          <w:sz w:val="28"/>
          <w:szCs w:val="28"/>
        </w:rPr>
        <w:t>4.1.1.1. В</w:t>
      </w:r>
      <w:r w:rsidR="00187D22" w:rsidRPr="00187D22">
        <w:rPr>
          <w:rFonts w:ascii="Times New Roman" w:hAnsi="Times New Roman" w:cs="Times New Roman"/>
          <w:sz w:val="28"/>
          <w:szCs w:val="28"/>
        </w:rPr>
        <w:t>ыплаты за высо</w:t>
      </w:r>
      <w:r>
        <w:rPr>
          <w:rFonts w:ascii="Times New Roman" w:hAnsi="Times New Roman" w:cs="Times New Roman"/>
          <w:sz w:val="28"/>
          <w:szCs w:val="28"/>
        </w:rPr>
        <w:t>кие показатели результативности.</w:t>
      </w:r>
    </w:p>
    <w:p w14:paraId="612917D5" w14:textId="77777777" w:rsidR="001C15F9" w:rsidRPr="001C15F9" w:rsidRDefault="001C15F9" w:rsidP="00491049">
      <w:pPr>
        <w:ind w:firstLine="709"/>
        <w:rPr>
          <w:rFonts w:ascii="Times New Roman" w:hAnsi="Times New Roman" w:cs="Times New Roman"/>
          <w:sz w:val="28"/>
          <w:szCs w:val="28"/>
        </w:rPr>
      </w:pPr>
      <w:r w:rsidRPr="001C15F9">
        <w:rPr>
          <w:rFonts w:ascii="Times New Roman" w:hAnsi="Times New Roman" w:cs="Times New Roman"/>
          <w:sz w:val="28"/>
          <w:szCs w:val="28"/>
        </w:rPr>
        <w:t>Размер стимулирующей надбавки может быть установлен как в абсолютном значении, так и в процентном отношении к окладу (должностному окладу), ставке заработной платы, по одному или нескольким основаниям. Рекомендуемый размер указанной надбавки - до 500 %. Стимулирующая надбавка устанавливается сроком не более 1 года, по истечении которого может быть сохра</w:t>
      </w:r>
      <w:r w:rsidRPr="001C15F9">
        <w:rPr>
          <w:rFonts w:ascii="Times New Roman" w:hAnsi="Times New Roman" w:cs="Times New Roman"/>
          <w:sz w:val="28"/>
          <w:szCs w:val="28"/>
        </w:rPr>
        <w:lastRenderedPageBreak/>
        <w:t>нена или отменена.</w:t>
      </w:r>
    </w:p>
    <w:p w14:paraId="0084217F" w14:textId="77777777" w:rsidR="001C15F9" w:rsidRPr="00C81C92" w:rsidRDefault="001C15F9" w:rsidP="00491049">
      <w:pPr>
        <w:ind w:firstLine="709"/>
        <w:rPr>
          <w:rFonts w:ascii="Times New Roman" w:hAnsi="Times New Roman" w:cs="Times New Roman"/>
          <w:sz w:val="28"/>
          <w:szCs w:val="28"/>
        </w:rPr>
      </w:pPr>
      <w:r w:rsidRPr="001C15F9">
        <w:rPr>
          <w:rFonts w:ascii="Times New Roman" w:hAnsi="Times New Roman" w:cs="Times New Roman"/>
          <w:sz w:val="28"/>
          <w:szCs w:val="28"/>
        </w:rPr>
        <w:t xml:space="preserve">Данная стимулирующая надбавка устанавливается работнику с учетом критериев, </w:t>
      </w:r>
      <w:r w:rsidRPr="00C81C92">
        <w:rPr>
          <w:rFonts w:ascii="Times New Roman" w:hAnsi="Times New Roman" w:cs="Times New Roman"/>
          <w:sz w:val="28"/>
          <w:szCs w:val="28"/>
        </w:rPr>
        <w:t>позволяющих оценить результативность и качество его работы, если иное не установлено нормативными правов</w:t>
      </w:r>
      <w:r w:rsidR="00B74403" w:rsidRPr="00C81C92">
        <w:rPr>
          <w:rFonts w:ascii="Times New Roman" w:hAnsi="Times New Roman" w:cs="Times New Roman"/>
          <w:sz w:val="28"/>
          <w:szCs w:val="28"/>
        </w:rPr>
        <w:t xml:space="preserve">ыми актами Российской Федерации, </w:t>
      </w:r>
      <w:r w:rsidRPr="00C81C92">
        <w:rPr>
          <w:rFonts w:ascii="Times New Roman" w:hAnsi="Times New Roman" w:cs="Times New Roman"/>
          <w:sz w:val="28"/>
          <w:szCs w:val="28"/>
        </w:rPr>
        <w:t>Краснодарского края</w:t>
      </w:r>
      <w:r w:rsidR="00E02F40">
        <w:rPr>
          <w:rFonts w:ascii="Times New Roman" w:hAnsi="Times New Roman" w:cs="Times New Roman"/>
          <w:sz w:val="28"/>
          <w:szCs w:val="28"/>
        </w:rPr>
        <w:t>,</w:t>
      </w:r>
      <w:r w:rsidR="00481AE0">
        <w:rPr>
          <w:rFonts w:ascii="Times New Roman" w:hAnsi="Times New Roman" w:cs="Times New Roman"/>
          <w:sz w:val="28"/>
          <w:szCs w:val="28"/>
        </w:rPr>
        <w:t xml:space="preserve"> </w:t>
      </w:r>
      <w:r w:rsidR="00B74403" w:rsidRPr="00C81C92">
        <w:rPr>
          <w:rFonts w:ascii="Times New Roman" w:eastAsia="Yu Gothic" w:hAnsi="Times New Roman" w:cs="Times New Roman"/>
          <w:sz w:val="28"/>
          <w:szCs w:val="28"/>
        </w:rPr>
        <w:t xml:space="preserve">муниципального образования </w:t>
      </w:r>
      <w:proofErr w:type="spellStart"/>
      <w:r w:rsidR="004F2616" w:rsidRPr="00C81C92">
        <w:rPr>
          <w:rFonts w:ascii="Times New Roman" w:eastAsia="Yu Gothic" w:hAnsi="Times New Roman" w:cs="Times New Roman"/>
          <w:sz w:val="28"/>
          <w:szCs w:val="28"/>
        </w:rPr>
        <w:t>Белоглин</w:t>
      </w:r>
      <w:r w:rsidR="00E02F40">
        <w:rPr>
          <w:rFonts w:ascii="Times New Roman" w:eastAsia="Yu Gothic" w:hAnsi="Times New Roman" w:cs="Times New Roman"/>
          <w:sz w:val="28"/>
          <w:szCs w:val="28"/>
        </w:rPr>
        <w:t>ск</w:t>
      </w:r>
      <w:r w:rsidR="004F2616" w:rsidRPr="00C81C92">
        <w:rPr>
          <w:rFonts w:ascii="Times New Roman" w:eastAsia="Yu Gothic" w:hAnsi="Times New Roman" w:cs="Times New Roman"/>
          <w:sz w:val="28"/>
          <w:szCs w:val="28"/>
        </w:rPr>
        <w:t>ий</w:t>
      </w:r>
      <w:proofErr w:type="spellEnd"/>
      <w:r w:rsidR="00B74403" w:rsidRPr="00C81C92">
        <w:rPr>
          <w:rFonts w:ascii="Times New Roman" w:eastAsia="Yu Gothic" w:hAnsi="Times New Roman" w:cs="Times New Roman"/>
          <w:sz w:val="28"/>
          <w:szCs w:val="28"/>
        </w:rPr>
        <w:t xml:space="preserve"> район</w:t>
      </w:r>
      <w:r w:rsidR="00E02F40">
        <w:rPr>
          <w:rFonts w:ascii="Times New Roman" w:eastAsia="Yu Gothic" w:hAnsi="Times New Roman" w:cs="Times New Roman"/>
          <w:sz w:val="28"/>
          <w:szCs w:val="28"/>
        </w:rPr>
        <w:t xml:space="preserve">, </w:t>
      </w:r>
      <w:proofErr w:type="spellStart"/>
      <w:r w:rsidR="00E02F40">
        <w:rPr>
          <w:rFonts w:ascii="Times New Roman" w:eastAsia="Yu Gothic" w:hAnsi="Times New Roman" w:cs="Times New Roman"/>
          <w:sz w:val="28"/>
          <w:szCs w:val="28"/>
        </w:rPr>
        <w:t>Белоглинского</w:t>
      </w:r>
      <w:proofErr w:type="spellEnd"/>
      <w:r w:rsidR="00E02F40">
        <w:rPr>
          <w:rFonts w:ascii="Times New Roman" w:eastAsia="Yu Gothic" w:hAnsi="Times New Roman" w:cs="Times New Roman"/>
          <w:sz w:val="28"/>
          <w:szCs w:val="28"/>
        </w:rPr>
        <w:t xml:space="preserve">  сельского поселения</w:t>
      </w:r>
      <w:r w:rsidRPr="00C81C92">
        <w:rPr>
          <w:rFonts w:ascii="Times New Roman" w:hAnsi="Times New Roman" w:cs="Times New Roman"/>
          <w:sz w:val="28"/>
          <w:szCs w:val="28"/>
        </w:rPr>
        <w:t>.</w:t>
      </w:r>
    </w:p>
    <w:p w14:paraId="6805B3D1" w14:textId="77777777" w:rsidR="00140332" w:rsidRPr="00C81C92" w:rsidRDefault="001C15F9" w:rsidP="00491049">
      <w:pPr>
        <w:ind w:firstLine="709"/>
        <w:rPr>
          <w:rFonts w:ascii="Times New Roman" w:hAnsi="Times New Roman" w:cs="Times New Roman"/>
          <w:sz w:val="28"/>
          <w:szCs w:val="28"/>
        </w:rPr>
      </w:pPr>
      <w:r w:rsidRPr="00C81C92">
        <w:rPr>
          <w:rFonts w:ascii="Times New Roman" w:hAnsi="Times New Roman" w:cs="Times New Roman"/>
          <w:sz w:val="28"/>
          <w:szCs w:val="28"/>
        </w:rPr>
        <w:t>Критерии и (или) целевые показатели для оценки эффективности (качества) работы устанавливаются учреждением по согласованию с представительным органом работников учреждения.</w:t>
      </w:r>
    </w:p>
    <w:p w14:paraId="3DD038FC" w14:textId="77777777" w:rsidR="000F49C8" w:rsidRDefault="001C15F9" w:rsidP="00BA4847">
      <w:pPr>
        <w:ind w:firstLine="709"/>
        <w:rPr>
          <w:rFonts w:ascii="Times New Roman" w:hAnsi="Times New Roman" w:cs="Times New Roman"/>
          <w:sz w:val="28"/>
          <w:szCs w:val="28"/>
        </w:rPr>
      </w:pPr>
      <w:r w:rsidRPr="00C81C92">
        <w:rPr>
          <w:rFonts w:ascii="Times New Roman" w:hAnsi="Times New Roman" w:cs="Times New Roman"/>
          <w:sz w:val="28"/>
          <w:szCs w:val="28"/>
        </w:rPr>
        <w:t>4.1.1.2. В</w:t>
      </w:r>
      <w:r w:rsidR="00187D22" w:rsidRPr="00C81C92">
        <w:rPr>
          <w:rFonts w:ascii="Times New Roman" w:hAnsi="Times New Roman" w:cs="Times New Roman"/>
          <w:sz w:val="28"/>
          <w:szCs w:val="28"/>
        </w:rPr>
        <w:t>ыплаты за сложность, напряженность и специфику выполняемой работы.</w:t>
      </w:r>
    </w:p>
    <w:p w14:paraId="7826FB9A" w14:textId="77777777" w:rsidR="00140332" w:rsidRPr="00140332" w:rsidRDefault="00140332" w:rsidP="00491049">
      <w:pPr>
        <w:ind w:firstLine="709"/>
        <w:rPr>
          <w:rFonts w:ascii="Times New Roman" w:hAnsi="Times New Roman" w:cs="Times New Roman"/>
          <w:sz w:val="28"/>
          <w:szCs w:val="28"/>
        </w:rPr>
      </w:pPr>
      <w:r w:rsidRPr="00140332">
        <w:rPr>
          <w:rFonts w:ascii="Times New Roman" w:hAnsi="Times New Roman" w:cs="Times New Roman"/>
          <w:sz w:val="28"/>
          <w:szCs w:val="28"/>
        </w:rPr>
        <w:t>Выплаты за специфику работы устанавливается к окладу (должностному окладу), ставке заработной плате, следующим работникам:</w:t>
      </w:r>
    </w:p>
    <w:p w14:paraId="0A8F3DE8" w14:textId="77777777" w:rsidR="00140332" w:rsidRDefault="00140332" w:rsidP="00CC0CFA">
      <w:pPr>
        <w:ind w:firstLine="709"/>
        <w:rPr>
          <w:rFonts w:ascii="Times New Roman" w:hAnsi="Times New Roman" w:cs="Times New Roman"/>
          <w:sz w:val="28"/>
          <w:szCs w:val="28"/>
        </w:rPr>
      </w:pPr>
      <w:r w:rsidRPr="00140332">
        <w:rPr>
          <w:rFonts w:ascii="Times New Roman" w:hAnsi="Times New Roman" w:cs="Times New Roman"/>
          <w:sz w:val="28"/>
          <w:szCs w:val="28"/>
        </w:rPr>
        <w:t>работникам по ПКГ «Должности руководящего состава учреждений культуры, искусства и кинематографии», являющихся методическим центрами для муниципальных</w:t>
      </w:r>
      <w:r w:rsidR="00CB53F0">
        <w:rPr>
          <w:rFonts w:ascii="Times New Roman" w:hAnsi="Times New Roman" w:cs="Times New Roman"/>
          <w:sz w:val="28"/>
          <w:szCs w:val="28"/>
        </w:rPr>
        <w:t xml:space="preserve"> бюджетных</w:t>
      </w:r>
      <w:r w:rsidRPr="00140332">
        <w:rPr>
          <w:rFonts w:ascii="Times New Roman" w:hAnsi="Times New Roman" w:cs="Times New Roman"/>
          <w:sz w:val="28"/>
          <w:szCs w:val="28"/>
        </w:rPr>
        <w:t xml:space="preserve"> учрежде</w:t>
      </w:r>
      <w:r w:rsidR="00466008">
        <w:rPr>
          <w:rFonts w:ascii="Times New Roman" w:hAnsi="Times New Roman" w:cs="Times New Roman"/>
          <w:sz w:val="28"/>
          <w:szCs w:val="28"/>
        </w:rPr>
        <w:t>ний культуры</w:t>
      </w:r>
      <w:r w:rsidR="00061148">
        <w:rPr>
          <w:rFonts w:ascii="Times New Roman" w:hAnsi="Times New Roman" w:cs="Times New Roman"/>
          <w:sz w:val="28"/>
          <w:szCs w:val="28"/>
        </w:rPr>
        <w:t xml:space="preserve"> и муниципальных музеев</w:t>
      </w:r>
      <w:r w:rsidRPr="00CB53F0">
        <w:rPr>
          <w:rFonts w:ascii="Times New Roman" w:hAnsi="Times New Roman" w:cs="Times New Roman"/>
          <w:sz w:val="28"/>
          <w:szCs w:val="28"/>
        </w:rPr>
        <w:t>,</w:t>
      </w:r>
      <w:r w:rsidRPr="00140332">
        <w:rPr>
          <w:rFonts w:ascii="Times New Roman" w:hAnsi="Times New Roman" w:cs="Times New Roman"/>
          <w:sz w:val="28"/>
          <w:szCs w:val="28"/>
        </w:rPr>
        <w:t xml:space="preserve"> - в размере 10 процентов от оклада;</w:t>
      </w:r>
    </w:p>
    <w:p w14:paraId="3446A39B" w14:textId="77777777" w:rsidR="00140332" w:rsidRPr="00140332" w:rsidRDefault="00140332" w:rsidP="00491049">
      <w:pPr>
        <w:ind w:firstLine="709"/>
        <w:rPr>
          <w:rFonts w:ascii="Times New Roman" w:hAnsi="Times New Roman" w:cs="Times New Roman"/>
          <w:sz w:val="28"/>
          <w:szCs w:val="28"/>
        </w:rPr>
      </w:pPr>
      <w:r w:rsidRPr="00140332">
        <w:rPr>
          <w:rFonts w:ascii="Times New Roman" w:hAnsi="Times New Roman" w:cs="Times New Roman"/>
          <w:sz w:val="28"/>
          <w:szCs w:val="28"/>
        </w:rPr>
        <w:t>Выплаты за специф</w:t>
      </w:r>
      <w:r w:rsidR="00ED658B">
        <w:rPr>
          <w:rFonts w:ascii="Times New Roman" w:hAnsi="Times New Roman" w:cs="Times New Roman"/>
          <w:sz w:val="28"/>
          <w:szCs w:val="28"/>
        </w:rPr>
        <w:t>ику рекомендуется устанавливать</w:t>
      </w:r>
      <w:r w:rsidR="00ED658B" w:rsidRPr="00ED658B">
        <w:rPr>
          <w:rFonts w:ascii="Times New Roman" w:hAnsi="Times New Roman" w:cs="Times New Roman"/>
          <w:sz w:val="28"/>
          <w:szCs w:val="28"/>
        </w:rPr>
        <w:t xml:space="preserve"> по одному из имеющихся оснований, имеющему большее значение, по выбору работника</w:t>
      </w:r>
      <w:r w:rsidRPr="00140332">
        <w:rPr>
          <w:rFonts w:ascii="Times New Roman" w:hAnsi="Times New Roman" w:cs="Times New Roman"/>
          <w:sz w:val="28"/>
          <w:szCs w:val="28"/>
        </w:rPr>
        <w:t>.</w:t>
      </w:r>
    </w:p>
    <w:p w14:paraId="14FF3F3D" w14:textId="77777777" w:rsidR="00187D22" w:rsidRDefault="00187D22" w:rsidP="00491049">
      <w:pPr>
        <w:ind w:firstLine="709"/>
        <w:rPr>
          <w:rFonts w:ascii="Times New Roman" w:hAnsi="Times New Roman" w:cs="Times New Roman"/>
          <w:sz w:val="28"/>
          <w:szCs w:val="28"/>
        </w:rPr>
      </w:pPr>
      <w:r>
        <w:rPr>
          <w:rFonts w:ascii="Times New Roman" w:hAnsi="Times New Roman" w:cs="Times New Roman"/>
          <w:sz w:val="28"/>
          <w:szCs w:val="28"/>
        </w:rPr>
        <w:t>4</w:t>
      </w:r>
      <w:r w:rsidRPr="00187D22">
        <w:rPr>
          <w:rFonts w:ascii="Times New Roman" w:hAnsi="Times New Roman" w:cs="Times New Roman"/>
          <w:sz w:val="28"/>
          <w:szCs w:val="28"/>
        </w:rPr>
        <w:t>.1.</w:t>
      </w:r>
      <w:r w:rsidR="00C472BA">
        <w:rPr>
          <w:rFonts w:ascii="Times New Roman" w:hAnsi="Times New Roman" w:cs="Times New Roman"/>
          <w:sz w:val="28"/>
          <w:szCs w:val="28"/>
        </w:rPr>
        <w:t>2</w:t>
      </w:r>
      <w:r w:rsidRPr="00187D22">
        <w:rPr>
          <w:rFonts w:ascii="Times New Roman" w:hAnsi="Times New Roman" w:cs="Times New Roman"/>
          <w:sz w:val="28"/>
          <w:szCs w:val="28"/>
        </w:rPr>
        <w:t>. Вы</w:t>
      </w:r>
      <w:r w:rsidR="00812B9C">
        <w:rPr>
          <w:rFonts w:ascii="Times New Roman" w:hAnsi="Times New Roman" w:cs="Times New Roman"/>
          <w:sz w:val="28"/>
          <w:szCs w:val="28"/>
        </w:rPr>
        <w:t>платы за</w:t>
      </w:r>
      <w:r w:rsidRPr="00187D22">
        <w:rPr>
          <w:rFonts w:ascii="Times New Roman" w:hAnsi="Times New Roman" w:cs="Times New Roman"/>
          <w:sz w:val="28"/>
          <w:szCs w:val="28"/>
        </w:rPr>
        <w:t xml:space="preserve"> выслугу лет.</w:t>
      </w:r>
    </w:p>
    <w:p w14:paraId="1F29B70B" w14:textId="77777777" w:rsidR="00187D22" w:rsidRPr="00187D22" w:rsidRDefault="00187D22" w:rsidP="00491049">
      <w:pPr>
        <w:ind w:firstLine="709"/>
        <w:rPr>
          <w:rFonts w:ascii="Times New Roman" w:hAnsi="Times New Roman" w:cs="Times New Roman"/>
          <w:sz w:val="28"/>
          <w:szCs w:val="28"/>
        </w:rPr>
      </w:pPr>
      <w:r w:rsidRPr="00187D22">
        <w:rPr>
          <w:rFonts w:ascii="Times New Roman" w:hAnsi="Times New Roman" w:cs="Times New Roman"/>
          <w:sz w:val="28"/>
          <w:szCs w:val="28"/>
        </w:rPr>
        <w:t xml:space="preserve">Стимулирующая надбавка за выслугу лет устанавливается: </w:t>
      </w:r>
    </w:p>
    <w:p w14:paraId="1E5FD719" w14:textId="77777777" w:rsidR="00187D22" w:rsidRDefault="000F49C8" w:rsidP="00491049">
      <w:pPr>
        <w:ind w:firstLine="709"/>
        <w:rPr>
          <w:rFonts w:ascii="Times New Roman" w:hAnsi="Times New Roman" w:cs="Times New Roman"/>
          <w:sz w:val="28"/>
          <w:szCs w:val="28"/>
        </w:rPr>
      </w:pPr>
      <w:r>
        <w:rPr>
          <w:rFonts w:ascii="Times New Roman" w:hAnsi="Times New Roman" w:cs="Times New Roman"/>
          <w:sz w:val="28"/>
          <w:szCs w:val="28"/>
        </w:rPr>
        <w:t>4.1.2.</w:t>
      </w:r>
      <w:r w:rsidR="001F7D1F">
        <w:rPr>
          <w:rFonts w:ascii="Times New Roman" w:hAnsi="Times New Roman" w:cs="Times New Roman"/>
          <w:sz w:val="28"/>
          <w:szCs w:val="28"/>
        </w:rPr>
        <w:t>1</w:t>
      </w:r>
      <w:r>
        <w:rPr>
          <w:rFonts w:ascii="Times New Roman" w:hAnsi="Times New Roman" w:cs="Times New Roman"/>
          <w:sz w:val="28"/>
          <w:szCs w:val="28"/>
        </w:rPr>
        <w:t>. Р</w:t>
      </w:r>
      <w:r w:rsidR="00187D22" w:rsidRPr="00187D22">
        <w:rPr>
          <w:rFonts w:ascii="Times New Roman" w:hAnsi="Times New Roman" w:cs="Times New Roman"/>
          <w:sz w:val="28"/>
          <w:szCs w:val="28"/>
        </w:rPr>
        <w:t>аботникам</w:t>
      </w:r>
      <w:r w:rsidR="0097472A">
        <w:rPr>
          <w:rFonts w:ascii="Times New Roman" w:hAnsi="Times New Roman" w:cs="Times New Roman"/>
          <w:sz w:val="28"/>
          <w:szCs w:val="28"/>
        </w:rPr>
        <w:t xml:space="preserve"> учреждений культуры</w:t>
      </w:r>
      <w:r w:rsidR="0024605E">
        <w:rPr>
          <w:rFonts w:ascii="Times New Roman" w:hAnsi="Times New Roman" w:cs="Times New Roman"/>
          <w:sz w:val="28"/>
          <w:szCs w:val="28"/>
        </w:rPr>
        <w:t xml:space="preserve"> и </w:t>
      </w:r>
      <w:r w:rsidR="00A97664">
        <w:rPr>
          <w:rFonts w:ascii="Times New Roman" w:hAnsi="Times New Roman" w:cs="Times New Roman"/>
          <w:sz w:val="28"/>
          <w:szCs w:val="28"/>
        </w:rPr>
        <w:t xml:space="preserve">иным </w:t>
      </w:r>
      <w:r w:rsidR="0097472A">
        <w:rPr>
          <w:rFonts w:ascii="Times New Roman" w:hAnsi="Times New Roman" w:cs="Times New Roman"/>
          <w:sz w:val="28"/>
          <w:szCs w:val="28"/>
        </w:rPr>
        <w:t xml:space="preserve">работникам, </w:t>
      </w:r>
      <w:r w:rsidR="00343A85" w:rsidRPr="00343A85">
        <w:rPr>
          <w:rFonts w:ascii="Times New Roman" w:hAnsi="Times New Roman" w:cs="Times New Roman"/>
          <w:sz w:val="28"/>
          <w:szCs w:val="28"/>
        </w:rPr>
        <w:t>в зависимости от общего количества лет</w:t>
      </w:r>
      <w:r w:rsidR="00343A85">
        <w:rPr>
          <w:rFonts w:ascii="Times New Roman" w:hAnsi="Times New Roman" w:cs="Times New Roman"/>
          <w:sz w:val="28"/>
          <w:szCs w:val="28"/>
        </w:rPr>
        <w:t>, проработанных по</w:t>
      </w:r>
      <w:r w:rsidR="00A97664">
        <w:rPr>
          <w:rFonts w:ascii="Times New Roman" w:hAnsi="Times New Roman" w:cs="Times New Roman"/>
          <w:sz w:val="28"/>
          <w:szCs w:val="28"/>
        </w:rPr>
        <w:t xml:space="preserve"> профилю деятельности.</w:t>
      </w:r>
    </w:p>
    <w:p w14:paraId="5DCB931A" w14:textId="77777777" w:rsidR="0027505B" w:rsidRDefault="0027505B" w:rsidP="00491049">
      <w:pPr>
        <w:ind w:firstLine="709"/>
        <w:rPr>
          <w:rFonts w:ascii="Times New Roman" w:hAnsi="Times New Roman" w:cs="Times New Roman"/>
          <w:sz w:val="28"/>
          <w:szCs w:val="28"/>
        </w:rPr>
      </w:pPr>
      <w:r w:rsidRPr="0027505B">
        <w:rPr>
          <w:rFonts w:ascii="Times New Roman" w:hAnsi="Times New Roman" w:cs="Times New Roman"/>
          <w:sz w:val="28"/>
          <w:szCs w:val="28"/>
        </w:rPr>
        <w:t xml:space="preserve">Рекомендуемые </w:t>
      </w:r>
      <w:r w:rsidR="00781A9E">
        <w:rPr>
          <w:rFonts w:ascii="Times New Roman" w:hAnsi="Times New Roman" w:cs="Times New Roman"/>
          <w:sz w:val="28"/>
          <w:szCs w:val="28"/>
        </w:rPr>
        <w:t>размеры (в процентах от оклада)</w:t>
      </w:r>
      <w:r w:rsidR="001C4EBC">
        <w:rPr>
          <w:rFonts w:ascii="Times New Roman" w:hAnsi="Times New Roman" w:cs="Times New Roman"/>
          <w:sz w:val="28"/>
          <w:szCs w:val="28"/>
        </w:rPr>
        <w:t>:</w:t>
      </w:r>
    </w:p>
    <w:p w14:paraId="65D72F0D" w14:textId="77777777" w:rsidR="0027505B" w:rsidRPr="0027505B" w:rsidRDefault="0027505B" w:rsidP="00491049">
      <w:pPr>
        <w:ind w:firstLine="709"/>
        <w:rPr>
          <w:rFonts w:ascii="Times New Roman" w:hAnsi="Times New Roman" w:cs="Times New Roman"/>
          <w:sz w:val="28"/>
          <w:szCs w:val="28"/>
        </w:rPr>
      </w:pPr>
      <w:r w:rsidRPr="0027505B">
        <w:rPr>
          <w:rFonts w:ascii="Times New Roman" w:hAnsi="Times New Roman" w:cs="Times New Roman"/>
          <w:sz w:val="28"/>
          <w:szCs w:val="28"/>
        </w:rPr>
        <w:t>при выслуге лет от 1 года до 3 лет - 5%;</w:t>
      </w:r>
    </w:p>
    <w:p w14:paraId="0B34E110" w14:textId="77777777" w:rsidR="0027505B" w:rsidRPr="0027505B" w:rsidRDefault="0027505B" w:rsidP="00491049">
      <w:pPr>
        <w:ind w:firstLine="709"/>
        <w:rPr>
          <w:rFonts w:ascii="Times New Roman" w:hAnsi="Times New Roman" w:cs="Times New Roman"/>
          <w:sz w:val="28"/>
          <w:szCs w:val="28"/>
        </w:rPr>
      </w:pPr>
      <w:r w:rsidRPr="0027505B">
        <w:rPr>
          <w:rFonts w:ascii="Times New Roman" w:hAnsi="Times New Roman" w:cs="Times New Roman"/>
          <w:sz w:val="28"/>
          <w:szCs w:val="28"/>
        </w:rPr>
        <w:t>при выслуге лет от 3 до 5 лет - 10%;</w:t>
      </w:r>
    </w:p>
    <w:p w14:paraId="06AAE667" w14:textId="77777777" w:rsidR="00B96ACD" w:rsidRDefault="0027505B" w:rsidP="00491049">
      <w:pPr>
        <w:ind w:firstLine="709"/>
        <w:rPr>
          <w:rFonts w:ascii="Times New Roman" w:hAnsi="Times New Roman" w:cs="Times New Roman"/>
          <w:sz w:val="28"/>
          <w:szCs w:val="28"/>
        </w:rPr>
      </w:pPr>
      <w:r w:rsidRPr="0027505B">
        <w:rPr>
          <w:rFonts w:ascii="Times New Roman" w:hAnsi="Times New Roman" w:cs="Times New Roman"/>
          <w:sz w:val="28"/>
          <w:szCs w:val="28"/>
        </w:rPr>
        <w:t>свыше 5 лет – 15 %</w:t>
      </w:r>
      <w:r w:rsidR="00343A85">
        <w:rPr>
          <w:rFonts w:ascii="Times New Roman" w:hAnsi="Times New Roman" w:cs="Times New Roman"/>
          <w:sz w:val="28"/>
          <w:szCs w:val="28"/>
        </w:rPr>
        <w:t>.</w:t>
      </w:r>
    </w:p>
    <w:p w14:paraId="6555AABF" w14:textId="77777777" w:rsidR="00343A85" w:rsidRPr="00C26877" w:rsidRDefault="00A97664" w:rsidP="00491049">
      <w:pPr>
        <w:ind w:firstLine="709"/>
        <w:rPr>
          <w:rFonts w:ascii="Times New Roman" w:hAnsi="Times New Roman" w:cs="Times New Roman"/>
          <w:sz w:val="28"/>
          <w:szCs w:val="28"/>
        </w:rPr>
      </w:pPr>
      <w:r w:rsidRPr="00C26877">
        <w:rPr>
          <w:rFonts w:ascii="Times New Roman" w:hAnsi="Times New Roman" w:cs="Times New Roman"/>
          <w:sz w:val="28"/>
          <w:szCs w:val="28"/>
        </w:rPr>
        <w:t>С</w:t>
      </w:r>
      <w:r w:rsidR="00657750" w:rsidRPr="00C26877">
        <w:rPr>
          <w:rFonts w:ascii="Times New Roman" w:hAnsi="Times New Roman" w:cs="Times New Roman"/>
          <w:sz w:val="28"/>
          <w:szCs w:val="28"/>
        </w:rPr>
        <w:t>таж</w:t>
      </w:r>
      <w:r w:rsidR="00343A85" w:rsidRPr="00C26877">
        <w:rPr>
          <w:rFonts w:ascii="Times New Roman" w:hAnsi="Times New Roman" w:cs="Times New Roman"/>
          <w:sz w:val="28"/>
          <w:szCs w:val="28"/>
        </w:rPr>
        <w:t xml:space="preserve"> работы в орган</w:t>
      </w:r>
      <w:r w:rsidR="00ED658B" w:rsidRPr="00C26877">
        <w:rPr>
          <w:rFonts w:ascii="Times New Roman" w:hAnsi="Times New Roman" w:cs="Times New Roman"/>
          <w:sz w:val="28"/>
          <w:szCs w:val="28"/>
        </w:rPr>
        <w:t xml:space="preserve">изациях по профилю деятельности </w:t>
      </w:r>
      <w:r w:rsidR="00657750" w:rsidRPr="00C26877">
        <w:rPr>
          <w:rFonts w:ascii="Times New Roman" w:hAnsi="Times New Roman" w:cs="Times New Roman"/>
          <w:sz w:val="28"/>
          <w:szCs w:val="28"/>
        </w:rPr>
        <w:t>для установления выплат за выслугу лет</w:t>
      </w:r>
      <w:r w:rsidR="00E02F40">
        <w:rPr>
          <w:rFonts w:ascii="Times New Roman" w:hAnsi="Times New Roman" w:cs="Times New Roman"/>
          <w:sz w:val="28"/>
          <w:szCs w:val="28"/>
        </w:rPr>
        <w:t xml:space="preserve"> </w:t>
      </w:r>
      <w:r w:rsidR="00ED658B" w:rsidRPr="00C26877">
        <w:rPr>
          <w:rFonts w:ascii="Times New Roman" w:hAnsi="Times New Roman" w:cs="Times New Roman"/>
          <w:sz w:val="28"/>
          <w:szCs w:val="28"/>
        </w:rPr>
        <w:t xml:space="preserve">может </w:t>
      </w:r>
      <w:r w:rsidR="00343A85" w:rsidRPr="00C26877">
        <w:rPr>
          <w:rFonts w:ascii="Times New Roman" w:hAnsi="Times New Roman" w:cs="Times New Roman"/>
          <w:sz w:val="28"/>
          <w:szCs w:val="28"/>
        </w:rPr>
        <w:t>определят</w:t>
      </w:r>
      <w:r w:rsidR="000F49C8" w:rsidRPr="00C26877">
        <w:rPr>
          <w:rFonts w:ascii="Times New Roman" w:hAnsi="Times New Roman" w:cs="Times New Roman"/>
          <w:sz w:val="28"/>
          <w:szCs w:val="28"/>
        </w:rPr>
        <w:t>ь</w:t>
      </w:r>
      <w:r w:rsidR="00343A85" w:rsidRPr="00C26877">
        <w:rPr>
          <w:rFonts w:ascii="Times New Roman" w:hAnsi="Times New Roman" w:cs="Times New Roman"/>
          <w:sz w:val="28"/>
          <w:szCs w:val="28"/>
        </w:rPr>
        <w:t xml:space="preserve">ся </w:t>
      </w:r>
      <w:r w:rsidR="00657750" w:rsidRPr="00C26877">
        <w:rPr>
          <w:rFonts w:ascii="Times New Roman" w:hAnsi="Times New Roman" w:cs="Times New Roman"/>
          <w:sz w:val="28"/>
          <w:szCs w:val="28"/>
        </w:rPr>
        <w:t>на основании решения аттестационной комиссии</w:t>
      </w:r>
      <w:r w:rsidR="00343A85" w:rsidRPr="00C26877">
        <w:rPr>
          <w:rFonts w:ascii="Times New Roman" w:hAnsi="Times New Roman" w:cs="Times New Roman"/>
          <w:sz w:val="28"/>
          <w:szCs w:val="28"/>
        </w:rPr>
        <w:t xml:space="preserve"> соответствующего учреждения.</w:t>
      </w:r>
    </w:p>
    <w:p w14:paraId="22845D78" w14:textId="77777777" w:rsidR="00187D22" w:rsidRDefault="00951FA4" w:rsidP="00491049">
      <w:pPr>
        <w:ind w:firstLine="709"/>
        <w:rPr>
          <w:rFonts w:ascii="Times New Roman" w:hAnsi="Times New Roman" w:cs="Times New Roman"/>
          <w:sz w:val="28"/>
          <w:szCs w:val="28"/>
        </w:rPr>
      </w:pPr>
      <w:r>
        <w:rPr>
          <w:rFonts w:ascii="Times New Roman" w:hAnsi="Times New Roman" w:cs="Times New Roman"/>
          <w:sz w:val="28"/>
          <w:szCs w:val="28"/>
        </w:rPr>
        <w:t>4</w:t>
      </w:r>
      <w:r w:rsidR="00724925" w:rsidRPr="00724925">
        <w:rPr>
          <w:rFonts w:ascii="Times New Roman" w:hAnsi="Times New Roman" w:cs="Times New Roman"/>
          <w:sz w:val="28"/>
          <w:szCs w:val="28"/>
        </w:rPr>
        <w:t>.1.</w:t>
      </w:r>
      <w:r w:rsidR="00C472BA">
        <w:rPr>
          <w:rFonts w:ascii="Times New Roman" w:hAnsi="Times New Roman" w:cs="Times New Roman"/>
          <w:sz w:val="28"/>
          <w:szCs w:val="28"/>
        </w:rPr>
        <w:t>3</w:t>
      </w:r>
      <w:r w:rsidR="00724925" w:rsidRPr="00724925">
        <w:rPr>
          <w:rFonts w:ascii="Times New Roman" w:hAnsi="Times New Roman" w:cs="Times New Roman"/>
          <w:sz w:val="28"/>
          <w:szCs w:val="28"/>
        </w:rPr>
        <w:t>. Выплаты работникам, имеющим квалификацио</w:t>
      </w:r>
      <w:r w:rsidR="001F7D1F">
        <w:rPr>
          <w:rFonts w:ascii="Times New Roman" w:hAnsi="Times New Roman" w:cs="Times New Roman"/>
          <w:sz w:val="28"/>
          <w:szCs w:val="28"/>
        </w:rPr>
        <w:t>нную категорию, почетное звание</w:t>
      </w:r>
      <w:r w:rsidR="000F49C8">
        <w:rPr>
          <w:rFonts w:ascii="Times New Roman" w:hAnsi="Times New Roman" w:cs="Times New Roman"/>
          <w:sz w:val="28"/>
          <w:szCs w:val="28"/>
        </w:rPr>
        <w:t>:</w:t>
      </w:r>
    </w:p>
    <w:p w14:paraId="4B0296A4" w14:textId="77777777" w:rsidR="00724925" w:rsidRPr="00724925" w:rsidRDefault="001F7D1F" w:rsidP="00491049">
      <w:pPr>
        <w:ind w:firstLine="709"/>
        <w:rPr>
          <w:rFonts w:ascii="Times New Roman" w:hAnsi="Times New Roman" w:cs="Times New Roman"/>
          <w:sz w:val="28"/>
          <w:szCs w:val="28"/>
        </w:rPr>
      </w:pPr>
      <w:r>
        <w:rPr>
          <w:rFonts w:ascii="Times New Roman" w:hAnsi="Times New Roman" w:cs="Times New Roman"/>
          <w:sz w:val="28"/>
          <w:szCs w:val="28"/>
        </w:rPr>
        <w:t>4.1.3.1.</w:t>
      </w:r>
      <w:r w:rsidR="00724925" w:rsidRPr="00724925">
        <w:rPr>
          <w:rFonts w:ascii="Times New Roman" w:hAnsi="Times New Roman" w:cs="Times New Roman"/>
          <w:sz w:val="28"/>
          <w:szCs w:val="28"/>
        </w:rPr>
        <w:t>работникам учреждений культуры</w:t>
      </w:r>
      <w:r w:rsidR="009217EB">
        <w:rPr>
          <w:rFonts w:ascii="Times New Roman" w:hAnsi="Times New Roman" w:cs="Times New Roman"/>
          <w:sz w:val="28"/>
          <w:szCs w:val="28"/>
        </w:rPr>
        <w:t xml:space="preserve">, </w:t>
      </w:r>
      <w:r w:rsidR="009217EB" w:rsidRPr="00187D22">
        <w:rPr>
          <w:rFonts w:ascii="Times New Roman" w:hAnsi="Times New Roman" w:cs="Times New Roman"/>
          <w:sz w:val="28"/>
          <w:szCs w:val="28"/>
        </w:rPr>
        <w:t>искусства и кинематографии</w:t>
      </w:r>
      <w:r w:rsidR="00724925" w:rsidRPr="00724925">
        <w:rPr>
          <w:rFonts w:ascii="Times New Roman" w:hAnsi="Times New Roman" w:cs="Times New Roman"/>
          <w:sz w:val="28"/>
          <w:szCs w:val="28"/>
        </w:rPr>
        <w:t>, занимающим отраслевую должность служащего, за профессиональн</w:t>
      </w:r>
      <w:r w:rsidR="00724925">
        <w:rPr>
          <w:rFonts w:ascii="Times New Roman" w:hAnsi="Times New Roman" w:cs="Times New Roman"/>
          <w:sz w:val="28"/>
          <w:szCs w:val="28"/>
        </w:rPr>
        <w:t>ое мастерство с целью стимулиро</w:t>
      </w:r>
      <w:r w:rsidR="00724925" w:rsidRPr="00724925">
        <w:rPr>
          <w:rFonts w:ascii="Times New Roman" w:hAnsi="Times New Roman" w:cs="Times New Roman"/>
          <w:sz w:val="28"/>
          <w:szCs w:val="28"/>
        </w:rPr>
        <w:t>вания работников учреждений, в том числе артистического персонала, к раскрытию их творческого потенциала, профессиональному ро</w:t>
      </w:r>
      <w:r w:rsidR="00724925">
        <w:rPr>
          <w:rFonts w:ascii="Times New Roman" w:hAnsi="Times New Roman" w:cs="Times New Roman"/>
          <w:sz w:val="28"/>
          <w:szCs w:val="28"/>
        </w:rPr>
        <w:t>сту, в сле</w:t>
      </w:r>
      <w:r w:rsidR="00724925" w:rsidRPr="00724925">
        <w:rPr>
          <w:rFonts w:ascii="Times New Roman" w:hAnsi="Times New Roman" w:cs="Times New Roman"/>
          <w:sz w:val="28"/>
          <w:szCs w:val="28"/>
        </w:rPr>
        <w:t>дующем размере:</w:t>
      </w:r>
    </w:p>
    <w:p w14:paraId="3D59E772" w14:textId="77777777" w:rsidR="00724925" w:rsidRPr="00724925" w:rsidRDefault="00724925" w:rsidP="00491049">
      <w:pPr>
        <w:ind w:firstLine="709"/>
        <w:rPr>
          <w:rFonts w:ascii="Times New Roman" w:hAnsi="Times New Roman" w:cs="Times New Roman"/>
          <w:sz w:val="28"/>
          <w:szCs w:val="28"/>
        </w:rPr>
      </w:pPr>
      <w:r w:rsidRPr="00724925">
        <w:rPr>
          <w:rFonts w:ascii="Times New Roman" w:hAnsi="Times New Roman" w:cs="Times New Roman"/>
          <w:sz w:val="28"/>
          <w:szCs w:val="28"/>
        </w:rPr>
        <w:t>20 % – при наличии квалификационной категории «</w:t>
      </w:r>
      <w:r w:rsidR="000F49C8">
        <w:rPr>
          <w:rFonts w:ascii="Times New Roman" w:hAnsi="Times New Roman" w:cs="Times New Roman"/>
          <w:sz w:val="28"/>
          <w:szCs w:val="28"/>
        </w:rPr>
        <w:t>в</w:t>
      </w:r>
      <w:r w:rsidRPr="00724925">
        <w:rPr>
          <w:rFonts w:ascii="Times New Roman" w:hAnsi="Times New Roman" w:cs="Times New Roman"/>
          <w:sz w:val="28"/>
          <w:szCs w:val="28"/>
        </w:rPr>
        <w:t xml:space="preserve">едущий» </w:t>
      </w:r>
    </w:p>
    <w:p w14:paraId="3D10E066" w14:textId="77777777" w:rsidR="00724925" w:rsidRPr="00724925" w:rsidRDefault="00724925" w:rsidP="00491049">
      <w:pPr>
        <w:ind w:firstLine="709"/>
        <w:rPr>
          <w:rFonts w:ascii="Times New Roman" w:hAnsi="Times New Roman" w:cs="Times New Roman"/>
          <w:sz w:val="28"/>
          <w:szCs w:val="28"/>
        </w:rPr>
      </w:pPr>
      <w:r w:rsidRPr="00724925">
        <w:rPr>
          <w:rFonts w:ascii="Times New Roman" w:hAnsi="Times New Roman" w:cs="Times New Roman"/>
          <w:sz w:val="28"/>
          <w:szCs w:val="28"/>
        </w:rPr>
        <w:t>15 % - при наличии высшей квалификационной категории;</w:t>
      </w:r>
    </w:p>
    <w:p w14:paraId="4B7D76AE" w14:textId="77777777" w:rsidR="00724925" w:rsidRPr="00724925" w:rsidRDefault="00724925" w:rsidP="00491049">
      <w:pPr>
        <w:ind w:firstLine="709"/>
        <w:rPr>
          <w:rFonts w:ascii="Times New Roman" w:hAnsi="Times New Roman" w:cs="Times New Roman"/>
          <w:sz w:val="28"/>
          <w:szCs w:val="28"/>
        </w:rPr>
      </w:pPr>
      <w:r w:rsidRPr="00724925">
        <w:rPr>
          <w:rFonts w:ascii="Times New Roman" w:hAnsi="Times New Roman" w:cs="Times New Roman"/>
          <w:sz w:val="28"/>
          <w:szCs w:val="28"/>
        </w:rPr>
        <w:t xml:space="preserve">10 % - при наличии первой квалификационной категории; </w:t>
      </w:r>
    </w:p>
    <w:p w14:paraId="273ED1F2" w14:textId="77777777" w:rsidR="00724925" w:rsidRPr="00724925" w:rsidRDefault="00724925" w:rsidP="00491049">
      <w:pPr>
        <w:ind w:firstLine="709"/>
        <w:rPr>
          <w:rFonts w:ascii="Times New Roman" w:hAnsi="Times New Roman" w:cs="Times New Roman"/>
          <w:sz w:val="28"/>
          <w:szCs w:val="28"/>
        </w:rPr>
      </w:pPr>
      <w:r w:rsidRPr="00724925">
        <w:rPr>
          <w:rFonts w:ascii="Times New Roman" w:hAnsi="Times New Roman" w:cs="Times New Roman"/>
          <w:sz w:val="28"/>
          <w:szCs w:val="28"/>
        </w:rPr>
        <w:t>5 % - при наличии второй квалификационной категории.</w:t>
      </w:r>
    </w:p>
    <w:p w14:paraId="3008F77F" w14:textId="77777777" w:rsidR="00A4664C" w:rsidRDefault="00724925" w:rsidP="00491049">
      <w:pPr>
        <w:ind w:firstLine="709"/>
        <w:rPr>
          <w:rFonts w:ascii="Times New Roman" w:hAnsi="Times New Roman" w:cs="Times New Roman"/>
          <w:sz w:val="28"/>
          <w:szCs w:val="28"/>
        </w:rPr>
      </w:pPr>
      <w:r w:rsidRPr="00724925">
        <w:rPr>
          <w:rFonts w:ascii="Times New Roman" w:hAnsi="Times New Roman" w:cs="Times New Roman"/>
          <w:sz w:val="28"/>
          <w:szCs w:val="28"/>
        </w:rPr>
        <w:t>Стимулирующая надбавка к окла</w:t>
      </w:r>
      <w:r>
        <w:rPr>
          <w:rFonts w:ascii="Times New Roman" w:hAnsi="Times New Roman" w:cs="Times New Roman"/>
          <w:sz w:val="28"/>
          <w:szCs w:val="28"/>
        </w:rPr>
        <w:t>ду по занимаемой должности уста</w:t>
      </w:r>
      <w:r w:rsidRPr="00724925">
        <w:rPr>
          <w:rFonts w:ascii="Times New Roman" w:hAnsi="Times New Roman" w:cs="Times New Roman"/>
          <w:sz w:val="28"/>
          <w:szCs w:val="28"/>
        </w:rPr>
        <w:t>навливается</w:t>
      </w:r>
      <w:r w:rsidR="00A4664C">
        <w:rPr>
          <w:rFonts w:ascii="Times New Roman" w:hAnsi="Times New Roman" w:cs="Times New Roman"/>
          <w:sz w:val="28"/>
          <w:szCs w:val="28"/>
        </w:rPr>
        <w:t>:</w:t>
      </w:r>
    </w:p>
    <w:p w14:paraId="630BA105" w14:textId="77777777" w:rsidR="00724925" w:rsidRPr="00724925" w:rsidRDefault="00BD6CBD" w:rsidP="00491049">
      <w:pPr>
        <w:ind w:firstLine="709"/>
        <w:rPr>
          <w:rFonts w:ascii="Times New Roman" w:hAnsi="Times New Roman" w:cs="Times New Roman"/>
          <w:sz w:val="28"/>
          <w:szCs w:val="28"/>
        </w:rPr>
      </w:pPr>
      <w:r w:rsidRPr="00BD6CBD">
        <w:rPr>
          <w:rFonts w:ascii="Times New Roman" w:hAnsi="Times New Roman" w:cs="Times New Roman"/>
          <w:sz w:val="28"/>
          <w:szCs w:val="28"/>
        </w:rPr>
        <w:t xml:space="preserve">работникам </w:t>
      </w:r>
      <w:r w:rsidR="00724925" w:rsidRPr="00724925">
        <w:rPr>
          <w:rFonts w:ascii="Times New Roman" w:hAnsi="Times New Roman" w:cs="Times New Roman"/>
          <w:sz w:val="28"/>
          <w:szCs w:val="28"/>
        </w:rPr>
        <w:t>учреждений культуры, занимающим должности служащих, предусматривающие должностное категорирование, в следующих размерах:</w:t>
      </w:r>
    </w:p>
    <w:p w14:paraId="502D2D82" w14:textId="77777777" w:rsidR="00724925" w:rsidRPr="00724925" w:rsidRDefault="009F6FBF" w:rsidP="00491049">
      <w:pPr>
        <w:ind w:firstLine="709"/>
        <w:rPr>
          <w:rFonts w:ascii="Times New Roman" w:hAnsi="Times New Roman" w:cs="Times New Roman"/>
          <w:sz w:val="28"/>
          <w:szCs w:val="28"/>
        </w:rPr>
      </w:pPr>
      <w:r>
        <w:rPr>
          <w:rFonts w:ascii="Times New Roman" w:hAnsi="Times New Roman" w:cs="Times New Roman"/>
          <w:sz w:val="28"/>
          <w:szCs w:val="28"/>
        </w:rPr>
        <w:lastRenderedPageBreak/>
        <w:t>25 %</w:t>
      </w:r>
      <w:r w:rsidR="00724925" w:rsidRPr="00724925">
        <w:rPr>
          <w:rFonts w:ascii="Times New Roman" w:hAnsi="Times New Roman" w:cs="Times New Roman"/>
          <w:sz w:val="28"/>
          <w:szCs w:val="28"/>
        </w:rPr>
        <w:t xml:space="preserve"> – при наличии должностной категории «</w:t>
      </w:r>
      <w:r w:rsidR="000F49C8">
        <w:rPr>
          <w:rFonts w:ascii="Times New Roman" w:hAnsi="Times New Roman" w:cs="Times New Roman"/>
          <w:sz w:val="28"/>
          <w:szCs w:val="28"/>
        </w:rPr>
        <w:t>г</w:t>
      </w:r>
      <w:r w:rsidR="00724925" w:rsidRPr="00724925">
        <w:rPr>
          <w:rFonts w:ascii="Times New Roman" w:hAnsi="Times New Roman" w:cs="Times New Roman"/>
          <w:sz w:val="28"/>
          <w:szCs w:val="28"/>
        </w:rPr>
        <w:t>лавный»;</w:t>
      </w:r>
    </w:p>
    <w:p w14:paraId="7037B542" w14:textId="77777777" w:rsidR="00724925" w:rsidRPr="00724925" w:rsidRDefault="009F6FBF" w:rsidP="00491049">
      <w:pPr>
        <w:ind w:firstLine="709"/>
        <w:rPr>
          <w:rFonts w:ascii="Times New Roman" w:hAnsi="Times New Roman" w:cs="Times New Roman"/>
          <w:sz w:val="28"/>
          <w:szCs w:val="28"/>
        </w:rPr>
      </w:pPr>
      <w:r>
        <w:rPr>
          <w:rFonts w:ascii="Times New Roman" w:hAnsi="Times New Roman" w:cs="Times New Roman"/>
          <w:sz w:val="28"/>
          <w:szCs w:val="28"/>
        </w:rPr>
        <w:t>20 %</w:t>
      </w:r>
      <w:r w:rsidR="00724925" w:rsidRPr="00724925">
        <w:rPr>
          <w:rFonts w:ascii="Times New Roman" w:hAnsi="Times New Roman" w:cs="Times New Roman"/>
          <w:sz w:val="28"/>
          <w:szCs w:val="28"/>
        </w:rPr>
        <w:t xml:space="preserve"> – при наличии должностной категории «</w:t>
      </w:r>
      <w:r w:rsidR="000F49C8">
        <w:rPr>
          <w:rFonts w:ascii="Times New Roman" w:hAnsi="Times New Roman" w:cs="Times New Roman"/>
          <w:sz w:val="28"/>
          <w:szCs w:val="28"/>
        </w:rPr>
        <w:t>в</w:t>
      </w:r>
      <w:r w:rsidR="00724925" w:rsidRPr="00724925">
        <w:rPr>
          <w:rFonts w:ascii="Times New Roman" w:hAnsi="Times New Roman" w:cs="Times New Roman"/>
          <w:sz w:val="28"/>
          <w:szCs w:val="28"/>
        </w:rPr>
        <w:t>едущий (старший)»;</w:t>
      </w:r>
    </w:p>
    <w:p w14:paraId="2431876F" w14:textId="77777777" w:rsidR="00724925" w:rsidRPr="00724925" w:rsidRDefault="009F6FBF" w:rsidP="00491049">
      <w:pPr>
        <w:ind w:firstLine="709"/>
        <w:rPr>
          <w:rFonts w:ascii="Times New Roman" w:hAnsi="Times New Roman" w:cs="Times New Roman"/>
          <w:sz w:val="28"/>
          <w:szCs w:val="28"/>
        </w:rPr>
      </w:pPr>
      <w:r>
        <w:rPr>
          <w:rFonts w:ascii="Times New Roman" w:hAnsi="Times New Roman" w:cs="Times New Roman"/>
          <w:sz w:val="28"/>
          <w:szCs w:val="28"/>
        </w:rPr>
        <w:t xml:space="preserve">15 % </w:t>
      </w:r>
      <w:r w:rsidR="00724925" w:rsidRPr="00724925">
        <w:rPr>
          <w:rFonts w:ascii="Times New Roman" w:hAnsi="Times New Roman" w:cs="Times New Roman"/>
          <w:sz w:val="28"/>
          <w:szCs w:val="28"/>
        </w:rPr>
        <w:t>– при наличии высшей должностной категории;</w:t>
      </w:r>
    </w:p>
    <w:p w14:paraId="1B257AE1" w14:textId="77777777" w:rsidR="00724925" w:rsidRPr="00724925" w:rsidRDefault="009F6FBF" w:rsidP="00491049">
      <w:pPr>
        <w:ind w:firstLine="709"/>
        <w:rPr>
          <w:rFonts w:ascii="Times New Roman" w:hAnsi="Times New Roman" w:cs="Times New Roman"/>
          <w:sz w:val="28"/>
          <w:szCs w:val="28"/>
        </w:rPr>
      </w:pPr>
      <w:r>
        <w:rPr>
          <w:rFonts w:ascii="Times New Roman" w:hAnsi="Times New Roman" w:cs="Times New Roman"/>
          <w:sz w:val="28"/>
          <w:szCs w:val="28"/>
        </w:rPr>
        <w:t>10 %</w:t>
      </w:r>
      <w:r w:rsidR="00724925" w:rsidRPr="00724925">
        <w:rPr>
          <w:rFonts w:ascii="Times New Roman" w:hAnsi="Times New Roman" w:cs="Times New Roman"/>
          <w:sz w:val="28"/>
          <w:szCs w:val="28"/>
        </w:rPr>
        <w:t xml:space="preserve"> – при наличии первой должностной категории;</w:t>
      </w:r>
    </w:p>
    <w:p w14:paraId="07E7BD25" w14:textId="77777777" w:rsidR="00724925" w:rsidRPr="00724925" w:rsidRDefault="00724925" w:rsidP="00491049">
      <w:pPr>
        <w:ind w:firstLine="709"/>
        <w:rPr>
          <w:rFonts w:ascii="Times New Roman" w:hAnsi="Times New Roman" w:cs="Times New Roman"/>
          <w:sz w:val="28"/>
          <w:szCs w:val="28"/>
        </w:rPr>
      </w:pPr>
      <w:r w:rsidRPr="00724925">
        <w:rPr>
          <w:rFonts w:ascii="Times New Roman" w:hAnsi="Times New Roman" w:cs="Times New Roman"/>
          <w:sz w:val="28"/>
          <w:szCs w:val="28"/>
        </w:rPr>
        <w:t>5 % – при наличии второй должностной категории;</w:t>
      </w:r>
    </w:p>
    <w:p w14:paraId="604FD8C8" w14:textId="77777777" w:rsidR="00724925" w:rsidRDefault="00724925" w:rsidP="00491049">
      <w:pPr>
        <w:ind w:firstLine="709"/>
        <w:rPr>
          <w:rFonts w:ascii="Times New Roman" w:hAnsi="Times New Roman" w:cs="Times New Roman"/>
          <w:sz w:val="28"/>
          <w:szCs w:val="28"/>
        </w:rPr>
      </w:pPr>
      <w:r w:rsidRPr="00724925">
        <w:rPr>
          <w:rFonts w:ascii="Times New Roman" w:hAnsi="Times New Roman" w:cs="Times New Roman"/>
          <w:sz w:val="28"/>
          <w:szCs w:val="28"/>
        </w:rPr>
        <w:t>3 % – при наличи</w:t>
      </w:r>
      <w:r w:rsidR="00A4664C">
        <w:rPr>
          <w:rFonts w:ascii="Times New Roman" w:hAnsi="Times New Roman" w:cs="Times New Roman"/>
          <w:sz w:val="28"/>
          <w:szCs w:val="28"/>
        </w:rPr>
        <w:t>и третьей должностной категории:</w:t>
      </w:r>
    </w:p>
    <w:p w14:paraId="723C4E2A" w14:textId="77777777" w:rsidR="00724925" w:rsidRPr="00724925" w:rsidRDefault="004D3804" w:rsidP="00491049">
      <w:pPr>
        <w:ind w:firstLine="709"/>
        <w:rPr>
          <w:rFonts w:ascii="Times New Roman" w:hAnsi="Times New Roman" w:cs="Times New Roman"/>
          <w:sz w:val="28"/>
          <w:szCs w:val="28"/>
        </w:rPr>
      </w:pPr>
      <w:r>
        <w:rPr>
          <w:rFonts w:ascii="Times New Roman" w:hAnsi="Times New Roman" w:cs="Times New Roman"/>
          <w:sz w:val="28"/>
          <w:szCs w:val="28"/>
        </w:rPr>
        <w:t xml:space="preserve">4.1.3.2. </w:t>
      </w:r>
      <w:r w:rsidR="00ED658B">
        <w:rPr>
          <w:rFonts w:ascii="Times New Roman" w:hAnsi="Times New Roman" w:cs="Times New Roman"/>
          <w:sz w:val="28"/>
          <w:szCs w:val="28"/>
        </w:rPr>
        <w:t xml:space="preserve">Стимулирующая надбавка </w:t>
      </w:r>
      <w:r w:rsidR="00724925" w:rsidRPr="00724925">
        <w:rPr>
          <w:rFonts w:ascii="Times New Roman" w:hAnsi="Times New Roman" w:cs="Times New Roman"/>
          <w:sz w:val="28"/>
          <w:szCs w:val="28"/>
        </w:rPr>
        <w:t xml:space="preserve">к окладу (должностному окладу), ставке заработной платы за </w:t>
      </w:r>
      <w:r w:rsidR="005F4216">
        <w:rPr>
          <w:rFonts w:ascii="Times New Roman" w:hAnsi="Times New Roman" w:cs="Times New Roman"/>
          <w:sz w:val="28"/>
          <w:szCs w:val="28"/>
        </w:rPr>
        <w:t xml:space="preserve">почетное звание, </w:t>
      </w:r>
      <w:r w:rsidR="00724925">
        <w:rPr>
          <w:rFonts w:ascii="Times New Roman" w:hAnsi="Times New Roman" w:cs="Times New Roman"/>
          <w:sz w:val="28"/>
          <w:szCs w:val="28"/>
        </w:rPr>
        <w:t>устанавливает</w:t>
      </w:r>
      <w:r w:rsidR="00724925" w:rsidRPr="00724925">
        <w:rPr>
          <w:rFonts w:ascii="Times New Roman" w:hAnsi="Times New Roman" w:cs="Times New Roman"/>
          <w:sz w:val="28"/>
          <w:szCs w:val="28"/>
        </w:rPr>
        <w:t xml:space="preserve">ся работникам, которым присвоена </w:t>
      </w:r>
      <w:r w:rsidR="001F7D1F">
        <w:rPr>
          <w:rFonts w:ascii="Times New Roman" w:hAnsi="Times New Roman" w:cs="Times New Roman"/>
          <w:sz w:val="28"/>
          <w:szCs w:val="28"/>
        </w:rPr>
        <w:t>почетное звание</w:t>
      </w:r>
      <w:r w:rsidR="00724925" w:rsidRPr="00724925">
        <w:rPr>
          <w:rFonts w:ascii="Times New Roman" w:hAnsi="Times New Roman" w:cs="Times New Roman"/>
          <w:sz w:val="28"/>
          <w:szCs w:val="28"/>
        </w:rPr>
        <w:t>.</w:t>
      </w:r>
    </w:p>
    <w:p w14:paraId="0E8F957A" w14:textId="77777777" w:rsidR="00724925" w:rsidRPr="00724925" w:rsidRDefault="00724925" w:rsidP="00491049">
      <w:pPr>
        <w:ind w:firstLine="709"/>
        <w:rPr>
          <w:rFonts w:ascii="Times New Roman" w:hAnsi="Times New Roman" w:cs="Times New Roman"/>
          <w:sz w:val="28"/>
          <w:szCs w:val="28"/>
        </w:rPr>
      </w:pPr>
      <w:r w:rsidRPr="00724925">
        <w:rPr>
          <w:rFonts w:ascii="Times New Roman" w:hAnsi="Times New Roman" w:cs="Times New Roman"/>
          <w:sz w:val="28"/>
          <w:szCs w:val="28"/>
        </w:rPr>
        <w:t xml:space="preserve">Рекомендуемые размеры </w:t>
      </w:r>
      <w:r w:rsidR="000311D0">
        <w:rPr>
          <w:rFonts w:ascii="Times New Roman" w:hAnsi="Times New Roman" w:cs="Times New Roman"/>
          <w:sz w:val="28"/>
          <w:szCs w:val="28"/>
        </w:rPr>
        <w:t>стимулирующей надбавки</w:t>
      </w:r>
      <w:r w:rsidRPr="00724925">
        <w:rPr>
          <w:rFonts w:ascii="Times New Roman" w:hAnsi="Times New Roman" w:cs="Times New Roman"/>
          <w:sz w:val="28"/>
          <w:szCs w:val="28"/>
        </w:rPr>
        <w:t>:</w:t>
      </w:r>
    </w:p>
    <w:p w14:paraId="3566124F" w14:textId="77777777" w:rsidR="00724925" w:rsidRPr="00724925" w:rsidRDefault="00724925" w:rsidP="00491049">
      <w:pPr>
        <w:ind w:firstLine="709"/>
        <w:rPr>
          <w:rFonts w:ascii="Times New Roman" w:hAnsi="Times New Roman" w:cs="Times New Roman"/>
          <w:sz w:val="28"/>
          <w:szCs w:val="28"/>
        </w:rPr>
      </w:pPr>
      <w:r w:rsidRPr="00724925">
        <w:rPr>
          <w:rFonts w:ascii="Times New Roman" w:hAnsi="Times New Roman" w:cs="Times New Roman"/>
          <w:sz w:val="28"/>
          <w:szCs w:val="28"/>
        </w:rPr>
        <w:t xml:space="preserve">10 </w:t>
      </w:r>
      <w:r w:rsidR="00ED658B">
        <w:rPr>
          <w:rFonts w:ascii="Times New Roman" w:hAnsi="Times New Roman" w:cs="Times New Roman"/>
          <w:sz w:val="28"/>
          <w:szCs w:val="28"/>
        </w:rPr>
        <w:t xml:space="preserve">% </w:t>
      </w:r>
      <w:r w:rsidRPr="00724925">
        <w:rPr>
          <w:rFonts w:ascii="Times New Roman" w:hAnsi="Times New Roman" w:cs="Times New Roman"/>
          <w:sz w:val="28"/>
          <w:szCs w:val="28"/>
        </w:rPr>
        <w:t xml:space="preserve">- за почетное звание </w:t>
      </w:r>
      <w:r w:rsidR="00ED658B">
        <w:rPr>
          <w:rFonts w:ascii="Times New Roman" w:hAnsi="Times New Roman" w:cs="Times New Roman"/>
          <w:sz w:val="28"/>
          <w:szCs w:val="28"/>
        </w:rPr>
        <w:t>«Заслуженный», «</w:t>
      </w:r>
      <w:r w:rsidRPr="00724925">
        <w:rPr>
          <w:rFonts w:ascii="Times New Roman" w:hAnsi="Times New Roman" w:cs="Times New Roman"/>
          <w:sz w:val="28"/>
          <w:szCs w:val="28"/>
        </w:rPr>
        <w:t>Почетный</w:t>
      </w:r>
      <w:r w:rsidR="00ED658B">
        <w:rPr>
          <w:rFonts w:ascii="Times New Roman" w:hAnsi="Times New Roman" w:cs="Times New Roman"/>
          <w:sz w:val="28"/>
          <w:szCs w:val="28"/>
        </w:rPr>
        <w:t>»</w:t>
      </w:r>
      <w:r w:rsidRPr="00724925">
        <w:rPr>
          <w:rFonts w:ascii="Times New Roman" w:hAnsi="Times New Roman" w:cs="Times New Roman"/>
          <w:sz w:val="28"/>
          <w:szCs w:val="28"/>
        </w:rPr>
        <w:t>;</w:t>
      </w:r>
    </w:p>
    <w:p w14:paraId="27D921E3" w14:textId="77777777" w:rsidR="00724925" w:rsidRPr="00724925" w:rsidRDefault="00724925" w:rsidP="00491049">
      <w:pPr>
        <w:ind w:firstLine="709"/>
        <w:rPr>
          <w:rFonts w:ascii="Times New Roman" w:hAnsi="Times New Roman" w:cs="Times New Roman"/>
          <w:sz w:val="28"/>
          <w:szCs w:val="28"/>
        </w:rPr>
      </w:pPr>
      <w:r w:rsidRPr="00724925">
        <w:rPr>
          <w:rFonts w:ascii="Times New Roman" w:hAnsi="Times New Roman" w:cs="Times New Roman"/>
          <w:sz w:val="28"/>
          <w:szCs w:val="28"/>
        </w:rPr>
        <w:t>20</w:t>
      </w:r>
      <w:r w:rsidR="00ED658B">
        <w:rPr>
          <w:rFonts w:ascii="Times New Roman" w:hAnsi="Times New Roman" w:cs="Times New Roman"/>
          <w:sz w:val="28"/>
          <w:szCs w:val="28"/>
        </w:rPr>
        <w:t xml:space="preserve"> %</w:t>
      </w:r>
      <w:r w:rsidRPr="00724925">
        <w:rPr>
          <w:rFonts w:ascii="Times New Roman" w:hAnsi="Times New Roman" w:cs="Times New Roman"/>
          <w:sz w:val="28"/>
          <w:szCs w:val="28"/>
        </w:rPr>
        <w:t xml:space="preserve"> - за почетное звание </w:t>
      </w:r>
      <w:r w:rsidR="00ED658B">
        <w:rPr>
          <w:rFonts w:ascii="Times New Roman" w:hAnsi="Times New Roman" w:cs="Times New Roman"/>
          <w:sz w:val="28"/>
          <w:szCs w:val="28"/>
        </w:rPr>
        <w:t>«Народный»</w:t>
      </w:r>
      <w:r w:rsidR="001F7D1F">
        <w:rPr>
          <w:rFonts w:ascii="Times New Roman" w:hAnsi="Times New Roman" w:cs="Times New Roman"/>
          <w:sz w:val="28"/>
          <w:szCs w:val="28"/>
        </w:rPr>
        <w:t>.</w:t>
      </w:r>
    </w:p>
    <w:p w14:paraId="4FF5DC5A" w14:textId="77777777" w:rsidR="001F7D1F" w:rsidRDefault="00ED658B" w:rsidP="00491049">
      <w:pPr>
        <w:ind w:firstLine="709"/>
        <w:rPr>
          <w:rFonts w:ascii="Times New Roman" w:hAnsi="Times New Roman" w:cs="Times New Roman"/>
          <w:sz w:val="28"/>
          <w:szCs w:val="28"/>
        </w:rPr>
      </w:pPr>
      <w:r w:rsidRPr="00ED658B">
        <w:rPr>
          <w:rFonts w:ascii="Times New Roman" w:hAnsi="Times New Roman" w:cs="Times New Roman"/>
          <w:sz w:val="28"/>
          <w:szCs w:val="28"/>
        </w:rPr>
        <w:t xml:space="preserve">Стимулирующая надбавка </w:t>
      </w:r>
      <w:r w:rsidR="00724925" w:rsidRPr="00724925">
        <w:rPr>
          <w:rFonts w:ascii="Times New Roman" w:hAnsi="Times New Roman" w:cs="Times New Roman"/>
          <w:sz w:val="28"/>
          <w:szCs w:val="28"/>
        </w:rPr>
        <w:t xml:space="preserve">за </w:t>
      </w:r>
      <w:r w:rsidR="001F7D1F">
        <w:rPr>
          <w:rFonts w:ascii="Times New Roman" w:hAnsi="Times New Roman" w:cs="Times New Roman"/>
          <w:sz w:val="28"/>
          <w:szCs w:val="28"/>
        </w:rPr>
        <w:t>почетное звание.</w:t>
      </w:r>
    </w:p>
    <w:p w14:paraId="26134F33" w14:textId="77777777" w:rsidR="00724925" w:rsidRPr="00724925" w:rsidRDefault="00951FA4" w:rsidP="00491049">
      <w:pPr>
        <w:ind w:firstLine="709"/>
        <w:rPr>
          <w:rFonts w:ascii="Times New Roman" w:hAnsi="Times New Roman" w:cs="Times New Roman"/>
          <w:sz w:val="28"/>
          <w:szCs w:val="28"/>
        </w:rPr>
      </w:pPr>
      <w:r>
        <w:rPr>
          <w:rFonts w:ascii="Times New Roman" w:hAnsi="Times New Roman" w:cs="Times New Roman"/>
          <w:sz w:val="28"/>
          <w:szCs w:val="28"/>
        </w:rPr>
        <w:t>4</w:t>
      </w:r>
      <w:r w:rsidR="00724925" w:rsidRPr="00724925">
        <w:rPr>
          <w:rFonts w:ascii="Times New Roman" w:hAnsi="Times New Roman" w:cs="Times New Roman"/>
          <w:sz w:val="28"/>
          <w:szCs w:val="28"/>
        </w:rPr>
        <w:t>.1.</w:t>
      </w:r>
      <w:r w:rsidR="004D3804">
        <w:rPr>
          <w:rFonts w:ascii="Times New Roman" w:hAnsi="Times New Roman" w:cs="Times New Roman"/>
          <w:sz w:val="28"/>
          <w:szCs w:val="28"/>
        </w:rPr>
        <w:t>4</w:t>
      </w:r>
      <w:r w:rsidR="00724925" w:rsidRPr="00724925">
        <w:rPr>
          <w:rFonts w:ascii="Times New Roman" w:hAnsi="Times New Roman" w:cs="Times New Roman"/>
          <w:sz w:val="28"/>
          <w:szCs w:val="28"/>
        </w:rPr>
        <w:t>. Премиальные выплаты:</w:t>
      </w:r>
    </w:p>
    <w:p w14:paraId="4DD21D96" w14:textId="77777777" w:rsidR="00951FA4" w:rsidRPr="00951FA4" w:rsidRDefault="004D3804" w:rsidP="00491049">
      <w:pPr>
        <w:ind w:firstLine="709"/>
        <w:rPr>
          <w:rFonts w:ascii="Times New Roman" w:hAnsi="Times New Roman" w:cs="Times New Roman"/>
          <w:sz w:val="28"/>
          <w:szCs w:val="28"/>
        </w:rPr>
      </w:pPr>
      <w:r>
        <w:rPr>
          <w:rFonts w:ascii="Times New Roman" w:hAnsi="Times New Roman" w:cs="Times New Roman"/>
          <w:sz w:val="28"/>
          <w:szCs w:val="28"/>
        </w:rPr>
        <w:t xml:space="preserve">4.1.4.1. </w:t>
      </w:r>
      <w:r w:rsidR="004D1783">
        <w:rPr>
          <w:rFonts w:ascii="Times New Roman" w:hAnsi="Times New Roman" w:cs="Times New Roman"/>
          <w:sz w:val="28"/>
          <w:szCs w:val="28"/>
        </w:rPr>
        <w:t>П</w:t>
      </w:r>
      <w:r w:rsidR="00724925" w:rsidRPr="00724925">
        <w:rPr>
          <w:rFonts w:ascii="Times New Roman" w:hAnsi="Times New Roman" w:cs="Times New Roman"/>
          <w:sz w:val="28"/>
          <w:szCs w:val="28"/>
        </w:rPr>
        <w:t xml:space="preserve">о итогам работы (за месяц, квартал, </w:t>
      </w:r>
      <w:proofErr w:type="gramStart"/>
      <w:r w:rsidR="00724925" w:rsidRPr="00724925">
        <w:rPr>
          <w:rFonts w:ascii="Times New Roman" w:hAnsi="Times New Roman" w:cs="Times New Roman"/>
          <w:sz w:val="28"/>
          <w:szCs w:val="28"/>
        </w:rPr>
        <w:t>год)</w:t>
      </w:r>
      <w:r w:rsidR="00951FA4" w:rsidRPr="00951FA4">
        <w:rPr>
          <w:rFonts w:ascii="Times New Roman" w:hAnsi="Times New Roman" w:cs="Times New Roman"/>
          <w:sz w:val="28"/>
          <w:szCs w:val="28"/>
        </w:rPr>
        <w:t>выплачивается</w:t>
      </w:r>
      <w:proofErr w:type="gramEnd"/>
      <w:r w:rsidR="00951FA4" w:rsidRPr="00951FA4">
        <w:rPr>
          <w:rFonts w:ascii="Times New Roman" w:hAnsi="Times New Roman" w:cs="Times New Roman"/>
          <w:sz w:val="28"/>
          <w:szCs w:val="28"/>
        </w:rPr>
        <w:t xml:space="preserve"> с целью поощрения работников за общие результаты труда по итогам работы.</w:t>
      </w:r>
    </w:p>
    <w:p w14:paraId="10C5D6F7" w14:textId="77777777" w:rsidR="00951FA4" w:rsidRPr="00951FA4" w:rsidRDefault="00951FA4" w:rsidP="00491049">
      <w:pPr>
        <w:ind w:firstLine="709"/>
        <w:rPr>
          <w:rFonts w:ascii="Times New Roman" w:hAnsi="Times New Roman" w:cs="Times New Roman"/>
          <w:sz w:val="28"/>
          <w:szCs w:val="28"/>
        </w:rPr>
      </w:pPr>
      <w:r w:rsidRPr="00951FA4">
        <w:rPr>
          <w:rFonts w:ascii="Times New Roman" w:hAnsi="Times New Roman" w:cs="Times New Roman"/>
          <w:sz w:val="28"/>
          <w:szCs w:val="28"/>
        </w:rPr>
        <w:t>При премировании учитываются:</w:t>
      </w:r>
    </w:p>
    <w:p w14:paraId="10D4828C" w14:textId="77777777" w:rsidR="00951FA4" w:rsidRPr="00951FA4" w:rsidRDefault="00951FA4" w:rsidP="00491049">
      <w:pPr>
        <w:ind w:firstLine="709"/>
        <w:rPr>
          <w:rFonts w:ascii="Times New Roman" w:hAnsi="Times New Roman" w:cs="Times New Roman"/>
          <w:sz w:val="28"/>
          <w:szCs w:val="28"/>
        </w:rPr>
      </w:pPr>
      <w:r w:rsidRPr="00951FA4">
        <w:rPr>
          <w:rFonts w:ascii="Times New Roman" w:hAnsi="Times New Roman" w:cs="Times New Roman"/>
          <w:sz w:val="28"/>
          <w:szCs w:val="28"/>
        </w:rPr>
        <w:t>успешное и добросовестное и</w:t>
      </w:r>
      <w:r>
        <w:rPr>
          <w:rFonts w:ascii="Times New Roman" w:hAnsi="Times New Roman" w:cs="Times New Roman"/>
          <w:sz w:val="28"/>
          <w:szCs w:val="28"/>
        </w:rPr>
        <w:t>сполнение работником своих должност</w:t>
      </w:r>
      <w:r w:rsidRPr="00951FA4">
        <w:rPr>
          <w:rFonts w:ascii="Times New Roman" w:hAnsi="Times New Roman" w:cs="Times New Roman"/>
          <w:sz w:val="28"/>
          <w:szCs w:val="28"/>
        </w:rPr>
        <w:t>ных обязанностей в соответствующем периоде;</w:t>
      </w:r>
    </w:p>
    <w:p w14:paraId="43A0ECE8" w14:textId="77777777" w:rsidR="00951FA4" w:rsidRPr="00951FA4" w:rsidRDefault="00951FA4" w:rsidP="00491049">
      <w:pPr>
        <w:ind w:firstLine="709"/>
        <w:rPr>
          <w:rFonts w:ascii="Times New Roman" w:hAnsi="Times New Roman" w:cs="Times New Roman"/>
          <w:sz w:val="28"/>
          <w:szCs w:val="28"/>
        </w:rPr>
      </w:pPr>
      <w:r w:rsidRPr="00951FA4">
        <w:rPr>
          <w:rFonts w:ascii="Times New Roman" w:hAnsi="Times New Roman" w:cs="Times New Roman"/>
          <w:sz w:val="28"/>
          <w:szCs w:val="28"/>
        </w:rPr>
        <w:t xml:space="preserve">инициатива, творчество и применение </w:t>
      </w:r>
      <w:r w:rsidR="00155074">
        <w:rPr>
          <w:rFonts w:ascii="Times New Roman" w:hAnsi="Times New Roman" w:cs="Times New Roman"/>
          <w:sz w:val="28"/>
          <w:szCs w:val="28"/>
        </w:rPr>
        <w:t>в работе современных форм и мето</w:t>
      </w:r>
      <w:r w:rsidRPr="00951FA4">
        <w:rPr>
          <w:rFonts w:ascii="Times New Roman" w:hAnsi="Times New Roman" w:cs="Times New Roman"/>
          <w:sz w:val="28"/>
          <w:szCs w:val="28"/>
        </w:rPr>
        <w:t>дов организации труда;</w:t>
      </w:r>
    </w:p>
    <w:p w14:paraId="0FAD5507" w14:textId="77777777" w:rsidR="00951FA4" w:rsidRPr="00951FA4" w:rsidRDefault="00951FA4" w:rsidP="00491049">
      <w:pPr>
        <w:ind w:firstLine="709"/>
        <w:rPr>
          <w:rFonts w:ascii="Times New Roman" w:hAnsi="Times New Roman" w:cs="Times New Roman"/>
          <w:sz w:val="28"/>
          <w:szCs w:val="28"/>
        </w:rPr>
      </w:pPr>
      <w:r w:rsidRPr="00951FA4">
        <w:rPr>
          <w:rFonts w:ascii="Times New Roman" w:hAnsi="Times New Roman" w:cs="Times New Roman"/>
          <w:sz w:val="28"/>
          <w:szCs w:val="28"/>
        </w:rPr>
        <w:t>качественная подготовка и проведение мероприятий, связанных с уставной деятельностью учреждения;</w:t>
      </w:r>
    </w:p>
    <w:p w14:paraId="07A3B1BB" w14:textId="77777777" w:rsidR="00951FA4" w:rsidRPr="00951FA4" w:rsidRDefault="00951FA4" w:rsidP="00491049">
      <w:pPr>
        <w:ind w:firstLine="709"/>
        <w:rPr>
          <w:rFonts w:ascii="Times New Roman" w:hAnsi="Times New Roman" w:cs="Times New Roman"/>
          <w:sz w:val="28"/>
          <w:szCs w:val="28"/>
        </w:rPr>
      </w:pPr>
      <w:r w:rsidRPr="00951FA4">
        <w:rPr>
          <w:rFonts w:ascii="Times New Roman" w:hAnsi="Times New Roman" w:cs="Times New Roman"/>
          <w:sz w:val="28"/>
          <w:szCs w:val="28"/>
        </w:rPr>
        <w:t>выполнение порученной работы, связанной с обеспечением рабочего процесса или уставной деятельности учреждения;</w:t>
      </w:r>
    </w:p>
    <w:p w14:paraId="2DE611A6" w14:textId="77777777" w:rsidR="00951FA4" w:rsidRPr="00951FA4" w:rsidRDefault="00951FA4" w:rsidP="00491049">
      <w:pPr>
        <w:ind w:firstLine="709"/>
        <w:rPr>
          <w:rFonts w:ascii="Times New Roman" w:hAnsi="Times New Roman" w:cs="Times New Roman"/>
          <w:sz w:val="28"/>
          <w:szCs w:val="28"/>
        </w:rPr>
      </w:pPr>
      <w:r w:rsidRPr="00951FA4">
        <w:rPr>
          <w:rFonts w:ascii="Times New Roman" w:hAnsi="Times New Roman" w:cs="Times New Roman"/>
          <w:sz w:val="28"/>
          <w:szCs w:val="28"/>
        </w:rPr>
        <w:t>качественная подготовка и своевременная сдача отчетности;</w:t>
      </w:r>
    </w:p>
    <w:p w14:paraId="6E3FE86A" w14:textId="77777777" w:rsidR="00951FA4" w:rsidRPr="00951FA4" w:rsidRDefault="00951FA4" w:rsidP="00491049">
      <w:pPr>
        <w:ind w:firstLine="709"/>
        <w:rPr>
          <w:rFonts w:ascii="Times New Roman" w:hAnsi="Times New Roman" w:cs="Times New Roman"/>
          <w:sz w:val="28"/>
          <w:szCs w:val="28"/>
        </w:rPr>
      </w:pPr>
      <w:r w:rsidRPr="00951FA4">
        <w:rPr>
          <w:rFonts w:ascii="Times New Roman" w:hAnsi="Times New Roman" w:cs="Times New Roman"/>
          <w:sz w:val="28"/>
          <w:szCs w:val="28"/>
        </w:rPr>
        <w:t>участие в течение месяца в выполнении важных работ и мероприятий;</w:t>
      </w:r>
    </w:p>
    <w:p w14:paraId="24C425EB" w14:textId="77777777" w:rsidR="00951FA4" w:rsidRPr="00951FA4" w:rsidRDefault="004D3804" w:rsidP="00491049">
      <w:pPr>
        <w:ind w:firstLine="709"/>
        <w:rPr>
          <w:rFonts w:ascii="Times New Roman" w:hAnsi="Times New Roman" w:cs="Times New Roman"/>
          <w:sz w:val="28"/>
          <w:szCs w:val="28"/>
        </w:rPr>
      </w:pPr>
      <w:r>
        <w:rPr>
          <w:rFonts w:ascii="Times New Roman" w:hAnsi="Times New Roman" w:cs="Times New Roman"/>
          <w:sz w:val="28"/>
          <w:szCs w:val="28"/>
        </w:rPr>
        <w:t>другие показатели.</w:t>
      </w:r>
    </w:p>
    <w:p w14:paraId="13EF6225" w14:textId="77777777" w:rsidR="00951FA4" w:rsidRPr="00951FA4" w:rsidRDefault="00951FA4" w:rsidP="00491049">
      <w:pPr>
        <w:ind w:firstLine="709"/>
        <w:rPr>
          <w:rFonts w:ascii="Times New Roman" w:hAnsi="Times New Roman" w:cs="Times New Roman"/>
          <w:sz w:val="28"/>
          <w:szCs w:val="28"/>
        </w:rPr>
      </w:pPr>
      <w:r w:rsidRPr="00951FA4">
        <w:rPr>
          <w:rFonts w:ascii="Times New Roman" w:hAnsi="Times New Roman" w:cs="Times New Roman"/>
          <w:sz w:val="28"/>
          <w:szCs w:val="28"/>
        </w:rPr>
        <w:t>Максимальным размером премия по итогам работы не ограничена.</w:t>
      </w:r>
    </w:p>
    <w:p w14:paraId="6194DAA4" w14:textId="77777777" w:rsidR="00603207" w:rsidRPr="00603207" w:rsidRDefault="00951FA4" w:rsidP="00491049">
      <w:pPr>
        <w:ind w:firstLine="709"/>
        <w:rPr>
          <w:rFonts w:ascii="Times New Roman" w:hAnsi="Times New Roman" w:cs="Times New Roman"/>
          <w:sz w:val="28"/>
          <w:szCs w:val="28"/>
        </w:rPr>
      </w:pPr>
      <w:r>
        <w:rPr>
          <w:rFonts w:ascii="Times New Roman" w:hAnsi="Times New Roman" w:cs="Times New Roman"/>
          <w:sz w:val="28"/>
          <w:szCs w:val="28"/>
        </w:rPr>
        <w:t>4.1.</w:t>
      </w:r>
      <w:r w:rsidR="00603207">
        <w:rPr>
          <w:rFonts w:ascii="Times New Roman" w:hAnsi="Times New Roman" w:cs="Times New Roman"/>
          <w:sz w:val="28"/>
          <w:szCs w:val="28"/>
        </w:rPr>
        <w:t>4</w:t>
      </w:r>
      <w:r>
        <w:rPr>
          <w:rFonts w:ascii="Times New Roman" w:hAnsi="Times New Roman" w:cs="Times New Roman"/>
          <w:sz w:val="28"/>
          <w:szCs w:val="28"/>
        </w:rPr>
        <w:t xml:space="preserve">.2. </w:t>
      </w:r>
      <w:r w:rsidR="004D1783">
        <w:rPr>
          <w:rFonts w:ascii="Times New Roman" w:hAnsi="Times New Roman" w:cs="Times New Roman"/>
          <w:sz w:val="28"/>
          <w:szCs w:val="28"/>
        </w:rPr>
        <w:t>З</w:t>
      </w:r>
      <w:r w:rsidR="00724925" w:rsidRPr="00724925">
        <w:rPr>
          <w:rFonts w:ascii="Times New Roman" w:hAnsi="Times New Roman" w:cs="Times New Roman"/>
          <w:sz w:val="28"/>
          <w:szCs w:val="28"/>
        </w:rPr>
        <w:t xml:space="preserve">а выполнение особо важных и срочных </w:t>
      </w:r>
      <w:proofErr w:type="spellStart"/>
      <w:r w:rsidR="00724925" w:rsidRPr="00724925">
        <w:rPr>
          <w:rFonts w:ascii="Times New Roman" w:hAnsi="Times New Roman" w:cs="Times New Roman"/>
          <w:sz w:val="28"/>
          <w:szCs w:val="28"/>
        </w:rPr>
        <w:t>работ</w:t>
      </w:r>
      <w:r w:rsidRPr="00951FA4">
        <w:rPr>
          <w:rFonts w:ascii="Times New Roman" w:hAnsi="Times New Roman" w:cs="Times New Roman"/>
          <w:sz w:val="28"/>
          <w:szCs w:val="28"/>
        </w:rPr>
        <w:t>выплачивается</w:t>
      </w:r>
      <w:proofErr w:type="spellEnd"/>
      <w:r w:rsidRPr="00951FA4">
        <w:rPr>
          <w:rFonts w:ascii="Times New Roman" w:hAnsi="Times New Roman" w:cs="Times New Roman"/>
          <w:sz w:val="28"/>
          <w:szCs w:val="28"/>
        </w:rPr>
        <w:t xml:space="preserve"> работникам единовременно по итогам выполнен</w:t>
      </w:r>
      <w:r w:rsidR="004D1783">
        <w:rPr>
          <w:rFonts w:ascii="Times New Roman" w:hAnsi="Times New Roman" w:cs="Times New Roman"/>
          <w:sz w:val="28"/>
          <w:szCs w:val="28"/>
        </w:rPr>
        <w:t xml:space="preserve">ия </w:t>
      </w:r>
      <w:r w:rsidR="00603207">
        <w:rPr>
          <w:rFonts w:ascii="Times New Roman" w:hAnsi="Times New Roman" w:cs="Times New Roman"/>
          <w:sz w:val="28"/>
          <w:szCs w:val="28"/>
        </w:rPr>
        <w:t xml:space="preserve">особо важных и срочных работ </w:t>
      </w:r>
      <w:r w:rsidR="00603207" w:rsidRPr="00603207">
        <w:rPr>
          <w:rFonts w:ascii="Times New Roman" w:hAnsi="Times New Roman" w:cs="Times New Roman"/>
          <w:sz w:val="28"/>
          <w:szCs w:val="28"/>
        </w:rPr>
        <w:t>с целью поощрения работников за оперативность и качественный результат труда. Размер премии может устанавливаться как в абсолютном значении, так и в процентном отношении к окладу.</w:t>
      </w:r>
    </w:p>
    <w:p w14:paraId="26949E12" w14:textId="77777777" w:rsidR="00603207" w:rsidRDefault="00603207" w:rsidP="00491049">
      <w:pPr>
        <w:ind w:firstLine="709"/>
        <w:rPr>
          <w:rFonts w:ascii="Times New Roman" w:hAnsi="Times New Roman" w:cs="Times New Roman"/>
          <w:sz w:val="28"/>
          <w:szCs w:val="28"/>
        </w:rPr>
      </w:pPr>
      <w:r w:rsidRPr="00603207">
        <w:rPr>
          <w:rFonts w:ascii="Times New Roman" w:hAnsi="Times New Roman" w:cs="Times New Roman"/>
          <w:sz w:val="28"/>
          <w:szCs w:val="28"/>
        </w:rPr>
        <w:t xml:space="preserve">Максимальным размером премия за выполнение особо важных работ и проведение мероприятий не ограничена. </w:t>
      </w:r>
    </w:p>
    <w:p w14:paraId="2E80DFDF" w14:textId="77777777" w:rsidR="00951FA4" w:rsidRPr="00951FA4" w:rsidRDefault="00951FA4" w:rsidP="00491049">
      <w:pPr>
        <w:ind w:firstLine="709"/>
        <w:rPr>
          <w:rFonts w:ascii="Times New Roman" w:hAnsi="Times New Roman" w:cs="Times New Roman"/>
          <w:sz w:val="28"/>
          <w:szCs w:val="28"/>
        </w:rPr>
      </w:pPr>
      <w:r>
        <w:rPr>
          <w:rFonts w:ascii="Times New Roman" w:hAnsi="Times New Roman" w:cs="Times New Roman"/>
          <w:sz w:val="28"/>
          <w:szCs w:val="28"/>
        </w:rPr>
        <w:t>4.1.</w:t>
      </w:r>
      <w:r w:rsidR="00603207">
        <w:rPr>
          <w:rFonts w:ascii="Times New Roman" w:hAnsi="Times New Roman" w:cs="Times New Roman"/>
          <w:sz w:val="28"/>
          <w:szCs w:val="28"/>
        </w:rPr>
        <w:t>4</w:t>
      </w:r>
      <w:r>
        <w:rPr>
          <w:rFonts w:ascii="Times New Roman" w:hAnsi="Times New Roman" w:cs="Times New Roman"/>
          <w:sz w:val="28"/>
          <w:szCs w:val="28"/>
        </w:rPr>
        <w:t>.3</w:t>
      </w:r>
      <w:r w:rsidR="00F3124B">
        <w:rPr>
          <w:rFonts w:ascii="Times New Roman" w:hAnsi="Times New Roman" w:cs="Times New Roman"/>
          <w:sz w:val="28"/>
          <w:szCs w:val="28"/>
        </w:rPr>
        <w:t xml:space="preserve">. Премия выплачивается </w:t>
      </w:r>
      <w:r w:rsidR="00F3124B" w:rsidRPr="00951FA4">
        <w:rPr>
          <w:rFonts w:ascii="Times New Roman" w:hAnsi="Times New Roman" w:cs="Times New Roman"/>
          <w:sz w:val="28"/>
          <w:szCs w:val="28"/>
        </w:rPr>
        <w:t xml:space="preserve">работникам </w:t>
      </w:r>
      <w:r w:rsidR="00F3124B">
        <w:rPr>
          <w:rFonts w:ascii="Times New Roman" w:hAnsi="Times New Roman" w:cs="Times New Roman"/>
          <w:sz w:val="28"/>
          <w:szCs w:val="28"/>
        </w:rPr>
        <w:t xml:space="preserve">учреждения </w:t>
      </w:r>
      <w:r w:rsidR="00F3124B" w:rsidRPr="00951FA4">
        <w:rPr>
          <w:rFonts w:ascii="Times New Roman" w:hAnsi="Times New Roman" w:cs="Times New Roman"/>
          <w:sz w:val="28"/>
          <w:szCs w:val="28"/>
        </w:rPr>
        <w:t xml:space="preserve">единовременно </w:t>
      </w:r>
      <w:r w:rsidR="00F3124B">
        <w:rPr>
          <w:rFonts w:ascii="Times New Roman" w:hAnsi="Times New Roman" w:cs="Times New Roman"/>
          <w:sz w:val="28"/>
          <w:szCs w:val="28"/>
        </w:rPr>
        <w:t>к</w:t>
      </w:r>
      <w:r w:rsidR="00724925" w:rsidRPr="00454951">
        <w:rPr>
          <w:rFonts w:ascii="Times New Roman" w:hAnsi="Times New Roman" w:cs="Times New Roman"/>
          <w:sz w:val="28"/>
          <w:szCs w:val="28"/>
        </w:rPr>
        <w:t xml:space="preserve"> отраслев</w:t>
      </w:r>
      <w:r w:rsidR="00E818D6" w:rsidRPr="00454951">
        <w:rPr>
          <w:rFonts w:ascii="Times New Roman" w:hAnsi="Times New Roman" w:cs="Times New Roman"/>
          <w:sz w:val="28"/>
          <w:szCs w:val="28"/>
        </w:rPr>
        <w:t>ому</w:t>
      </w:r>
      <w:r w:rsidR="00E818D6">
        <w:rPr>
          <w:rFonts w:ascii="Times New Roman" w:hAnsi="Times New Roman" w:cs="Times New Roman"/>
          <w:sz w:val="28"/>
          <w:szCs w:val="28"/>
        </w:rPr>
        <w:t xml:space="preserve"> профессиональному празднику</w:t>
      </w:r>
      <w:r w:rsidR="00603207">
        <w:rPr>
          <w:rFonts w:ascii="Times New Roman" w:hAnsi="Times New Roman" w:cs="Times New Roman"/>
          <w:sz w:val="28"/>
          <w:szCs w:val="28"/>
        </w:rPr>
        <w:t xml:space="preserve"> по профилю деятельности учреждения</w:t>
      </w:r>
      <w:r w:rsidRPr="00951FA4">
        <w:rPr>
          <w:rFonts w:ascii="Times New Roman" w:hAnsi="Times New Roman" w:cs="Times New Roman"/>
          <w:sz w:val="28"/>
          <w:szCs w:val="28"/>
        </w:rPr>
        <w:t>. Размер премии может устанавливаться как в абсолютном значении, так и в процентном отношении к окладу.</w:t>
      </w:r>
    </w:p>
    <w:p w14:paraId="211944DB" w14:textId="77777777" w:rsidR="00E818D6" w:rsidRDefault="00951FA4" w:rsidP="00491049">
      <w:pPr>
        <w:ind w:firstLine="709"/>
        <w:rPr>
          <w:rFonts w:ascii="Times New Roman" w:hAnsi="Times New Roman" w:cs="Times New Roman"/>
          <w:sz w:val="28"/>
          <w:szCs w:val="28"/>
        </w:rPr>
      </w:pPr>
      <w:r w:rsidRPr="00951FA4">
        <w:rPr>
          <w:rFonts w:ascii="Times New Roman" w:hAnsi="Times New Roman" w:cs="Times New Roman"/>
          <w:sz w:val="28"/>
          <w:szCs w:val="28"/>
        </w:rPr>
        <w:t>Максимальным размером премия к отраслевому профессиональному празднику не ограничена.</w:t>
      </w:r>
    </w:p>
    <w:p w14:paraId="61734D0A" w14:textId="77777777" w:rsidR="00724925" w:rsidRDefault="00E818D6" w:rsidP="00491049">
      <w:pPr>
        <w:ind w:firstLine="709"/>
        <w:rPr>
          <w:rFonts w:ascii="Times New Roman" w:hAnsi="Times New Roman" w:cs="Times New Roman"/>
          <w:sz w:val="28"/>
          <w:szCs w:val="28"/>
        </w:rPr>
      </w:pPr>
      <w:r>
        <w:rPr>
          <w:rFonts w:ascii="Times New Roman" w:hAnsi="Times New Roman" w:cs="Times New Roman"/>
          <w:sz w:val="28"/>
          <w:szCs w:val="28"/>
        </w:rPr>
        <w:t>4</w:t>
      </w:r>
      <w:r w:rsidR="00724925" w:rsidRPr="00724925">
        <w:rPr>
          <w:rFonts w:ascii="Times New Roman" w:hAnsi="Times New Roman" w:cs="Times New Roman"/>
          <w:sz w:val="28"/>
          <w:szCs w:val="28"/>
        </w:rPr>
        <w:t>.1.</w:t>
      </w:r>
      <w:r w:rsidR="00F82B46">
        <w:rPr>
          <w:rFonts w:ascii="Times New Roman" w:hAnsi="Times New Roman" w:cs="Times New Roman"/>
          <w:sz w:val="28"/>
          <w:szCs w:val="28"/>
        </w:rPr>
        <w:t>5</w:t>
      </w:r>
      <w:r w:rsidR="00724925" w:rsidRPr="00724925">
        <w:rPr>
          <w:rFonts w:ascii="Times New Roman" w:hAnsi="Times New Roman" w:cs="Times New Roman"/>
          <w:sz w:val="28"/>
          <w:szCs w:val="28"/>
        </w:rPr>
        <w:t>. Персональный повышающий коэффициент к окладу (должностному окладу), ставке.</w:t>
      </w:r>
    </w:p>
    <w:p w14:paraId="1F5F5D6A" w14:textId="77777777" w:rsidR="00454951" w:rsidRPr="00454951" w:rsidRDefault="00454951" w:rsidP="00491049">
      <w:pPr>
        <w:ind w:firstLine="709"/>
        <w:rPr>
          <w:rFonts w:ascii="Times New Roman" w:hAnsi="Times New Roman" w:cs="Times New Roman"/>
          <w:sz w:val="28"/>
          <w:szCs w:val="28"/>
        </w:rPr>
      </w:pPr>
      <w:r w:rsidRPr="00454951">
        <w:rPr>
          <w:rFonts w:ascii="Times New Roman" w:hAnsi="Times New Roman" w:cs="Times New Roman"/>
          <w:sz w:val="28"/>
          <w:szCs w:val="28"/>
        </w:rPr>
        <w:t xml:space="preserve">Решение об установлении персонального повышающего коэффициента к </w:t>
      </w:r>
      <w:r w:rsidRPr="00454951">
        <w:rPr>
          <w:rFonts w:ascii="Times New Roman" w:hAnsi="Times New Roman" w:cs="Times New Roman"/>
          <w:sz w:val="28"/>
          <w:szCs w:val="28"/>
        </w:rPr>
        <w:lastRenderedPageBreak/>
        <w:t>окладу (должностному окладу), ставке и его размерах принимается руководителем учреждения персонально в отношении конкретного работника учреждения.</w:t>
      </w:r>
    </w:p>
    <w:p w14:paraId="288F6AC0" w14:textId="77777777" w:rsidR="00F82B46" w:rsidRDefault="00E818D6" w:rsidP="00491049">
      <w:pPr>
        <w:ind w:firstLine="709"/>
        <w:rPr>
          <w:rFonts w:ascii="Times New Roman" w:hAnsi="Times New Roman" w:cs="Times New Roman"/>
          <w:sz w:val="28"/>
          <w:szCs w:val="28"/>
        </w:rPr>
      </w:pPr>
      <w:r>
        <w:rPr>
          <w:rFonts w:ascii="Times New Roman" w:hAnsi="Times New Roman" w:cs="Times New Roman"/>
          <w:sz w:val="28"/>
          <w:szCs w:val="28"/>
        </w:rPr>
        <w:t>Учре</w:t>
      </w:r>
      <w:r w:rsidRPr="00E818D6">
        <w:rPr>
          <w:rFonts w:ascii="Times New Roman" w:hAnsi="Times New Roman" w:cs="Times New Roman"/>
          <w:sz w:val="28"/>
          <w:szCs w:val="28"/>
        </w:rPr>
        <w:t>ждени</w:t>
      </w:r>
      <w:r>
        <w:rPr>
          <w:rFonts w:ascii="Times New Roman" w:hAnsi="Times New Roman" w:cs="Times New Roman"/>
          <w:sz w:val="28"/>
          <w:szCs w:val="28"/>
        </w:rPr>
        <w:t>ем</w:t>
      </w:r>
      <w:r w:rsidRPr="00E818D6">
        <w:rPr>
          <w:rFonts w:ascii="Times New Roman" w:hAnsi="Times New Roman" w:cs="Times New Roman"/>
          <w:sz w:val="28"/>
          <w:szCs w:val="28"/>
        </w:rPr>
        <w:t xml:space="preserve"> может быть предусмотрен персональный повышающий коэффициент к окладу (должностному окладу), ставке з</w:t>
      </w:r>
      <w:r>
        <w:rPr>
          <w:rFonts w:ascii="Times New Roman" w:hAnsi="Times New Roman" w:cs="Times New Roman"/>
          <w:sz w:val="28"/>
          <w:szCs w:val="28"/>
        </w:rPr>
        <w:t>аработной платы работнику с уче</w:t>
      </w:r>
      <w:r w:rsidRPr="00E818D6">
        <w:rPr>
          <w:rFonts w:ascii="Times New Roman" w:hAnsi="Times New Roman" w:cs="Times New Roman"/>
          <w:sz w:val="28"/>
          <w:szCs w:val="28"/>
        </w:rPr>
        <w:t>том уровня его про</w:t>
      </w:r>
      <w:r>
        <w:rPr>
          <w:rFonts w:ascii="Times New Roman" w:hAnsi="Times New Roman" w:cs="Times New Roman"/>
          <w:sz w:val="28"/>
          <w:szCs w:val="28"/>
        </w:rPr>
        <w:t xml:space="preserve">фессиональной подготовленности, </w:t>
      </w:r>
      <w:r w:rsidRPr="00E818D6">
        <w:rPr>
          <w:rFonts w:ascii="Times New Roman" w:hAnsi="Times New Roman" w:cs="Times New Roman"/>
          <w:sz w:val="28"/>
          <w:szCs w:val="28"/>
        </w:rPr>
        <w:t>сложности, важности выполняемой работы, степени самостоятел</w:t>
      </w:r>
      <w:r>
        <w:rPr>
          <w:rFonts w:ascii="Times New Roman" w:hAnsi="Times New Roman" w:cs="Times New Roman"/>
          <w:sz w:val="28"/>
          <w:szCs w:val="28"/>
        </w:rPr>
        <w:t>ьности и ответственности при вы</w:t>
      </w:r>
      <w:r w:rsidRPr="00E818D6">
        <w:rPr>
          <w:rFonts w:ascii="Times New Roman" w:hAnsi="Times New Roman" w:cs="Times New Roman"/>
          <w:sz w:val="28"/>
          <w:szCs w:val="28"/>
        </w:rPr>
        <w:t xml:space="preserve">полнении поставленных задач и других факторов. </w:t>
      </w:r>
    </w:p>
    <w:p w14:paraId="20FF06EB" w14:textId="77777777" w:rsidR="00E818D6" w:rsidRDefault="00E818D6" w:rsidP="00491049">
      <w:pPr>
        <w:ind w:firstLine="709"/>
        <w:rPr>
          <w:rFonts w:ascii="Times New Roman" w:hAnsi="Times New Roman" w:cs="Times New Roman"/>
          <w:sz w:val="28"/>
          <w:szCs w:val="28"/>
        </w:rPr>
      </w:pPr>
      <w:r w:rsidRPr="00E818D6">
        <w:rPr>
          <w:rFonts w:ascii="Times New Roman" w:hAnsi="Times New Roman" w:cs="Times New Roman"/>
          <w:sz w:val="28"/>
          <w:szCs w:val="28"/>
        </w:rPr>
        <w:t>Решение о введении соответствую</w:t>
      </w:r>
      <w:r>
        <w:rPr>
          <w:rFonts w:ascii="Times New Roman" w:hAnsi="Times New Roman" w:cs="Times New Roman"/>
          <w:sz w:val="28"/>
          <w:szCs w:val="28"/>
        </w:rPr>
        <w:t>щей нормы принимается учреждени</w:t>
      </w:r>
      <w:r w:rsidRPr="00E818D6">
        <w:rPr>
          <w:rFonts w:ascii="Times New Roman" w:hAnsi="Times New Roman" w:cs="Times New Roman"/>
          <w:sz w:val="28"/>
          <w:szCs w:val="28"/>
        </w:rPr>
        <w:t>ем с учетом обеспечения выплат финансовыми средствами. Размер выплат по повышающему коэффициенту к окладу (</w:t>
      </w:r>
      <w:r>
        <w:rPr>
          <w:rFonts w:ascii="Times New Roman" w:hAnsi="Times New Roman" w:cs="Times New Roman"/>
          <w:sz w:val="28"/>
          <w:szCs w:val="28"/>
        </w:rPr>
        <w:t>должностному окладу), ставке за</w:t>
      </w:r>
      <w:r w:rsidRPr="00E818D6">
        <w:rPr>
          <w:rFonts w:ascii="Times New Roman" w:hAnsi="Times New Roman" w:cs="Times New Roman"/>
          <w:sz w:val="28"/>
          <w:szCs w:val="28"/>
        </w:rPr>
        <w:t>работной платы определяется путем умн</w:t>
      </w:r>
      <w:r>
        <w:rPr>
          <w:rFonts w:ascii="Times New Roman" w:hAnsi="Times New Roman" w:cs="Times New Roman"/>
          <w:sz w:val="28"/>
          <w:szCs w:val="28"/>
        </w:rPr>
        <w:t>ожения оклада работника на повы</w:t>
      </w:r>
      <w:r w:rsidRPr="00E818D6">
        <w:rPr>
          <w:rFonts w:ascii="Times New Roman" w:hAnsi="Times New Roman" w:cs="Times New Roman"/>
          <w:sz w:val="28"/>
          <w:szCs w:val="28"/>
        </w:rPr>
        <w:t>шающий коэффициент.</w:t>
      </w:r>
    </w:p>
    <w:p w14:paraId="72B91D91" w14:textId="77777777" w:rsidR="00F82B46" w:rsidRDefault="00F82B46" w:rsidP="00491049">
      <w:pPr>
        <w:ind w:firstLine="709"/>
        <w:rPr>
          <w:rFonts w:ascii="Times New Roman" w:hAnsi="Times New Roman" w:cs="Times New Roman"/>
          <w:sz w:val="28"/>
          <w:szCs w:val="28"/>
        </w:rPr>
      </w:pPr>
      <w:r w:rsidRPr="00F82B46">
        <w:rPr>
          <w:rFonts w:ascii="Times New Roman" w:hAnsi="Times New Roman" w:cs="Times New Roman"/>
          <w:sz w:val="28"/>
          <w:szCs w:val="28"/>
        </w:rPr>
        <w:t xml:space="preserve">Максимальным размером </w:t>
      </w:r>
      <w:r>
        <w:rPr>
          <w:rFonts w:ascii="Times New Roman" w:hAnsi="Times New Roman" w:cs="Times New Roman"/>
          <w:sz w:val="28"/>
          <w:szCs w:val="28"/>
        </w:rPr>
        <w:t>п</w:t>
      </w:r>
      <w:r w:rsidRPr="00F82B46">
        <w:rPr>
          <w:rFonts w:ascii="Times New Roman" w:hAnsi="Times New Roman" w:cs="Times New Roman"/>
          <w:sz w:val="28"/>
          <w:szCs w:val="28"/>
        </w:rPr>
        <w:t xml:space="preserve">ерсональный повышающий коэффициент к окладу не </w:t>
      </w:r>
      <w:r w:rsidR="000143A4" w:rsidRPr="00F82B46">
        <w:rPr>
          <w:rFonts w:ascii="Times New Roman" w:hAnsi="Times New Roman" w:cs="Times New Roman"/>
          <w:sz w:val="28"/>
          <w:szCs w:val="28"/>
        </w:rPr>
        <w:t>ограничи</w:t>
      </w:r>
      <w:r w:rsidR="000143A4">
        <w:rPr>
          <w:rFonts w:ascii="Times New Roman" w:hAnsi="Times New Roman" w:cs="Times New Roman"/>
          <w:sz w:val="28"/>
          <w:szCs w:val="28"/>
        </w:rPr>
        <w:t>вается</w:t>
      </w:r>
      <w:r>
        <w:rPr>
          <w:rFonts w:ascii="Times New Roman" w:hAnsi="Times New Roman" w:cs="Times New Roman"/>
          <w:sz w:val="28"/>
          <w:szCs w:val="28"/>
        </w:rPr>
        <w:t>.</w:t>
      </w:r>
    </w:p>
    <w:p w14:paraId="42B0265B" w14:textId="77777777" w:rsidR="00F82B46" w:rsidRDefault="00E818D6" w:rsidP="00491049">
      <w:pPr>
        <w:ind w:firstLine="709"/>
        <w:rPr>
          <w:rFonts w:ascii="Times New Roman" w:hAnsi="Times New Roman" w:cs="Times New Roman"/>
          <w:sz w:val="28"/>
          <w:szCs w:val="28"/>
        </w:rPr>
      </w:pPr>
      <w:r w:rsidRPr="00E818D6">
        <w:rPr>
          <w:rFonts w:ascii="Times New Roman" w:hAnsi="Times New Roman" w:cs="Times New Roman"/>
          <w:sz w:val="28"/>
          <w:szCs w:val="28"/>
        </w:rPr>
        <w:t>Персональный повышающий коэффициент к окладу (должностному окладу), ставке устанавливается на определенный период времени в течение соответствующего календарного года.</w:t>
      </w:r>
    </w:p>
    <w:p w14:paraId="7ABC5370" w14:textId="77777777" w:rsidR="00724925" w:rsidRPr="00C81C92" w:rsidRDefault="00E818D6" w:rsidP="00491049">
      <w:pPr>
        <w:ind w:firstLine="709"/>
        <w:rPr>
          <w:rFonts w:ascii="Times New Roman" w:hAnsi="Times New Roman" w:cs="Times New Roman"/>
          <w:sz w:val="28"/>
          <w:szCs w:val="28"/>
        </w:rPr>
      </w:pPr>
      <w:r w:rsidRPr="003D75B5">
        <w:rPr>
          <w:rFonts w:ascii="Times New Roman" w:hAnsi="Times New Roman" w:cs="Times New Roman"/>
          <w:sz w:val="28"/>
          <w:szCs w:val="28"/>
        </w:rPr>
        <w:t>4.2</w:t>
      </w:r>
      <w:r w:rsidR="00724925" w:rsidRPr="003D75B5">
        <w:rPr>
          <w:rFonts w:ascii="Times New Roman" w:hAnsi="Times New Roman" w:cs="Times New Roman"/>
          <w:sz w:val="28"/>
          <w:szCs w:val="28"/>
        </w:rPr>
        <w:t>. Выплаты стимулирующего х</w:t>
      </w:r>
      <w:r w:rsidR="00724925" w:rsidRPr="00724925">
        <w:rPr>
          <w:rFonts w:ascii="Times New Roman" w:hAnsi="Times New Roman" w:cs="Times New Roman"/>
          <w:sz w:val="28"/>
          <w:szCs w:val="28"/>
        </w:rPr>
        <w:t xml:space="preserve">арактера устанавливаются работнику с учетом критериев, </w:t>
      </w:r>
      <w:r w:rsidR="00724925" w:rsidRPr="00C81C92">
        <w:rPr>
          <w:rFonts w:ascii="Times New Roman" w:hAnsi="Times New Roman" w:cs="Times New Roman"/>
          <w:sz w:val="28"/>
          <w:szCs w:val="28"/>
        </w:rPr>
        <w:t>позволяющих оценить результативность и качество его работы, если иное не установлено нормативными правовым</w:t>
      </w:r>
      <w:r w:rsidR="00033F06" w:rsidRPr="00C81C92">
        <w:rPr>
          <w:rFonts w:ascii="Times New Roman" w:hAnsi="Times New Roman" w:cs="Times New Roman"/>
          <w:sz w:val="28"/>
          <w:szCs w:val="28"/>
        </w:rPr>
        <w:t xml:space="preserve">и актами Российской Федерации, </w:t>
      </w:r>
      <w:r w:rsidR="00724925" w:rsidRPr="00C81C92">
        <w:rPr>
          <w:rFonts w:ascii="Times New Roman" w:hAnsi="Times New Roman" w:cs="Times New Roman"/>
          <w:sz w:val="28"/>
          <w:szCs w:val="28"/>
        </w:rPr>
        <w:t>Краснодарского края</w:t>
      </w:r>
      <w:r w:rsidR="00E02F40">
        <w:rPr>
          <w:rFonts w:ascii="Times New Roman" w:hAnsi="Times New Roman" w:cs="Times New Roman"/>
          <w:sz w:val="28"/>
          <w:szCs w:val="28"/>
        </w:rPr>
        <w:t xml:space="preserve">, </w:t>
      </w:r>
      <w:r w:rsidR="00832227" w:rsidRPr="00C81C92">
        <w:rPr>
          <w:rFonts w:ascii="Times New Roman" w:eastAsia="Yu Gothic" w:hAnsi="Times New Roman" w:cs="Times New Roman"/>
          <w:sz w:val="28"/>
          <w:szCs w:val="28"/>
        </w:rPr>
        <w:t xml:space="preserve">муниципального образования </w:t>
      </w:r>
      <w:proofErr w:type="spellStart"/>
      <w:r w:rsidR="00B830D0" w:rsidRPr="00C81C92">
        <w:rPr>
          <w:rFonts w:ascii="Times New Roman" w:eastAsia="Yu Gothic" w:hAnsi="Times New Roman" w:cs="Times New Roman"/>
          <w:sz w:val="28"/>
          <w:szCs w:val="28"/>
        </w:rPr>
        <w:t>Белоглинский</w:t>
      </w:r>
      <w:proofErr w:type="spellEnd"/>
      <w:r w:rsidR="00832227" w:rsidRPr="00C81C92">
        <w:rPr>
          <w:rFonts w:ascii="Times New Roman" w:eastAsia="Yu Gothic" w:hAnsi="Times New Roman" w:cs="Times New Roman"/>
          <w:sz w:val="28"/>
          <w:szCs w:val="28"/>
        </w:rPr>
        <w:t xml:space="preserve"> район</w:t>
      </w:r>
      <w:r w:rsidR="00E02F40">
        <w:rPr>
          <w:rFonts w:ascii="Times New Roman" w:eastAsia="Yu Gothic" w:hAnsi="Times New Roman" w:cs="Times New Roman"/>
          <w:sz w:val="28"/>
          <w:szCs w:val="28"/>
        </w:rPr>
        <w:t xml:space="preserve"> и</w:t>
      </w:r>
      <w:r w:rsidR="007E6663">
        <w:rPr>
          <w:rFonts w:ascii="Times New Roman" w:eastAsia="Yu Gothic" w:hAnsi="Times New Roman" w:cs="Times New Roman"/>
          <w:sz w:val="28"/>
          <w:szCs w:val="28"/>
        </w:rPr>
        <w:t xml:space="preserve"> </w:t>
      </w:r>
      <w:proofErr w:type="spellStart"/>
      <w:r w:rsidR="00E02F40">
        <w:rPr>
          <w:rFonts w:ascii="Times New Roman" w:eastAsia="Yu Gothic" w:hAnsi="Times New Roman" w:cs="Times New Roman"/>
          <w:sz w:val="28"/>
          <w:szCs w:val="28"/>
        </w:rPr>
        <w:t>Белоглинского</w:t>
      </w:r>
      <w:proofErr w:type="spellEnd"/>
      <w:r w:rsidR="00E02F40">
        <w:rPr>
          <w:rFonts w:ascii="Times New Roman" w:eastAsia="Yu Gothic" w:hAnsi="Times New Roman" w:cs="Times New Roman"/>
          <w:sz w:val="28"/>
          <w:szCs w:val="28"/>
        </w:rPr>
        <w:t xml:space="preserve"> сельского поселения</w:t>
      </w:r>
      <w:r w:rsidR="00724925" w:rsidRPr="00C81C92">
        <w:rPr>
          <w:rFonts w:ascii="Times New Roman" w:hAnsi="Times New Roman" w:cs="Times New Roman"/>
          <w:sz w:val="28"/>
          <w:szCs w:val="28"/>
        </w:rPr>
        <w:t>.</w:t>
      </w:r>
    </w:p>
    <w:p w14:paraId="25D9DC7C" w14:textId="77777777" w:rsidR="00724925" w:rsidRPr="00724925" w:rsidRDefault="00724925" w:rsidP="00491049">
      <w:pPr>
        <w:ind w:firstLine="709"/>
        <w:rPr>
          <w:rFonts w:ascii="Times New Roman" w:hAnsi="Times New Roman" w:cs="Times New Roman"/>
          <w:sz w:val="28"/>
          <w:szCs w:val="28"/>
        </w:rPr>
      </w:pPr>
      <w:r w:rsidRPr="00C81C92">
        <w:rPr>
          <w:rFonts w:ascii="Times New Roman" w:hAnsi="Times New Roman" w:cs="Times New Roman"/>
          <w:sz w:val="28"/>
          <w:szCs w:val="28"/>
        </w:rPr>
        <w:t>Критерии и (или) целевые показатели для оценки эффективности (качества) работы для установления выплат стимулирующего характера работникам устанавливаются учреждением по согласованию</w:t>
      </w:r>
      <w:r w:rsidRPr="00724925">
        <w:rPr>
          <w:rFonts w:ascii="Times New Roman" w:hAnsi="Times New Roman" w:cs="Times New Roman"/>
          <w:sz w:val="28"/>
          <w:szCs w:val="28"/>
        </w:rPr>
        <w:t xml:space="preserve"> с представительным органом работников учреждения.</w:t>
      </w:r>
    </w:p>
    <w:p w14:paraId="31EC50FF" w14:textId="77777777" w:rsidR="00724925" w:rsidRPr="00724925" w:rsidRDefault="00E818D6" w:rsidP="00491049">
      <w:pPr>
        <w:ind w:firstLine="709"/>
        <w:rPr>
          <w:rFonts w:ascii="Times New Roman" w:hAnsi="Times New Roman" w:cs="Times New Roman"/>
          <w:sz w:val="28"/>
          <w:szCs w:val="28"/>
        </w:rPr>
      </w:pPr>
      <w:r>
        <w:rPr>
          <w:rFonts w:ascii="Times New Roman" w:hAnsi="Times New Roman" w:cs="Times New Roman"/>
          <w:sz w:val="28"/>
          <w:szCs w:val="28"/>
        </w:rPr>
        <w:t>4.3</w:t>
      </w:r>
      <w:r w:rsidR="00724925" w:rsidRPr="00724925">
        <w:rPr>
          <w:rFonts w:ascii="Times New Roman" w:hAnsi="Times New Roman" w:cs="Times New Roman"/>
          <w:sz w:val="28"/>
          <w:szCs w:val="28"/>
        </w:rPr>
        <w:t>. Решение о введении соответствующих выплат стимулирующего характера и их конкретных размерах принимается учреждением с учетом обеспечения указанных выплат финансовыми средствами.</w:t>
      </w:r>
    </w:p>
    <w:p w14:paraId="51EC1935" w14:textId="77777777" w:rsidR="00724925" w:rsidRPr="00724925" w:rsidRDefault="00E818D6" w:rsidP="00491049">
      <w:pPr>
        <w:ind w:firstLine="709"/>
        <w:rPr>
          <w:rFonts w:ascii="Times New Roman" w:hAnsi="Times New Roman" w:cs="Times New Roman"/>
          <w:sz w:val="28"/>
          <w:szCs w:val="28"/>
        </w:rPr>
      </w:pPr>
      <w:r>
        <w:rPr>
          <w:rFonts w:ascii="Times New Roman" w:hAnsi="Times New Roman" w:cs="Times New Roman"/>
          <w:sz w:val="28"/>
          <w:szCs w:val="28"/>
        </w:rPr>
        <w:t>4.4</w:t>
      </w:r>
      <w:r w:rsidR="00724925" w:rsidRPr="00724925">
        <w:rPr>
          <w:rFonts w:ascii="Times New Roman" w:hAnsi="Times New Roman" w:cs="Times New Roman"/>
          <w:sz w:val="28"/>
          <w:szCs w:val="28"/>
        </w:rPr>
        <w:t>. Выплаты стимулирующего характера работникам учреждения (в том числе руководителю учреждения, его заместителям и главному бухгалтеру учреждения) устанавливаются в процентах к окладу (должностному окладу), ставке или в абсолютном размере.</w:t>
      </w:r>
    </w:p>
    <w:p w14:paraId="698FE689" w14:textId="77777777" w:rsidR="00724925" w:rsidRPr="00724925" w:rsidRDefault="00724925" w:rsidP="00491049">
      <w:pPr>
        <w:ind w:firstLine="709"/>
        <w:rPr>
          <w:rFonts w:ascii="Times New Roman" w:hAnsi="Times New Roman" w:cs="Times New Roman"/>
          <w:sz w:val="28"/>
          <w:szCs w:val="28"/>
        </w:rPr>
      </w:pPr>
      <w:r w:rsidRPr="00724925">
        <w:rPr>
          <w:rFonts w:ascii="Times New Roman" w:hAnsi="Times New Roman" w:cs="Times New Roman"/>
          <w:sz w:val="28"/>
          <w:szCs w:val="28"/>
        </w:rPr>
        <w:t>Выплаты стимулирующего характера не образуют новый оклад (должностной оклад), ставку и не учитываются при начислении иных выплат стимулирующего и компенсационного характера.</w:t>
      </w:r>
    </w:p>
    <w:p w14:paraId="508BFF45" w14:textId="77777777" w:rsidR="00187D22" w:rsidRDefault="00E818D6" w:rsidP="00491049">
      <w:pPr>
        <w:ind w:firstLine="709"/>
        <w:rPr>
          <w:rFonts w:ascii="Times New Roman" w:hAnsi="Times New Roman" w:cs="Times New Roman"/>
          <w:sz w:val="28"/>
          <w:szCs w:val="28"/>
        </w:rPr>
      </w:pPr>
      <w:r>
        <w:rPr>
          <w:rFonts w:ascii="Times New Roman" w:hAnsi="Times New Roman" w:cs="Times New Roman"/>
          <w:sz w:val="28"/>
          <w:szCs w:val="28"/>
        </w:rPr>
        <w:t>4</w:t>
      </w:r>
      <w:r w:rsidR="00724925" w:rsidRPr="00724925">
        <w:rPr>
          <w:rFonts w:ascii="Times New Roman" w:hAnsi="Times New Roman" w:cs="Times New Roman"/>
          <w:sz w:val="28"/>
          <w:szCs w:val="28"/>
        </w:rPr>
        <w:t>.</w:t>
      </w:r>
      <w:r w:rsidR="00EF42C8">
        <w:rPr>
          <w:rFonts w:ascii="Times New Roman" w:hAnsi="Times New Roman" w:cs="Times New Roman"/>
          <w:sz w:val="28"/>
          <w:szCs w:val="28"/>
        </w:rPr>
        <w:t>5</w:t>
      </w:r>
      <w:r w:rsidR="00724925" w:rsidRPr="00724925">
        <w:rPr>
          <w:rFonts w:ascii="Times New Roman" w:hAnsi="Times New Roman" w:cs="Times New Roman"/>
          <w:sz w:val="28"/>
          <w:szCs w:val="28"/>
        </w:rPr>
        <w:t>. Размеры и условия осуществления выплат стимулирующего характера конкретизируются в трудовом договоре (дополнительном соглашении к трудовому договору).</w:t>
      </w:r>
    </w:p>
    <w:p w14:paraId="25CCCA51" w14:textId="77777777" w:rsidR="005765DA" w:rsidRPr="005765DA" w:rsidRDefault="005765DA" w:rsidP="00491049">
      <w:pPr>
        <w:ind w:firstLine="0"/>
        <w:rPr>
          <w:rFonts w:ascii="Times New Roman" w:hAnsi="Times New Roman" w:cs="Times New Roman"/>
          <w:sz w:val="28"/>
          <w:szCs w:val="28"/>
        </w:rPr>
      </w:pPr>
    </w:p>
    <w:p w14:paraId="3C7A4D82" w14:textId="77777777" w:rsidR="004D2FC0" w:rsidRDefault="00093CF4" w:rsidP="001605E0">
      <w:pPr>
        <w:pStyle w:val="1"/>
        <w:spacing w:before="0" w:after="0"/>
        <w:rPr>
          <w:rFonts w:ascii="Times New Roman" w:hAnsi="Times New Roman" w:cs="Times New Roman"/>
          <w:b w:val="0"/>
          <w:color w:val="auto"/>
          <w:sz w:val="28"/>
          <w:szCs w:val="28"/>
        </w:rPr>
      </w:pPr>
      <w:bookmarkStart w:id="3" w:name="sub_15"/>
      <w:r w:rsidRPr="00093CF4">
        <w:rPr>
          <w:rFonts w:ascii="Times New Roman" w:hAnsi="Times New Roman" w:cs="Times New Roman"/>
          <w:b w:val="0"/>
          <w:color w:val="auto"/>
          <w:sz w:val="28"/>
          <w:szCs w:val="28"/>
        </w:rPr>
        <w:t>5. Порядок и условия оплат</w:t>
      </w:r>
      <w:r w:rsidR="001605E0">
        <w:rPr>
          <w:rFonts w:ascii="Times New Roman" w:hAnsi="Times New Roman" w:cs="Times New Roman"/>
          <w:b w:val="0"/>
          <w:color w:val="auto"/>
          <w:sz w:val="28"/>
          <w:szCs w:val="28"/>
        </w:rPr>
        <w:t xml:space="preserve">ы труда руководителя учреждения </w:t>
      </w:r>
    </w:p>
    <w:p w14:paraId="3AFC4407" w14:textId="77777777" w:rsidR="006B4872" w:rsidRPr="006B4872" w:rsidRDefault="006B4872" w:rsidP="000903BF">
      <w:pPr>
        <w:ind w:firstLine="709"/>
        <w:rPr>
          <w:rFonts w:ascii="Times New Roman" w:hAnsi="Times New Roman" w:cs="Times New Roman"/>
          <w:sz w:val="28"/>
          <w:szCs w:val="28"/>
        </w:rPr>
      </w:pPr>
      <w:r>
        <w:rPr>
          <w:rFonts w:ascii="Times New Roman" w:hAnsi="Times New Roman" w:cs="Times New Roman"/>
          <w:sz w:val="28"/>
          <w:szCs w:val="28"/>
        </w:rPr>
        <w:t>5</w:t>
      </w:r>
      <w:r w:rsidRPr="006B4872">
        <w:rPr>
          <w:rFonts w:ascii="Times New Roman" w:hAnsi="Times New Roman" w:cs="Times New Roman"/>
          <w:sz w:val="28"/>
          <w:szCs w:val="28"/>
        </w:rPr>
        <w:t>.1. Заработная плата руководителя учреждения, состоит из должностного оклада, выплат компенсационного и стимулирующего характера.</w:t>
      </w:r>
    </w:p>
    <w:p w14:paraId="7ACA852D" w14:textId="77777777" w:rsidR="006B4872" w:rsidRPr="006B4872" w:rsidRDefault="006B4872" w:rsidP="000903BF">
      <w:pPr>
        <w:ind w:firstLine="709"/>
        <w:rPr>
          <w:rFonts w:ascii="Times New Roman" w:hAnsi="Times New Roman" w:cs="Times New Roman"/>
          <w:sz w:val="28"/>
          <w:szCs w:val="28"/>
        </w:rPr>
      </w:pPr>
      <w:r>
        <w:rPr>
          <w:rFonts w:ascii="Times New Roman" w:hAnsi="Times New Roman" w:cs="Times New Roman"/>
          <w:sz w:val="28"/>
          <w:szCs w:val="28"/>
        </w:rPr>
        <w:t>5</w:t>
      </w:r>
      <w:r w:rsidRPr="006B4872">
        <w:rPr>
          <w:rFonts w:ascii="Times New Roman" w:hAnsi="Times New Roman" w:cs="Times New Roman"/>
          <w:sz w:val="28"/>
          <w:szCs w:val="28"/>
        </w:rPr>
        <w:t>.2. Усло</w:t>
      </w:r>
      <w:r w:rsidR="001605E0">
        <w:rPr>
          <w:rFonts w:ascii="Times New Roman" w:hAnsi="Times New Roman" w:cs="Times New Roman"/>
          <w:sz w:val="28"/>
          <w:szCs w:val="28"/>
        </w:rPr>
        <w:t xml:space="preserve">вия оплаты труда руководителей </w:t>
      </w:r>
      <w:r w:rsidRPr="006B4872">
        <w:rPr>
          <w:rFonts w:ascii="Times New Roman" w:hAnsi="Times New Roman" w:cs="Times New Roman"/>
          <w:sz w:val="28"/>
          <w:szCs w:val="28"/>
        </w:rPr>
        <w:t>определяются трудовыми до</w:t>
      </w:r>
      <w:r w:rsidRPr="006B4872">
        <w:rPr>
          <w:rFonts w:ascii="Times New Roman" w:hAnsi="Times New Roman" w:cs="Times New Roman"/>
          <w:sz w:val="28"/>
          <w:szCs w:val="28"/>
        </w:rPr>
        <w:lastRenderedPageBreak/>
        <w:t>говорами в соответствии с трудовым законодательством.</w:t>
      </w:r>
    </w:p>
    <w:p w14:paraId="4663F7DF" w14:textId="77777777" w:rsidR="006B4872" w:rsidRPr="006B4872" w:rsidRDefault="006B4872" w:rsidP="000903BF">
      <w:pPr>
        <w:ind w:firstLine="709"/>
        <w:rPr>
          <w:rFonts w:ascii="Times New Roman" w:hAnsi="Times New Roman" w:cs="Times New Roman"/>
          <w:sz w:val="28"/>
          <w:szCs w:val="28"/>
        </w:rPr>
      </w:pPr>
      <w:r w:rsidRPr="006B4872">
        <w:rPr>
          <w:rFonts w:ascii="Times New Roman" w:hAnsi="Times New Roman" w:cs="Times New Roman"/>
          <w:sz w:val="28"/>
          <w:szCs w:val="28"/>
        </w:rPr>
        <w:t xml:space="preserve">Трудовой договор с руководителем учреждения заключается в соответствии с типовой формой трудового договора, утвержденной постановлением Правительства Российской Федерации от 12 апреля 2013 г. </w:t>
      </w:r>
      <w:r w:rsidR="00D15F17">
        <w:rPr>
          <w:rFonts w:ascii="Times New Roman" w:hAnsi="Times New Roman" w:cs="Times New Roman"/>
          <w:sz w:val="28"/>
          <w:szCs w:val="28"/>
        </w:rPr>
        <w:t>№</w:t>
      </w:r>
      <w:r w:rsidRPr="006B4872">
        <w:rPr>
          <w:rFonts w:ascii="Times New Roman" w:hAnsi="Times New Roman" w:cs="Times New Roman"/>
          <w:sz w:val="28"/>
          <w:szCs w:val="28"/>
        </w:rPr>
        <w:t xml:space="preserve"> 329 </w:t>
      </w:r>
      <w:r w:rsidR="00155074">
        <w:rPr>
          <w:rFonts w:ascii="Times New Roman" w:hAnsi="Times New Roman" w:cs="Times New Roman"/>
          <w:sz w:val="28"/>
          <w:szCs w:val="28"/>
        </w:rPr>
        <w:t>«</w:t>
      </w:r>
      <w:r w:rsidRPr="006B4872">
        <w:rPr>
          <w:rFonts w:ascii="Times New Roman" w:hAnsi="Times New Roman" w:cs="Times New Roman"/>
          <w:sz w:val="28"/>
          <w:szCs w:val="28"/>
        </w:rPr>
        <w:t>О типовой форме трудового договора с руководителем государственного (муниципального) учреждения</w:t>
      </w:r>
      <w:r w:rsidR="00155074">
        <w:rPr>
          <w:rFonts w:ascii="Times New Roman" w:hAnsi="Times New Roman" w:cs="Times New Roman"/>
          <w:sz w:val="28"/>
          <w:szCs w:val="28"/>
        </w:rPr>
        <w:t>»</w:t>
      </w:r>
      <w:r w:rsidRPr="006B4872">
        <w:rPr>
          <w:rFonts w:ascii="Times New Roman" w:hAnsi="Times New Roman" w:cs="Times New Roman"/>
          <w:sz w:val="28"/>
          <w:szCs w:val="28"/>
        </w:rPr>
        <w:t>.</w:t>
      </w:r>
    </w:p>
    <w:p w14:paraId="04290ED7" w14:textId="77777777" w:rsidR="00305FBB" w:rsidRDefault="006B4872" w:rsidP="000903BF">
      <w:pPr>
        <w:ind w:firstLine="709"/>
        <w:rPr>
          <w:rFonts w:ascii="Times New Roman" w:hAnsi="Times New Roman" w:cs="Times New Roman"/>
          <w:sz w:val="28"/>
          <w:szCs w:val="28"/>
        </w:rPr>
      </w:pPr>
      <w:r>
        <w:rPr>
          <w:rFonts w:ascii="Times New Roman" w:hAnsi="Times New Roman" w:cs="Times New Roman"/>
          <w:sz w:val="28"/>
          <w:szCs w:val="28"/>
        </w:rPr>
        <w:t>5</w:t>
      </w:r>
      <w:r w:rsidRPr="006B4872">
        <w:rPr>
          <w:rFonts w:ascii="Times New Roman" w:hAnsi="Times New Roman" w:cs="Times New Roman"/>
          <w:sz w:val="28"/>
          <w:szCs w:val="28"/>
        </w:rPr>
        <w:t xml:space="preserve">.3. Должностной оклад руководителя учреждения устанавливается </w:t>
      </w:r>
      <w:r w:rsidR="001605E0">
        <w:rPr>
          <w:rFonts w:ascii="Times New Roman" w:hAnsi="Times New Roman" w:cs="Times New Roman"/>
          <w:sz w:val="28"/>
          <w:szCs w:val="28"/>
        </w:rPr>
        <w:t xml:space="preserve">администрацией </w:t>
      </w:r>
      <w:proofErr w:type="spellStart"/>
      <w:r w:rsidR="001605E0">
        <w:rPr>
          <w:rFonts w:ascii="Times New Roman" w:hAnsi="Times New Roman" w:cs="Times New Roman"/>
          <w:sz w:val="28"/>
          <w:szCs w:val="28"/>
        </w:rPr>
        <w:t>Белоглинского</w:t>
      </w:r>
      <w:proofErr w:type="spellEnd"/>
      <w:r w:rsidR="001605E0">
        <w:rPr>
          <w:rFonts w:ascii="Times New Roman" w:hAnsi="Times New Roman" w:cs="Times New Roman"/>
          <w:sz w:val="28"/>
          <w:szCs w:val="28"/>
        </w:rPr>
        <w:t xml:space="preserve"> сельского поселения </w:t>
      </w:r>
      <w:proofErr w:type="spellStart"/>
      <w:r w:rsidR="001605E0">
        <w:rPr>
          <w:rFonts w:ascii="Times New Roman" w:hAnsi="Times New Roman" w:cs="Times New Roman"/>
          <w:sz w:val="28"/>
          <w:szCs w:val="28"/>
        </w:rPr>
        <w:t>Белоглинского</w:t>
      </w:r>
      <w:proofErr w:type="spellEnd"/>
      <w:r w:rsidR="001605E0">
        <w:rPr>
          <w:rFonts w:ascii="Times New Roman" w:hAnsi="Times New Roman" w:cs="Times New Roman"/>
          <w:sz w:val="28"/>
          <w:szCs w:val="28"/>
        </w:rPr>
        <w:t xml:space="preserve"> района</w:t>
      </w:r>
      <w:r w:rsidRPr="006B4872">
        <w:rPr>
          <w:rFonts w:ascii="Times New Roman" w:hAnsi="Times New Roman" w:cs="Times New Roman"/>
          <w:sz w:val="28"/>
          <w:szCs w:val="28"/>
        </w:rPr>
        <w:t xml:space="preserve"> в зависимости от сложности труда, в том числе с учетом масштаба управления и особенностей деяте</w:t>
      </w:r>
      <w:r w:rsidR="00550590">
        <w:rPr>
          <w:rFonts w:ascii="Times New Roman" w:hAnsi="Times New Roman" w:cs="Times New Roman"/>
          <w:sz w:val="28"/>
          <w:szCs w:val="28"/>
        </w:rPr>
        <w:t xml:space="preserve">льности и значимости учреждения </w:t>
      </w:r>
      <w:r w:rsidR="00097DA3" w:rsidRPr="00D15F17">
        <w:rPr>
          <w:rFonts w:ascii="Times New Roman" w:hAnsi="Times New Roman" w:cs="Times New Roman"/>
          <w:sz w:val="28"/>
          <w:szCs w:val="28"/>
        </w:rPr>
        <w:t>в соответствии с Порядком исчисления размера средней заработной платы для определения размера должностн</w:t>
      </w:r>
      <w:r w:rsidR="00097DA3">
        <w:rPr>
          <w:rFonts w:ascii="Times New Roman" w:hAnsi="Times New Roman" w:cs="Times New Roman"/>
          <w:sz w:val="28"/>
          <w:szCs w:val="28"/>
        </w:rPr>
        <w:t xml:space="preserve">ого оклада руководителя </w:t>
      </w:r>
      <w:r w:rsidR="00832227">
        <w:rPr>
          <w:rFonts w:ascii="Times New Roman" w:hAnsi="Times New Roman" w:cs="Times New Roman"/>
          <w:sz w:val="28"/>
          <w:szCs w:val="28"/>
        </w:rPr>
        <w:t xml:space="preserve">муниципального учреждения, подведомственного </w:t>
      </w:r>
      <w:r w:rsidR="001605E0">
        <w:rPr>
          <w:rFonts w:ascii="Times New Roman" w:hAnsi="Times New Roman" w:cs="Times New Roman"/>
          <w:sz w:val="28"/>
          <w:szCs w:val="28"/>
        </w:rPr>
        <w:t xml:space="preserve">администрации </w:t>
      </w:r>
      <w:proofErr w:type="spellStart"/>
      <w:r w:rsidR="001605E0">
        <w:rPr>
          <w:rFonts w:ascii="Times New Roman" w:hAnsi="Times New Roman" w:cs="Times New Roman"/>
          <w:sz w:val="28"/>
          <w:szCs w:val="28"/>
        </w:rPr>
        <w:t>Белоглинского</w:t>
      </w:r>
      <w:proofErr w:type="spellEnd"/>
      <w:r w:rsidR="001605E0">
        <w:rPr>
          <w:rFonts w:ascii="Times New Roman" w:hAnsi="Times New Roman" w:cs="Times New Roman"/>
          <w:sz w:val="28"/>
          <w:szCs w:val="28"/>
        </w:rPr>
        <w:t xml:space="preserve"> сельского поселения </w:t>
      </w:r>
      <w:proofErr w:type="spellStart"/>
      <w:r w:rsidR="001605E0">
        <w:rPr>
          <w:rFonts w:ascii="Times New Roman" w:hAnsi="Times New Roman" w:cs="Times New Roman"/>
          <w:sz w:val="28"/>
          <w:szCs w:val="28"/>
        </w:rPr>
        <w:t>Белоглинского</w:t>
      </w:r>
      <w:proofErr w:type="spellEnd"/>
      <w:r w:rsidR="001605E0">
        <w:rPr>
          <w:rFonts w:ascii="Times New Roman" w:hAnsi="Times New Roman" w:cs="Times New Roman"/>
          <w:sz w:val="28"/>
          <w:szCs w:val="28"/>
        </w:rPr>
        <w:t xml:space="preserve"> района</w:t>
      </w:r>
      <w:r w:rsidR="00A64DB0">
        <w:rPr>
          <w:rFonts w:ascii="Times New Roman" w:hAnsi="Times New Roman" w:cs="Times New Roman"/>
          <w:sz w:val="28"/>
          <w:szCs w:val="28"/>
        </w:rPr>
        <w:t xml:space="preserve">, установленном приложением </w:t>
      </w:r>
      <w:r w:rsidR="00AC16E6">
        <w:rPr>
          <w:rFonts w:ascii="Times New Roman" w:hAnsi="Times New Roman" w:cs="Times New Roman"/>
          <w:sz w:val="28"/>
          <w:szCs w:val="28"/>
        </w:rPr>
        <w:t xml:space="preserve">2 </w:t>
      </w:r>
      <w:r w:rsidR="00A64DB0">
        <w:rPr>
          <w:rFonts w:ascii="Times New Roman" w:hAnsi="Times New Roman" w:cs="Times New Roman"/>
          <w:sz w:val="28"/>
          <w:szCs w:val="28"/>
        </w:rPr>
        <w:t xml:space="preserve">к </w:t>
      </w:r>
      <w:r w:rsidR="000143A4">
        <w:rPr>
          <w:rFonts w:ascii="Times New Roman" w:hAnsi="Times New Roman" w:cs="Times New Roman"/>
          <w:sz w:val="28"/>
          <w:szCs w:val="28"/>
        </w:rPr>
        <w:t>П</w:t>
      </w:r>
      <w:r w:rsidR="00A64DB0">
        <w:rPr>
          <w:rFonts w:ascii="Times New Roman" w:hAnsi="Times New Roman" w:cs="Times New Roman"/>
          <w:sz w:val="28"/>
          <w:szCs w:val="28"/>
        </w:rPr>
        <w:t>оложению,</w:t>
      </w:r>
      <w:r w:rsidR="007E6663">
        <w:rPr>
          <w:rFonts w:ascii="Times New Roman" w:hAnsi="Times New Roman" w:cs="Times New Roman"/>
          <w:sz w:val="28"/>
          <w:szCs w:val="28"/>
        </w:rPr>
        <w:t xml:space="preserve"> </w:t>
      </w:r>
      <w:r w:rsidR="00097DA3" w:rsidRPr="006F56F0">
        <w:rPr>
          <w:rFonts w:ascii="Times New Roman" w:hAnsi="Times New Roman" w:cs="Times New Roman"/>
          <w:sz w:val="28"/>
          <w:szCs w:val="28"/>
        </w:rPr>
        <w:t>в кратном</w:t>
      </w:r>
      <w:r w:rsidR="007E6663">
        <w:rPr>
          <w:rFonts w:ascii="Times New Roman" w:hAnsi="Times New Roman" w:cs="Times New Roman"/>
          <w:sz w:val="28"/>
          <w:szCs w:val="28"/>
        </w:rPr>
        <w:t xml:space="preserve"> </w:t>
      </w:r>
      <w:r w:rsidR="00097DA3" w:rsidRPr="006F56F0">
        <w:rPr>
          <w:rFonts w:ascii="Times New Roman" w:hAnsi="Times New Roman" w:cs="Times New Roman"/>
          <w:sz w:val="28"/>
          <w:szCs w:val="28"/>
        </w:rPr>
        <w:t>отношении к средней заработной плате работников возглавляемого им учреждения и составляет до 5 размеров указанной средней заработной платы</w:t>
      </w:r>
      <w:r w:rsidR="007E6663">
        <w:rPr>
          <w:rFonts w:ascii="Times New Roman" w:hAnsi="Times New Roman" w:cs="Times New Roman"/>
          <w:sz w:val="28"/>
          <w:szCs w:val="28"/>
        </w:rPr>
        <w:t xml:space="preserve"> </w:t>
      </w:r>
      <w:r w:rsidR="00AE25A6">
        <w:rPr>
          <w:rFonts w:ascii="Times New Roman" w:hAnsi="Times New Roman" w:cs="Times New Roman"/>
          <w:sz w:val="28"/>
          <w:szCs w:val="28"/>
        </w:rPr>
        <w:t xml:space="preserve">с последующим отражением в </w:t>
      </w:r>
      <w:r w:rsidR="00AE25A6" w:rsidRPr="006F56F0">
        <w:rPr>
          <w:rFonts w:ascii="Times New Roman" w:hAnsi="Times New Roman" w:cs="Times New Roman"/>
          <w:sz w:val="28"/>
          <w:szCs w:val="28"/>
        </w:rPr>
        <w:t>трудов</w:t>
      </w:r>
      <w:r w:rsidR="00AE25A6">
        <w:rPr>
          <w:rFonts w:ascii="Times New Roman" w:hAnsi="Times New Roman" w:cs="Times New Roman"/>
          <w:sz w:val="28"/>
          <w:szCs w:val="28"/>
        </w:rPr>
        <w:t>о</w:t>
      </w:r>
      <w:r w:rsidR="00AE25A6" w:rsidRPr="006F56F0">
        <w:rPr>
          <w:rFonts w:ascii="Times New Roman" w:hAnsi="Times New Roman" w:cs="Times New Roman"/>
          <w:sz w:val="28"/>
          <w:szCs w:val="28"/>
        </w:rPr>
        <w:t>м договор</w:t>
      </w:r>
      <w:r w:rsidR="00AE25A6">
        <w:rPr>
          <w:rFonts w:ascii="Times New Roman" w:hAnsi="Times New Roman" w:cs="Times New Roman"/>
          <w:sz w:val="28"/>
          <w:szCs w:val="28"/>
        </w:rPr>
        <w:t>е</w:t>
      </w:r>
      <w:r w:rsidR="00AE25A6" w:rsidRPr="006F56F0">
        <w:rPr>
          <w:rFonts w:ascii="Times New Roman" w:hAnsi="Times New Roman" w:cs="Times New Roman"/>
          <w:sz w:val="28"/>
          <w:szCs w:val="28"/>
        </w:rPr>
        <w:t xml:space="preserve"> или дополнительн</w:t>
      </w:r>
      <w:r w:rsidR="00AE25A6">
        <w:rPr>
          <w:rFonts w:ascii="Times New Roman" w:hAnsi="Times New Roman" w:cs="Times New Roman"/>
          <w:sz w:val="28"/>
          <w:szCs w:val="28"/>
        </w:rPr>
        <w:t>о</w:t>
      </w:r>
      <w:r w:rsidR="00AE25A6" w:rsidRPr="006F56F0">
        <w:rPr>
          <w:rFonts w:ascii="Times New Roman" w:hAnsi="Times New Roman" w:cs="Times New Roman"/>
          <w:sz w:val="28"/>
          <w:szCs w:val="28"/>
        </w:rPr>
        <w:t>м соглашени</w:t>
      </w:r>
      <w:r w:rsidR="00AE25A6">
        <w:rPr>
          <w:rFonts w:ascii="Times New Roman" w:hAnsi="Times New Roman" w:cs="Times New Roman"/>
          <w:sz w:val="28"/>
          <w:szCs w:val="28"/>
        </w:rPr>
        <w:t>и</w:t>
      </w:r>
      <w:r w:rsidR="00AE25A6" w:rsidRPr="006F56F0">
        <w:rPr>
          <w:rFonts w:ascii="Times New Roman" w:hAnsi="Times New Roman" w:cs="Times New Roman"/>
          <w:sz w:val="28"/>
          <w:szCs w:val="28"/>
        </w:rPr>
        <w:t xml:space="preserve"> к нему</w:t>
      </w:r>
      <w:r w:rsidR="00097DA3">
        <w:rPr>
          <w:rFonts w:ascii="Times New Roman" w:hAnsi="Times New Roman" w:cs="Times New Roman"/>
          <w:sz w:val="28"/>
          <w:szCs w:val="28"/>
        </w:rPr>
        <w:t>.</w:t>
      </w:r>
    </w:p>
    <w:p w14:paraId="362B0601" w14:textId="77777777" w:rsidR="005F10A8" w:rsidRDefault="005F10A8" w:rsidP="000903BF">
      <w:pPr>
        <w:ind w:firstLine="709"/>
        <w:rPr>
          <w:rFonts w:ascii="Times New Roman" w:hAnsi="Times New Roman" w:cs="Times New Roman"/>
          <w:sz w:val="28"/>
          <w:szCs w:val="28"/>
        </w:rPr>
      </w:pPr>
      <w:r>
        <w:rPr>
          <w:rFonts w:ascii="Times New Roman" w:hAnsi="Times New Roman" w:cs="Times New Roman"/>
          <w:sz w:val="28"/>
          <w:szCs w:val="28"/>
        </w:rPr>
        <w:t>5</w:t>
      </w:r>
      <w:r w:rsidRPr="006B4872">
        <w:rPr>
          <w:rFonts w:ascii="Times New Roman" w:hAnsi="Times New Roman" w:cs="Times New Roman"/>
          <w:sz w:val="28"/>
          <w:szCs w:val="28"/>
        </w:rPr>
        <w:t>.</w:t>
      </w:r>
      <w:r w:rsidR="001605E0">
        <w:rPr>
          <w:rFonts w:ascii="Times New Roman" w:hAnsi="Times New Roman" w:cs="Times New Roman"/>
          <w:sz w:val="28"/>
          <w:szCs w:val="28"/>
        </w:rPr>
        <w:t>4</w:t>
      </w:r>
      <w:r w:rsidRPr="006B4872">
        <w:rPr>
          <w:rFonts w:ascii="Times New Roman" w:hAnsi="Times New Roman" w:cs="Times New Roman"/>
          <w:sz w:val="28"/>
          <w:szCs w:val="28"/>
        </w:rPr>
        <w:t>. Предельный уровень соотношения средней заработной платы руко</w:t>
      </w:r>
      <w:r w:rsidR="001605E0">
        <w:rPr>
          <w:rFonts w:ascii="Times New Roman" w:hAnsi="Times New Roman" w:cs="Times New Roman"/>
          <w:sz w:val="28"/>
          <w:szCs w:val="28"/>
        </w:rPr>
        <w:t xml:space="preserve">водителя </w:t>
      </w:r>
      <w:r w:rsidRPr="006B4872">
        <w:rPr>
          <w:rFonts w:ascii="Times New Roman" w:hAnsi="Times New Roman" w:cs="Times New Roman"/>
          <w:sz w:val="28"/>
          <w:szCs w:val="28"/>
        </w:rPr>
        <w:t>(с учетом всех видов выплат из всех источников финансирования) и средней заработной платы работни</w:t>
      </w:r>
      <w:r w:rsidR="001605E0">
        <w:rPr>
          <w:rFonts w:ascii="Times New Roman" w:hAnsi="Times New Roman" w:cs="Times New Roman"/>
          <w:sz w:val="28"/>
          <w:szCs w:val="28"/>
        </w:rPr>
        <w:t>ков учреждения (без руководителя</w:t>
      </w:r>
      <w:r w:rsidRPr="006B4872">
        <w:rPr>
          <w:rFonts w:ascii="Times New Roman" w:hAnsi="Times New Roman" w:cs="Times New Roman"/>
          <w:sz w:val="28"/>
          <w:szCs w:val="28"/>
        </w:rPr>
        <w:t>, с учетом всех видов выплат из всех источников финансирования) устанавливается в кратности от 1 до 8.</w:t>
      </w:r>
    </w:p>
    <w:p w14:paraId="2B921B2C" w14:textId="77777777" w:rsidR="00305FBB" w:rsidRPr="006F56F0" w:rsidRDefault="006F56F0" w:rsidP="005B4CE9">
      <w:pPr>
        <w:widowControl/>
        <w:ind w:firstLine="709"/>
        <w:rPr>
          <w:rFonts w:ascii="Times New Roman" w:eastAsiaTheme="minorHAnsi" w:hAnsi="Times New Roman" w:cs="Times New Roman"/>
          <w:sz w:val="28"/>
          <w:szCs w:val="28"/>
          <w:lang w:eastAsia="en-US"/>
        </w:rPr>
      </w:pPr>
      <w:r w:rsidRPr="006F56F0">
        <w:rPr>
          <w:rFonts w:ascii="Times New Roman" w:eastAsiaTheme="minorHAnsi" w:hAnsi="Times New Roman" w:cs="Times New Roman"/>
          <w:sz w:val="28"/>
          <w:szCs w:val="28"/>
          <w:lang w:eastAsia="en-US"/>
        </w:rPr>
        <w:t>5.</w:t>
      </w:r>
      <w:r w:rsidR="001605E0">
        <w:rPr>
          <w:rFonts w:ascii="Times New Roman" w:eastAsiaTheme="minorHAnsi" w:hAnsi="Times New Roman" w:cs="Times New Roman"/>
          <w:sz w:val="28"/>
          <w:szCs w:val="28"/>
          <w:lang w:eastAsia="en-US"/>
        </w:rPr>
        <w:t>5</w:t>
      </w:r>
      <w:r w:rsidR="00305FBB" w:rsidRPr="006F56F0">
        <w:rPr>
          <w:rFonts w:ascii="Times New Roman" w:eastAsiaTheme="minorHAnsi" w:hAnsi="Times New Roman" w:cs="Times New Roman"/>
          <w:sz w:val="28"/>
          <w:szCs w:val="28"/>
          <w:lang w:eastAsia="en-US"/>
        </w:rPr>
        <w:t>. Кратность устан</w:t>
      </w:r>
      <w:r w:rsidR="00E558A2">
        <w:rPr>
          <w:rFonts w:ascii="Times New Roman" w:eastAsiaTheme="minorHAnsi" w:hAnsi="Times New Roman" w:cs="Times New Roman"/>
          <w:sz w:val="28"/>
          <w:szCs w:val="28"/>
          <w:lang w:eastAsia="en-US"/>
        </w:rPr>
        <w:t xml:space="preserve">авливается </w:t>
      </w:r>
      <w:r w:rsidR="00D878CB">
        <w:rPr>
          <w:rFonts w:ascii="Times New Roman" w:eastAsiaTheme="minorHAnsi" w:hAnsi="Times New Roman" w:cs="Times New Roman"/>
          <w:sz w:val="28"/>
          <w:szCs w:val="28"/>
          <w:lang w:eastAsia="en-US"/>
        </w:rPr>
        <w:t>распоряжением</w:t>
      </w:r>
      <w:r w:rsidR="00E558A2">
        <w:rPr>
          <w:rFonts w:ascii="Times New Roman" w:eastAsiaTheme="minorHAnsi" w:hAnsi="Times New Roman" w:cs="Times New Roman"/>
          <w:sz w:val="28"/>
          <w:szCs w:val="28"/>
          <w:lang w:eastAsia="en-US"/>
        </w:rPr>
        <w:t xml:space="preserve"> </w:t>
      </w:r>
      <w:r w:rsidR="001605E0">
        <w:rPr>
          <w:rFonts w:ascii="Times New Roman" w:eastAsiaTheme="minorHAnsi" w:hAnsi="Times New Roman" w:cs="Times New Roman"/>
          <w:sz w:val="28"/>
          <w:szCs w:val="28"/>
          <w:lang w:eastAsia="en-US"/>
        </w:rPr>
        <w:t xml:space="preserve">администрации </w:t>
      </w:r>
      <w:proofErr w:type="spellStart"/>
      <w:r w:rsidR="001605E0">
        <w:rPr>
          <w:rFonts w:ascii="Times New Roman" w:eastAsiaTheme="minorHAnsi" w:hAnsi="Times New Roman" w:cs="Times New Roman"/>
          <w:sz w:val="28"/>
          <w:szCs w:val="28"/>
          <w:lang w:eastAsia="en-US"/>
        </w:rPr>
        <w:t>Белоглинского</w:t>
      </w:r>
      <w:proofErr w:type="spellEnd"/>
      <w:r w:rsidR="001605E0">
        <w:rPr>
          <w:rFonts w:ascii="Times New Roman" w:eastAsiaTheme="minorHAnsi" w:hAnsi="Times New Roman" w:cs="Times New Roman"/>
          <w:sz w:val="28"/>
          <w:szCs w:val="28"/>
          <w:lang w:eastAsia="en-US"/>
        </w:rPr>
        <w:t xml:space="preserve"> сельского поселения </w:t>
      </w:r>
      <w:proofErr w:type="spellStart"/>
      <w:r w:rsidR="001605E0">
        <w:rPr>
          <w:rFonts w:ascii="Times New Roman" w:eastAsiaTheme="minorHAnsi" w:hAnsi="Times New Roman" w:cs="Times New Roman"/>
          <w:sz w:val="28"/>
          <w:szCs w:val="28"/>
          <w:lang w:eastAsia="en-US"/>
        </w:rPr>
        <w:t>Белоглинского</w:t>
      </w:r>
      <w:proofErr w:type="spellEnd"/>
      <w:r w:rsidR="001605E0">
        <w:rPr>
          <w:rFonts w:ascii="Times New Roman" w:eastAsiaTheme="minorHAnsi" w:hAnsi="Times New Roman" w:cs="Times New Roman"/>
          <w:sz w:val="28"/>
          <w:szCs w:val="28"/>
          <w:lang w:eastAsia="en-US"/>
        </w:rPr>
        <w:t xml:space="preserve"> района</w:t>
      </w:r>
      <w:r w:rsidR="00305FBB" w:rsidRPr="006F56F0">
        <w:rPr>
          <w:rFonts w:ascii="Times New Roman" w:eastAsiaTheme="minorHAnsi" w:hAnsi="Times New Roman" w:cs="Times New Roman"/>
          <w:sz w:val="28"/>
          <w:szCs w:val="28"/>
          <w:lang w:eastAsia="en-US"/>
        </w:rPr>
        <w:t xml:space="preserve"> с учетом:</w:t>
      </w:r>
    </w:p>
    <w:p w14:paraId="1F29336A" w14:textId="77777777" w:rsidR="00305FBB" w:rsidRPr="006F56F0" w:rsidRDefault="00305FBB" w:rsidP="00182E5B">
      <w:pPr>
        <w:widowControl/>
        <w:ind w:firstLine="709"/>
        <w:rPr>
          <w:rFonts w:ascii="Times New Roman" w:eastAsiaTheme="minorHAnsi" w:hAnsi="Times New Roman" w:cs="Times New Roman"/>
          <w:sz w:val="28"/>
          <w:szCs w:val="28"/>
          <w:lang w:eastAsia="en-US"/>
        </w:rPr>
      </w:pPr>
      <w:r w:rsidRPr="006F56F0">
        <w:rPr>
          <w:rFonts w:ascii="Times New Roman" w:eastAsiaTheme="minorHAnsi" w:hAnsi="Times New Roman" w:cs="Times New Roman"/>
          <w:sz w:val="28"/>
          <w:szCs w:val="28"/>
          <w:lang w:eastAsia="en-US"/>
        </w:rPr>
        <w:t>социальной значимости учреждения или общественной значимости результатов его деятельности;</w:t>
      </w:r>
    </w:p>
    <w:p w14:paraId="0AA6277A" w14:textId="77777777" w:rsidR="00305FBB" w:rsidRPr="006F56F0" w:rsidRDefault="00305FBB" w:rsidP="00182E5B">
      <w:pPr>
        <w:widowControl/>
        <w:ind w:firstLine="709"/>
        <w:rPr>
          <w:rFonts w:ascii="Times New Roman" w:eastAsiaTheme="minorHAnsi" w:hAnsi="Times New Roman" w:cs="Times New Roman"/>
          <w:sz w:val="28"/>
          <w:szCs w:val="28"/>
          <w:lang w:eastAsia="en-US"/>
        </w:rPr>
      </w:pPr>
      <w:r w:rsidRPr="006F56F0">
        <w:rPr>
          <w:rFonts w:ascii="Times New Roman" w:eastAsiaTheme="minorHAnsi" w:hAnsi="Times New Roman" w:cs="Times New Roman"/>
          <w:sz w:val="28"/>
          <w:szCs w:val="28"/>
          <w:lang w:eastAsia="en-US"/>
        </w:rPr>
        <w:t>объема и качества оказыв</w:t>
      </w:r>
      <w:r w:rsidR="00E558A2">
        <w:rPr>
          <w:rFonts w:ascii="Times New Roman" w:eastAsiaTheme="minorHAnsi" w:hAnsi="Times New Roman" w:cs="Times New Roman"/>
          <w:sz w:val="28"/>
          <w:szCs w:val="28"/>
          <w:lang w:eastAsia="en-US"/>
        </w:rPr>
        <w:t>аемых муниципальным</w:t>
      </w:r>
      <w:r w:rsidRPr="006F56F0">
        <w:rPr>
          <w:rFonts w:ascii="Times New Roman" w:eastAsiaTheme="minorHAnsi" w:hAnsi="Times New Roman" w:cs="Times New Roman"/>
          <w:sz w:val="28"/>
          <w:szCs w:val="28"/>
          <w:lang w:eastAsia="en-US"/>
        </w:rPr>
        <w:t xml:space="preserve"> учреждением услуг (выполняемых работ);</w:t>
      </w:r>
    </w:p>
    <w:p w14:paraId="23452F1D" w14:textId="77777777" w:rsidR="00305FBB" w:rsidRDefault="00305FBB" w:rsidP="00491049">
      <w:pPr>
        <w:widowControl/>
        <w:ind w:firstLine="539"/>
        <w:rPr>
          <w:rFonts w:ascii="Times New Roman" w:eastAsiaTheme="minorHAnsi" w:hAnsi="Times New Roman" w:cs="Times New Roman"/>
          <w:sz w:val="28"/>
          <w:szCs w:val="28"/>
          <w:lang w:eastAsia="en-US"/>
        </w:rPr>
      </w:pPr>
      <w:r w:rsidRPr="006F56F0">
        <w:rPr>
          <w:rFonts w:ascii="Times New Roman" w:eastAsiaTheme="minorHAnsi" w:hAnsi="Times New Roman" w:cs="Times New Roman"/>
          <w:sz w:val="28"/>
          <w:szCs w:val="28"/>
          <w:lang w:eastAsia="en-US"/>
        </w:rPr>
        <w:t>масш</w:t>
      </w:r>
      <w:r w:rsidR="00E558A2">
        <w:rPr>
          <w:rFonts w:ascii="Times New Roman" w:eastAsiaTheme="minorHAnsi" w:hAnsi="Times New Roman" w:cs="Times New Roman"/>
          <w:sz w:val="28"/>
          <w:szCs w:val="28"/>
          <w:lang w:eastAsia="en-US"/>
        </w:rPr>
        <w:t>табов управления муниципальным</w:t>
      </w:r>
      <w:r w:rsidRPr="006F56F0">
        <w:rPr>
          <w:rFonts w:ascii="Times New Roman" w:eastAsiaTheme="minorHAnsi" w:hAnsi="Times New Roman" w:cs="Times New Roman"/>
          <w:sz w:val="28"/>
          <w:szCs w:val="28"/>
          <w:lang w:eastAsia="en-US"/>
        </w:rPr>
        <w:t xml:space="preserve"> имуществом, финансовыми и кадровыми ресурсами учреждения.</w:t>
      </w:r>
    </w:p>
    <w:p w14:paraId="302D436D" w14:textId="77777777" w:rsidR="00305FBB" w:rsidRDefault="006F56F0" w:rsidP="005B4CE9">
      <w:pPr>
        <w:widowControl/>
        <w:tabs>
          <w:tab w:val="left" w:pos="851"/>
        </w:tabs>
        <w:ind w:firstLine="709"/>
        <w:rPr>
          <w:rFonts w:ascii="Times New Roman" w:eastAsiaTheme="minorHAnsi" w:hAnsi="Times New Roman" w:cs="Times New Roman"/>
          <w:sz w:val="28"/>
          <w:szCs w:val="28"/>
          <w:lang w:eastAsia="en-US"/>
        </w:rPr>
      </w:pPr>
      <w:r w:rsidRPr="006F56F0">
        <w:rPr>
          <w:rFonts w:ascii="Times New Roman" w:eastAsiaTheme="minorHAnsi" w:hAnsi="Times New Roman" w:cs="Times New Roman"/>
          <w:sz w:val="28"/>
          <w:szCs w:val="28"/>
          <w:lang w:eastAsia="en-US"/>
        </w:rPr>
        <w:t>5.</w:t>
      </w:r>
      <w:r w:rsidR="001605E0">
        <w:rPr>
          <w:rFonts w:ascii="Times New Roman" w:eastAsiaTheme="minorHAnsi" w:hAnsi="Times New Roman" w:cs="Times New Roman"/>
          <w:sz w:val="28"/>
          <w:szCs w:val="28"/>
          <w:lang w:eastAsia="en-US"/>
        </w:rPr>
        <w:t>6</w:t>
      </w:r>
      <w:r w:rsidRPr="006F56F0">
        <w:rPr>
          <w:rFonts w:ascii="Times New Roman" w:eastAsiaTheme="minorHAnsi" w:hAnsi="Times New Roman" w:cs="Times New Roman"/>
          <w:sz w:val="28"/>
          <w:szCs w:val="28"/>
          <w:lang w:eastAsia="en-US"/>
        </w:rPr>
        <w:t xml:space="preserve">. </w:t>
      </w:r>
      <w:r w:rsidR="00305FBB" w:rsidRPr="006F56F0">
        <w:rPr>
          <w:rFonts w:ascii="Times New Roman" w:eastAsiaTheme="minorHAnsi" w:hAnsi="Times New Roman" w:cs="Times New Roman"/>
          <w:sz w:val="28"/>
          <w:szCs w:val="28"/>
          <w:lang w:eastAsia="en-US"/>
        </w:rPr>
        <w:t>Предельный уровень соотношения средней заработной платы руково</w:t>
      </w:r>
      <w:r w:rsidR="001605E0">
        <w:rPr>
          <w:rFonts w:ascii="Times New Roman" w:eastAsiaTheme="minorHAnsi" w:hAnsi="Times New Roman" w:cs="Times New Roman"/>
          <w:sz w:val="28"/>
          <w:szCs w:val="28"/>
          <w:lang w:eastAsia="en-US"/>
        </w:rPr>
        <w:t xml:space="preserve">дителя </w:t>
      </w:r>
      <w:r w:rsidR="00305FBB" w:rsidRPr="006F56F0">
        <w:rPr>
          <w:rFonts w:ascii="Times New Roman" w:eastAsiaTheme="minorHAnsi" w:hAnsi="Times New Roman" w:cs="Times New Roman"/>
          <w:sz w:val="28"/>
          <w:szCs w:val="28"/>
          <w:lang w:eastAsia="en-US"/>
        </w:rPr>
        <w:t xml:space="preserve">учреждения и средней заработной платы работников учреждения может быть увеличен по решению </w:t>
      </w:r>
      <w:r w:rsidR="001605E0">
        <w:rPr>
          <w:rFonts w:ascii="Times New Roman" w:eastAsiaTheme="minorHAnsi" w:hAnsi="Times New Roman" w:cs="Times New Roman"/>
          <w:sz w:val="28"/>
          <w:szCs w:val="28"/>
          <w:lang w:eastAsia="en-US"/>
        </w:rPr>
        <w:t xml:space="preserve">администрации </w:t>
      </w:r>
      <w:proofErr w:type="spellStart"/>
      <w:r w:rsidR="001605E0">
        <w:rPr>
          <w:rFonts w:ascii="Times New Roman" w:eastAsiaTheme="minorHAnsi" w:hAnsi="Times New Roman" w:cs="Times New Roman"/>
          <w:sz w:val="28"/>
          <w:szCs w:val="28"/>
          <w:lang w:eastAsia="en-US"/>
        </w:rPr>
        <w:t>Белоглинского</w:t>
      </w:r>
      <w:proofErr w:type="spellEnd"/>
      <w:r w:rsidR="001605E0">
        <w:rPr>
          <w:rFonts w:ascii="Times New Roman" w:eastAsiaTheme="minorHAnsi" w:hAnsi="Times New Roman" w:cs="Times New Roman"/>
          <w:sz w:val="28"/>
          <w:szCs w:val="28"/>
          <w:lang w:eastAsia="en-US"/>
        </w:rPr>
        <w:t xml:space="preserve"> сельского поселения </w:t>
      </w:r>
      <w:proofErr w:type="spellStart"/>
      <w:r w:rsidR="001605E0">
        <w:rPr>
          <w:rFonts w:ascii="Times New Roman" w:eastAsiaTheme="minorHAnsi" w:hAnsi="Times New Roman" w:cs="Times New Roman"/>
          <w:sz w:val="28"/>
          <w:szCs w:val="28"/>
          <w:lang w:eastAsia="en-US"/>
        </w:rPr>
        <w:t>Белоглинского</w:t>
      </w:r>
      <w:proofErr w:type="spellEnd"/>
      <w:r w:rsidR="001605E0">
        <w:rPr>
          <w:rFonts w:ascii="Times New Roman" w:eastAsiaTheme="minorHAnsi" w:hAnsi="Times New Roman" w:cs="Times New Roman"/>
          <w:sz w:val="28"/>
          <w:szCs w:val="28"/>
          <w:lang w:eastAsia="en-US"/>
        </w:rPr>
        <w:t xml:space="preserve"> района</w:t>
      </w:r>
      <w:r w:rsidR="00305FBB" w:rsidRPr="006F56F0">
        <w:rPr>
          <w:rFonts w:ascii="Times New Roman" w:eastAsiaTheme="minorHAnsi" w:hAnsi="Times New Roman" w:cs="Times New Roman"/>
          <w:sz w:val="28"/>
          <w:szCs w:val="28"/>
          <w:lang w:eastAsia="en-US"/>
        </w:rPr>
        <w:t>, в отношении руководите</w:t>
      </w:r>
      <w:r w:rsidR="001605E0">
        <w:rPr>
          <w:rFonts w:ascii="Times New Roman" w:eastAsiaTheme="minorHAnsi" w:hAnsi="Times New Roman" w:cs="Times New Roman"/>
          <w:sz w:val="28"/>
          <w:szCs w:val="28"/>
          <w:lang w:eastAsia="en-US"/>
        </w:rPr>
        <w:t xml:space="preserve">ля </w:t>
      </w:r>
      <w:r w:rsidR="00305FBB" w:rsidRPr="006F56F0">
        <w:rPr>
          <w:rFonts w:ascii="Times New Roman" w:eastAsiaTheme="minorHAnsi" w:hAnsi="Times New Roman" w:cs="Times New Roman"/>
          <w:sz w:val="28"/>
          <w:szCs w:val="28"/>
          <w:lang w:eastAsia="en-US"/>
        </w:rPr>
        <w:t>учреждения, включенного в соответствующий перечень, утверждаемый этим органом.</w:t>
      </w:r>
    </w:p>
    <w:p w14:paraId="538088E9" w14:textId="77777777" w:rsidR="00622651" w:rsidRDefault="00622651" w:rsidP="005B4CE9">
      <w:pPr>
        <w:ind w:firstLine="709"/>
        <w:rPr>
          <w:rFonts w:ascii="Times New Roman" w:hAnsi="Times New Roman" w:cs="Times New Roman"/>
          <w:sz w:val="28"/>
          <w:szCs w:val="28"/>
        </w:rPr>
      </w:pPr>
      <w:r>
        <w:rPr>
          <w:rFonts w:ascii="Times New Roman" w:hAnsi="Times New Roman" w:cs="Times New Roman"/>
          <w:sz w:val="28"/>
          <w:szCs w:val="28"/>
        </w:rPr>
        <w:t>5.</w:t>
      </w:r>
      <w:r w:rsidR="001605E0">
        <w:rPr>
          <w:rFonts w:ascii="Times New Roman" w:hAnsi="Times New Roman" w:cs="Times New Roman"/>
          <w:sz w:val="28"/>
          <w:szCs w:val="28"/>
        </w:rPr>
        <w:t>7</w:t>
      </w:r>
      <w:r>
        <w:rPr>
          <w:rFonts w:ascii="Times New Roman" w:hAnsi="Times New Roman" w:cs="Times New Roman"/>
          <w:sz w:val="28"/>
          <w:szCs w:val="28"/>
        </w:rPr>
        <w:t xml:space="preserve">. </w:t>
      </w:r>
      <w:r w:rsidRPr="00622651">
        <w:rPr>
          <w:rFonts w:ascii="Times New Roman" w:hAnsi="Times New Roman" w:cs="Times New Roman"/>
          <w:sz w:val="28"/>
          <w:szCs w:val="28"/>
        </w:rPr>
        <w:t>Выплаты компенсационного и стимулирующего характера</w:t>
      </w:r>
      <w:r w:rsidR="00D878CB">
        <w:rPr>
          <w:rFonts w:ascii="Times New Roman" w:hAnsi="Times New Roman" w:cs="Times New Roman"/>
          <w:sz w:val="28"/>
          <w:szCs w:val="28"/>
        </w:rPr>
        <w:t xml:space="preserve"> </w:t>
      </w:r>
      <w:r w:rsidR="007E704B">
        <w:rPr>
          <w:rFonts w:ascii="Times New Roman" w:hAnsi="Times New Roman" w:cs="Times New Roman"/>
          <w:sz w:val="28"/>
          <w:szCs w:val="28"/>
        </w:rPr>
        <w:t>руководи</w:t>
      </w:r>
      <w:r w:rsidR="001605E0">
        <w:rPr>
          <w:rFonts w:ascii="Times New Roman" w:hAnsi="Times New Roman" w:cs="Times New Roman"/>
          <w:sz w:val="28"/>
          <w:szCs w:val="28"/>
        </w:rPr>
        <w:t xml:space="preserve">телю </w:t>
      </w:r>
      <w:r w:rsidR="006B4872" w:rsidRPr="006B4872">
        <w:rPr>
          <w:rFonts w:ascii="Times New Roman" w:hAnsi="Times New Roman" w:cs="Times New Roman"/>
          <w:sz w:val="28"/>
          <w:szCs w:val="28"/>
        </w:rPr>
        <w:t xml:space="preserve">учреждения устанавливаются в соответствии с </w:t>
      </w:r>
      <w:r w:rsidR="006F56F0">
        <w:rPr>
          <w:rFonts w:ascii="Times New Roman" w:hAnsi="Times New Roman" w:cs="Times New Roman"/>
          <w:sz w:val="28"/>
          <w:szCs w:val="28"/>
        </w:rPr>
        <w:t>разделами</w:t>
      </w:r>
      <w:r w:rsidR="00D878CB">
        <w:rPr>
          <w:rFonts w:ascii="Times New Roman" w:hAnsi="Times New Roman" w:cs="Times New Roman"/>
          <w:sz w:val="28"/>
          <w:szCs w:val="28"/>
        </w:rPr>
        <w:t xml:space="preserve"> </w:t>
      </w:r>
      <w:r w:rsidR="00D15F17">
        <w:rPr>
          <w:rFonts w:ascii="Times New Roman" w:hAnsi="Times New Roman" w:cs="Times New Roman"/>
          <w:sz w:val="28"/>
          <w:szCs w:val="28"/>
        </w:rPr>
        <w:t>3</w:t>
      </w:r>
      <w:r w:rsidR="006B4872" w:rsidRPr="006B4872">
        <w:rPr>
          <w:rFonts w:ascii="Times New Roman" w:hAnsi="Times New Roman" w:cs="Times New Roman"/>
          <w:sz w:val="28"/>
          <w:szCs w:val="28"/>
        </w:rPr>
        <w:t xml:space="preserve">, </w:t>
      </w:r>
      <w:r w:rsidR="00D15F17">
        <w:rPr>
          <w:rFonts w:ascii="Times New Roman" w:hAnsi="Times New Roman" w:cs="Times New Roman"/>
          <w:sz w:val="28"/>
          <w:szCs w:val="28"/>
        </w:rPr>
        <w:t>4</w:t>
      </w:r>
      <w:r w:rsidR="00D878CB">
        <w:rPr>
          <w:rFonts w:ascii="Times New Roman" w:hAnsi="Times New Roman" w:cs="Times New Roman"/>
          <w:sz w:val="28"/>
          <w:szCs w:val="28"/>
        </w:rPr>
        <w:t xml:space="preserve"> </w:t>
      </w:r>
      <w:r w:rsidR="006F56F0">
        <w:rPr>
          <w:rFonts w:ascii="Times New Roman" w:hAnsi="Times New Roman" w:cs="Times New Roman"/>
          <w:sz w:val="28"/>
          <w:szCs w:val="28"/>
        </w:rPr>
        <w:t>Положения</w:t>
      </w:r>
      <w:r w:rsidR="006B4872" w:rsidRPr="006B4872">
        <w:rPr>
          <w:rFonts w:ascii="Times New Roman" w:hAnsi="Times New Roman" w:cs="Times New Roman"/>
          <w:sz w:val="28"/>
          <w:szCs w:val="28"/>
        </w:rPr>
        <w:t>.</w:t>
      </w:r>
    </w:p>
    <w:p w14:paraId="05112418" w14:textId="77777777" w:rsidR="006B4872" w:rsidRPr="006B4872" w:rsidRDefault="00D15F17" w:rsidP="00491049">
      <w:pPr>
        <w:ind w:firstLine="709"/>
        <w:rPr>
          <w:rFonts w:ascii="Times New Roman" w:hAnsi="Times New Roman" w:cs="Times New Roman"/>
          <w:sz w:val="28"/>
          <w:szCs w:val="28"/>
        </w:rPr>
      </w:pPr>
      <w:r>
        <w:rPr>
          <w:rFonts w:ascii="Times New Roman" w:hAnsi="Times New Roman" w:cs="Times New Roman"/>
          <w:sz w:val="28"/>
          <w:szCs w:val="28"/>
        </w:rPr>
        <w:t>5</w:t>
      </w:r>
      <w:r w:rsidR="006B4872" w:rsidRPr="006B4872">
        <w:rPr>
          <w:rFonts w:ascii="Times New Roman" w:hAnsi="Times New Roman" w:cs="Times New Roman"/>
          <w:sz w:val="28"/>
          <w:szCs w:val="28"/>
        </w:rPr>
        <w:t>.</w:t>
      </w:r>
      <w:r w:rsidR="001605E0">
        <w:rPr>
          <w:rFonts w:ascii="Times New Roman" w:hAnsi="Times New Roman" w:cs="Times New Roman"/>
          <w:sz w:val="28"/>
          <w:szCs w:val="28"/>
        </w:rPr>
        <w:t>8</w:t>
      </w:r>
      <w:r w:rsidR="006B4872" w:rsidRPr="006B4872">
        <w:rPr>
          <w:rFonts w:ascii="Times New Roman" w:hAnsi="Times New Roman" w:cs="Times New Roman"/>
          <w:sz w:val="28"/>
          <w:szCs w:val="28"/>
        </w:rPr>
        <w:t xml:space="preserve">. </w:t>
      </w:r>
      <w:r w:rsidR="00D878CB">
        <w:rPr>
          <w:rFonts w:ascii="Times New Roman" w:hAnsi="Times New Roman" w:cs="Times New Roman"/>
          <w:sz w:val="28"/>
          <w:szCs w:val="28"/>
        </w:rPr>
        <w:t>Администрация</w:t>
      </w:r>
      <w:r w:rsidR="006B4872" w:rsidRPr="006B4872">
        <w:rPr>
          <w:rFonts w:ascii="Times New Roman" w:hAnsi="Times New Roman" w:cs="Times New Roman"/>
          <w:sz w:val="28"/>
          <w:szCs w:val="28"/>
        </w:rPr>
        <w:t xml:space="preserve"> может устанавливать руководителям учреждения выплаты стимулирующего характера, размеры которых зависят от достижения ими целевых показателей эффективности работы учреждения, утвержденных </w:t>
      </w:r>
      <w:r w:rsidR="001605E0">
        <w:rPr>
          <w:rFonts w:ascii="Times New Roman" w:hAnsi="Times New Roman" w:cs="Times New Roman"/>
          <w:sz w:val="28"/>
          <w:szCs w:val="28"/>
        </w:rPr>
        <w:t xml:space="preserve">администрацией </w:t>
      </w:r>
      <w:proofErr w:type="spellStart"/>
      <w:r w:rsidR="001605E0">
        <w:rPr>
          <w:rFonts w:ascii="Times New Roman" w:hAnsi="Times New Roman" w:cs="Times New Roman"/>
          <w:sz w:val="28"/>
          <w:szCs w:val="28"/>
        </w:rPr>
        <w:t>Белоглинского</w:t>
      </w:r>
      <w:proofErr w:type="spellEnd"/>
      <w:r w:rsidR="001605E0">
        <w:rPr>
          <w:rFonts w:ascii="Times New Roman" w:hAnsi="Times New Roman" w:cs="Times New Roman"/>
          <w:sz w:val="28"/>
          <w:szCs w:val="28"/>
        </w:rPr>
        <w:t xml:space="preserve"> сельского поселения </w:t>
      </w:r>
      <w:proofErr w:type="spellStart"/>
      <w:r w:rsidR="001605E0">
        <w:rPr>
          <w:rFonts w:ascii="Times New Roman" w:hAnsi="Times New Roman" w:cs="Times New Roman"/>
          <w:sz w:val="28"/>
          <w:szCs w:val="28"/>
        </w:rPr>
        <w:t>Белоглинского</w:t>
      </w:r>
      <w:proofErr w:type="spellEnd"/>
      <w:r w:rsidR="001605E0">
        <w:rPr>
          <w:rFonts w:ascii="Times New Roman" w:hAnsi="Times New Roman" w:cs="Times New Roman"/>
          <w:sz w:val="28"/>
          <w:szCs w:val="28"/>
        </w:rPr>
        <w:t xml:space="preserve"> района</w:t>
      </w:r>
      <w:r w:rsidR="006B4872" w:rsidRPr="006B4872">
        <w:rPr>
          <w:rFonts w:ascii="Times New Roman" w:hAnsi="Times New Roman" w:cs="Times New Roman"/>
          <w:sz w:val="28"/>
          <w:szCs w:val="28"/>
        </w:rPr>
        <w:t>.</w:t>
      </w:r>
    </w:p>
    <w:p w14:paraId="7DA27133" w14:textId="77777777" w:rsidR="006B4872" w:rsidRPr="00C81C92" w:rsidRDefault="006B4872" w:rsidP="00C26877">
      <w:pPr>
        <w:ind w:firstLine="709"/>
        <w:rPr>
          <w:rFonts w:ascii="Times New Roman" w:hAnsi="Times New Roman" w:cs="Times New Roman"/>
          <w:sz w:val="28"/>
          <w:szCs w:val="28"/>
        </w:rPr>
      </w:pPr>
      <w:r w:rsidRPr="006B4872">
        <w:rPr>
          <w:rFonts w:ascii="Times New Roman" w:hAnsi="Times New Roman" w:cs="Times New Roman"/>
          <w:sz w:val="28"/>
          <w:szCs w:val="28"/>
        </w:rPr>
        <w:t xml:space="preserve">В качестве показателя оценки результативности работы руководителя </w:t>
      </w:r>
      <w:r w:rsidRPr="00C81C92">
        <w:rPr>
          <w:rFonts w:ascii="Times New Roman" w:hAnsi="Times New Roman" w:cs="Times New Roman"/>
          <w:sz w:val="28"/>
          <w:szCs w:val="28"/>
        </w:rPr>
        <w:t xml:space="preserve">учреждения по решению </w:t>
      </w:r>
      <w:r w:rsidR="00511B6D">
        <w:rPr>
          <w:rFonts w:ascii="Times New Roman" w:hAnsi="Times New Roman" w:cs="Times New Roman"/>
          <w:sz w:val="28"/>
          <w:szCs w:val="28"/>
        </w:rPr>
        <w:t xml:space="preserve">администрацией </w:t>
      </w:r>
      <w:proofErr w:type="spellStart"/>
      <w:r w:rsidR="00511B6D">
        <w:rPr>
          <w:rFonts w:ascii="Times New Roman" w:hAnsi="Times New Roman" w:cs="Times New Roman"/>
          <w:sz w:val="28"/>
          <w:szCs w:val="28"/>
        </w:rPr>
        <w:t>Белоглинского</w:t>
      </w:r>
      <w:proofErr w:type="spellEnd"/>
      <w:r w:rsidR="00511B6D">
        <w:rPr>
          <w:rFonts w:ascii="Times New Roman" w:hAnsi="Times New Roman" w:cs="Times New Roman"/>
          <w:sz w:val="28"/>
          <w:szCs w:val="28"/>
        </w:rPr>
        <w:t xml:space="preserve"> сельского поселения </w:t>
      </w:r>
      <w:proofErr w:type="spellStart"/>
      <w:r w:rsidR="00511B6D">
        <w:rPr>
          <w:rFonts w:ascii="Times New Roman" w:hAnsi="Times New Roman" w:cs="Times New Roman"/>
          <w:sz w:val="28"/>
          <w:szCs w:val="28"/>
        </w:rPr>
        <w:t>Белоглинского</w:t>
      </w:r>
      <w:proofErr w:type="spellEnd"/>
      <w:r w:rsidR="00511B6D">
        <w:rPr>
          <w:rFonts w:ascii="Times New Roman" w:hAnsi="Times New Roman" w:cs="Times New Roman"/>
          <w:sz w:val="28"/>
          <w:szCs w:val="28"/>
        </w:rPr>
        <w:t xml:space="preserve"> района</w:t>
      </w:r>
      <w:r w:rsidR="00C405EC">
        <w:rPr>
          <w:rFonts w:ascii="Times New Roman" w:hAnsi="Times New Roman" w:cs="Times New Roman"/>
          <w:sz w:val="28"/>
          <w:szCs w:val="28"/>
        </w:rPr>
        <w:t xml:space="preserve"> </w:t>
      </w:r>
      <w:r w:rsidRPr="00C81C92">
        <w:rPr>
          <w:rFonts w:ascii="Times New Roman" w:hAnsi="Times New Roman" w:cs="Times New Roman"/>
          <w:sz w:val="28"/>
          <w:szCs w:val="28"/>
        </w:rPr>
        <w:t>может быть установлен рост средней заработной платы работников учреждения в отчетном году по сравнению с предшествующим го</w:t>
      </w:r>
      <w:r w:rsidRPr="00C81C92">
        <w:rPr>
          <w:rFonts w:ascii="Times New Roman" w:hAnsi="Times New Roman" w:cs="Times New Roman"/>
          <w:sz w:val="28"/>
          <w:szCs w:val="28"/>
        </w:rPr>
        <w:lastRenderedPageBreak/>
        <w:t>дом без учета повышения размера заработной платы в со</w:t>
      </w:r>
      <w:r w:rsidR="009F7417">
        <w:rPr>
          <w:rFonts w:ascii="Times New Roman" w:hAnsi="Times New Roman" w:cs="Times New Roman"/>
          <w:sz w:val="28"/>
          <w:szCs w:val="28"/>
        </w:rPr>
        <w:t>ответствии с постановлением</w:t>
      </w:r>
      <w:r w:rsidR="00E558A2" w:rsidRPr="00C81C92">
        <w:rPr>
          <w:rFonts w:ascii="Times New Roman" w:hAnsi="Times New Roman" w:cs="Times New Roman"/>
          <w:sz w:val="28"/>
          <w:szCs w:val="28"/>
        </w:rPr>
        <w:t xml:space="preserve"> администрации </w:t>
      </w:r>
      <w:proofErr w:type="spellStart"/>
      <w:r w:rsidR="00C26877">
        <w:rPr>
          <w:rFonts w:ascii="Times New Roman" w:hAnsi="Times New Roman" w:cs="Times New Roman"/>
          <w:sz w:val="28"/>
          <w:szCs w:val="28"/>
        </w:rPr>
        <w:t>Белоглинского</w:t>
      </w:r>
      <w:proofErr w:type="spellEnd"/>
      <w:r w:rsidR="00C26877">
        <w:rPr>
          <w:rFonts w:ascii="Times New Roman" w:hAnsi="Times New Roman" w:cs="Times New Roman"/>
          <w:sz w:val="28"/>
          <w:szCs w:val="28"/>
        </w:rPr>
        <w:t xml:space="preserve"> сельского поселения</w:t>
      </w:r>
      <w:r w:rsidR="00C405EC">
        <w:rPr>
          <w:rFonts w:ascii="Times New Roman" w:hAnsi="Times New Roman" w:cs="Times New Roman"/>
          <w:sz w:val="28"/>
          <w:szCs w:val="28"/>
        </w:rPr>
        <w:t xml:space="preserve"> </w:t>
      </w:r>
      <w:proofErr w:type="spellStart"/>
      <w:r w:rsidR="00B830D0" w:rsidRPr="00C81C92">
        <w:rPr>
          <w:rFonts w:ascii="Times New Roman" w:hAnsi="Times New Roman" w:cs="Times New Roman"/>
          <w:sz w:val="28"/>
          <w:szCs w:val="28"/>
        </w:rPr>
        <w:t>Белоглинск</w:t>
      </w:r>
      <w:r w:rsidR="00C26877">
        <w:rPr>
          <w:rFonts w:ascii="Times New Roman" w:hAnsi="Times New Roman" w:cs="Times New Roman"/>
          <w:sz w:val="28"/>
          <w:szCs w:val="28"/>
        </w:rPr>
        <w:t>ого</w:t>
      </w:r>
      <w:proofErr w:type="spellEnd"/>
      <w:r w:rsidR="00B830D0" w:rsidRPr="00C81C92">
        <w:rPr>
          <w:rFonts w:ascii="Times New Roman" w:hAnsi="Times New Roman" w:cs="Times New Roman"/>
          <w:sz w:val="28"/>
          <w:szCs w:val="28"/>
        </w:rPr>
        <w:t xml:space="preserve"> район</w:t>
      </w:r>
      <w:r w:rsidR="00C26877">
        <w:rPr>
          <w:rFonts w:ascii="Times New Roman" w:hAnsi="Times New Roman" w:cs="Times New Roman"/>
          <w:sz w:val="28"/>
          <w:szCs w:val="28"/>
        </w:rPr>
        <w:t>а</w:t>
      </w:r>
      <w:r w:rsidRPr="00C81C92">
        <w:rPr>
          <w:rFonts w:ascii="Times New Roman" w:hAnsi="Times New Roman" w:cs="Times New Roman"/>
          <w:sz w:val="28"/>
          <w:szCs w:val="28"/>
        </w:rPr>
        <w:t>.</w:t>
      </w:r>
    </w:p>
    <w:p w14:paraId="5BDDB27A" w14:textId="77777777" w:rsidR="006B4872" w:rsidRPr="00C81C92" w:rsidRDefault="006B4872" w:rsidP="00C26877">
      <w:pPr>
        <w:ind w:firstLine="709"/>
        <w:rPr>
          <w:rFonts w:ascii="Times New Roman" w:hAnsi="Times New Roman" w:cs="Times New Roman"/>
          <w:sz w:val="28"/>
          <w:szCs w:val="28"/>
        </w:rPr>
      </w:pPr>
      <w:r w:rsidRPr="00C81C92">
        <w:rPr>
          <w:rFonts w:ascii="Times New Roman" w:hAnsi="Times New Roman" w:cs="Times New Roman"/>
          <w:sz w:val="28"/>
          <w:szCs w:val="28"/>
        </w:rPr>
        <w:t xml:space="preserve">Критерии и (или) целевые показатели для оценки эффективности (качества) работы для установления выплат стимулирующего характера руководителю учреждения определяются </w:t>
      </w:r>
      <w:r w:rsidR="00C26877">
        <w:rPr>
          <w:rFonts w:ascii="Times New Roman" w:hAnsi="Times New Roman" w:cs="Times New Roman"/>
          <w:sz w:val="28"/>
          <w:szCs w:val="28"/>
        </w:rPr>
        <w:t xml:space="preserve">администрацией </w:t>
      </w:r>
      <w:proofErr w:type="spellStart"/>
      <w:r w:rsidR="00C26877">
        <w:rPr>
          <w:rFonts w:ascii="Times New Roman" w:hAnsi="Times New Roman" w:cs="Times New Roman"/>
          <w:sz w:val="28"/>
          <w:szCs w:val="28"/>
        </w:rPr>
        <w:t>Белоглинского</w:t>
      </w:r>
      <w:proofErr w:type="spellEnd"/>
      <w:r w:rsidR="00C26877">
        <w:rPr>
          <w:rFonts w:ascii="Times New Roman" w:hAnsi="Times New Roman" w:cs="Times New Roman"/>
          <w:sz w:val="28"/>
          <w:szCs w:val="28"/>
        </w:rPr>
        <w:t xml:space="preserve"> сельского поселения </w:t>
      </w:r>
      <w:proofErr w:type="spellStart"/>
      <w:r w:rsidR="00C26877">
        <w:rPr>
          <w:rFonts w:ascii="Times New Roman" w:hAnsi="Times New Roman" w:cs="Times New Roman"/>
          <w:sz w:val="28"/>
          <w:szCs w:val="28"/>
        </w:rPr>
        <w:t>Белоглинского</w:t>
      </w:r>
      <w:proofErr w:type="spellEnd"/>
      <w:r w:rsidR="00C26877">
        <w:rPr>
          <w:rFonts w:ascii="Times New Roman" w:hAnsi="Times New Roman" w:cs="Times New Roman"/>
          <w:sz w:val="28"/>
          <w:szCs w:val="28"/>
        </w:rPr>
        <w:t xml:space="preserve"> района.</w:t>
      </w:r>
    </w:p>
    <w:p w14:paraId="6314E363" w14:textId="77777777" w:rsidR="000143A4" w:rsidRDefault="000143A4" w:rsidP="00182E5B">
      <w:pPr>
        <w:ind w:firstLine="709"/>
        <w:rPr>
          <w:rFonts w:ascii="Times New Roman" w:hAnsi="Times New Roman" w:cs="Times New Roman"/>
          <w:sz w:val="28"/>
          <w:szCs w:val="28"/>
        </w:rPr>
      </w:pPr>
      <w:r w:rsidRPr="00C81C92">
        <w:rPr>
          <w:rFonts w:ascii="Times New Roman" w:hAnsi="Times New Roman" w:cs="Times New Roman"/>
          <w:sz w:val="28"/>
          <w:szCs w:val="28"/>
        </w:rPr>
        <w:t>5.</w:t>
      </w:r>
      <w:r w:rsidR="00C26877">
        <w:rPr>
          <w:rFonts w:ascii="Times New Roman" w:hAnsi="Times New Roman" w:cs="Times New Roman"/>
          <w:sz w:val="28"/>
          <w:szCs w:val="28"/>
        </w:rPr>
        <w:t>9</w:t>
      </w:r>
      <w:r w:rsidRPr="00C81C92">
        <w:rPr>
          <w:rFonts w:ascii="Times New Roman" w:hAnsi="Times New Roman" w:cs="Times New Roman"/>
          <w:sz w:val="28"/>
          <w:szCs w:val="28"/>
        </w:rPr>
        <w:t xml:space="preserve">. Премирование руководителя учреждения производится с учетом результатов деятельности учреждения (в соответствии с положением о порядке и условиях установления выплат компенсационного и стимулирующего характера). </w:t>
      </w:r>
    </w:p>
    <w:p w14:paraId="33642A7A" w14:textId="77777777" w:rsidR="00B83A0C" w:rsidRPr="006B4872" w:rsidRDefault="00B83A0C" w:rsidP="00491049">
      <w:pPr>
        <w:rPr>
          <w:rFonts w:ascii="Times New Roman" w:hAnsi="Times New Roman" w:cs="Times New Roman"/>
          <w:sz w:val="28"/>
          <w:szCs w:val="28"/>
        </w:rPr>
      </w:pPr>
    </w:p>
    <w:p w14:paraId="24BE582C" w14:textId="77777777" w:rsidR="004D2FC0" w:rsidRDefault="004D2FC0" w:rsidP="00B53A35">
      <w:pPr>
        <w:pStyle w:val="1"/>
        <w:spacing w:before="0" w:after="0"/>
        <w:rPr>
          <w:rFonts w:ascii="Times New Roman" w:hAnsi="Times New Roman" w:cs="Times New Roman"/>
          <w:b w:val="0"/>
          <w:color w:val="auto"/>
          <w:sz w:val="28"/>
          <w:szCs w:val="28"/>
        </w:rPr>
      </w:pPr>
      <w:bookmarkStart w:id="4" w:name="sub_16"/>
      <w:bookmarkEnd w:id="3"/>
      <w:r w:rsidRPr="00093CF4">
        <w:rPr>
          <w:rFonts w:ascii="Times New Roman" w:hAnsi="Times New Roman" w:cs="Times New Roman"/>
          <w:b w:val="0"/>
          <w:color w:val="auto"/>
          <w:sz w:val="28"/>
          <w:szCs w:val="28"/>
        </w:rPr>
        <w:t xml:space="preserve">6. </w:t>
      </w:r>
      <w:r w:rsidR="00093CF4" w:rsidRPr="00093CF4">
        <w:rPr>
          <w:rFonts w:ascii="Times New Roman" w:hAnsi="Times New Roman" w:cs="Times New Roman"/>
          <w:b w:val="0"/>
          <w:color w:val="auto"/>
          <w:sz w:val="28"/>
          <w:szCs w:val="28"/>
        </w:rPr>
        <w:t>Другие вопросы опл</w:t>
      </w:r>
      <w:r w:rsidR="00093CF4">
        <w:rPr>
          <w:rFonts w:ascii="Times New Roman" w:hAnsi="Times New Roman" w:cs="Times New Roman"/>
          <w:b w:val="0"/>
          <w:color w:val="auto"/>
          <w:sz w:val="28"/>
          <w:szCs w:val="28"/>
        </w:rPr>
        <w:t>а</w:t>
      </w:r>
      <w:r w:rsidR="00093CF4" w:rsidRPr="00093CF4">
        <w:rPr>
          <w:rFonts w:ascii="Times New Roman" w:hAnsi="Times New Roman" w:cs="Times New Roman"/>
          <w:b w:val="0"/>
          <w:color w:val="auto"/>
          <w:sz w:val="28"/>
          <w:szCs w:val="28"/>
        </w:rPr>
        <w:t>ты труда</w:t>
      </w:r>
    </w:p>
    <w:p w14:paraId="35495F42" w14:textId="77777777" w:rsidR="005A4607" w:rsidRDefault="005A4607" w:rsidP="00491049">
      <w:pPr>
        <w:ind w:firstLine="709"/>
        <w:rPr>
          <w:rFonts w:ascii="Times New Roman" w:hAnsi="Times New Roman" w:cs="Times New Roman"/>
          <w:sz w:val="28"/>
          <w:szCs w:val="28"/>
        </w:rPr>
      </w:pPr>
      <w:bookmarkStart w:id="5" w:name="sub_161"/>
      <w:r w:rsidRPr="005A4607">
        <w:rPr>
          <w:rFonts w:ascii="Times New Roman" w:hAnsi="Times New Roman" w:cs="Times New Roman"/>
          <w:sz w:val="28"/>
          <w:szCs w:val="28"/>
        </w:rPr>
        <w:t xml:space="preserve">6.1. </w:t>
      </w:r>
      <w:r w:rsidR="001D3271">
        <w:rPr>
          <w:rFonts w:ascii="Times New Roman" w:hAnsi="Times New Roman" w:cs="Times New Roman"/>
          <w:sz w:val="28"/>
          <w:szCs w:val="28"/>
        </w:rPr>
        <w:t>Р</w:t>
      </w:r>
      <w:r w:rsidRPr="005A4607">
        <w:rPr>
          <w:rFonts w:ascii="Times New Roman" w:hAnsi="Times New Roman" w:cs="Times New Roman"/>
          <w:sz w:val="28"/>
          <w:szCs w:val="28"/>
        </w:rPr>
        <w:t>аботникам (в том</w:t>
      </w:r>
      <w:r w:rsidR="00C26877">
        <w:rPr>
          <w:rFonts w:ascii="Times New Roman" w:hAnsi="Times New Roman" w:cs="Times New Roman"/>
          <w:sz w:val="28"/>
          <w:szCs w:val="28"/>
        </w:rPr>
        <w:t xml:space="preserve"> числе руководителю учреждения) </w:t>
      </w:r>
      <w:r w:rsidRPr="005A4607">
        <w:rPr>
          <w:rFonts w:ascii="Times New Roman" w:hAnsi="Times New Roman" w:cs="Times New Roman"/>
          <w:sz w:val="28"/>
          <w:szCs w:val="28"/>
        </w:rPr>
        <w:t>может быть выплачена материальная помощь</w:t>
      </w:r>
      <w:r w:rsidR="001D3271">
        <w:rPr>
          <w:rFonts w:ascii="Times New Roman" w:hAnsi="Times New Roman" w:cs="Times New Roman"/>
          <w:sz w:val="28"/>
          <w:szCs w:val="28"/>
        </w:rPr>
        <w:t xml:space="preserve"> при наличии экономии средств фонда оплаты труда</w:t>
      </w:r>
      <w:r w:rsidRPr="005A4607">
        <w:rPr>
          <w:rFonts w:ascii="Times New Roman" w:hAnsi="Times New Roman" w:cs="Times New Roman"/>
          <w:sz w:val="28"/>
          <w:szCs w:val="28"/>
        </w:rPr>
        <w:t>. Размеры и условия выплаты материальной помощи устанавливаются коллективными договорами, соглашениями, локальными нормативными актами учреждения.</w:t>
      </w:r>
      <w:bookmarkStart w:id="6" w:name="sub_162"/>
      <w:bookmarkEnd w:id="5"/>
    </w:p>
    <w:p w14:paraId="5AD8478F" w14:textId="77777777" w:rsidR="005A4607" w:rsidRDefault="005A4607" w:rsidP="00C26877">
      <w:pPr>
        <w:ind w:firstLine="709"/>
        <w:rPr>
          <w:rFonts w:ascii="Times New Roman" w:hAnsi="Times New Roman" w:cs="Times New Roman"/>
          <w:sz w:val="28"/>
          <w:szCs w:val="28"/>
        </w:rPr>
      </w:pPr>
      <w:r w:rsidRPr="005A4607">
        <w:rPr>
          <w:rFonts w:ascii="Times New Roman" w:hAnsi="Times New Roman" w:cs="Times New Roman"/>
          <w:sz w:val="28"/>
          <w:szCs w:val="28"/>
        </w:rPr>
        <w:t xml:space="preserve">Решение об оказании материальной помощи руководителю учреждения и ее конкретных размерах принимает </w:t>
      </w:r>
      <w:r w:rsidR="00C26877">
        <w:rPr>
          <w:rFonts w:ascii="Times New Roman" w:hAnsi="Times New Roman" w:cs="Times New Roman"/>
          <w:sz w:val="28"/>
          <w:szCs w:val="28"/>
        </w:rPr>
        <w:t xml:space="preserve">администрацией </w:t>
      </w:r>
      <w:proofErr w:type="spellStart"/>
      <w:r w:rsidR="00C26877">
        <w:rPr>
          <w:rFonts w:ascii="Times New Roman" w:hAnsi="Times New Roman" w:cs="Times New Roman"/>
          <w:sz w:val="28"/>
          <w:szCs w:val="28"/>
        </w:rPr>
        <w:t>Белоглинского</w:t>
      </w:r>
      <w:proofErr w:type="spellEnd"/>
      <w:r w:rsidR="00C26877">
        <w:rPr>
          <w:rFonts w:ascii="Times New Roman" w:hAnsi="Times New Roman" w:cs="Times New Roman"/>
          <w:sz w:val="28"/>
          <w:szCs w:val="28"/>
        </w:rPr>
        <w:t xml:space="preserve"> сельского поселения </w:t>
      </w:r>
      <w:proofErr w:type="spellStart"/>
      <w:r w:rsidR="00C26877">
        <w:rPr>
          <w:rFonts w:ascii="Times New Roman" w:hAnsi="Times New Roman" w:cs="Times New Roman"/>
          <w:sz w:val="28"/>
          <w:szCs w:val="28"/>
        </w:rPr>
        <w:t>Белоглинского</w:t>
      </w:r>
      <w:proofErr w:type="spellEnd"/>
      <w:r w:rsidR="00C26877">
        <w:rPr>
          <w:rFonts w:ascii="Times New Roman" w:hAnsi="Times New Roman" w:cs="Times New Roman"/>
          <w:sz w:val="28"/>
          <w:szCs w:val="28"/>
        </w:rPr>
        <w:t xml:space="preserve"> района.</w:t>
      </w:r>
    </w:p>
    <w:p w14:paraId="363E17F6" w14:textId="77777777" w:rsidR="005A4607" w:rsidRPr="005A4607" w:rsidRDefault="005A4607" w:rsidP="00491049">
      <w:pPr>
        <w:ind w:firstLine="709"/>
        <w:rPr>
          <w:rFonts w:ascii="Times New Roman" w:hAnsi="Times New Roman" w:cs="Times New Roman"/>
          <w:sz w:val="28"/>
          <w:szCs w:val="28"/>
        </w:rPr>
      </w:pPr>
      <w:r>
        <w:rPr>
          <w:rFonts w:ascii="Times New Roman" w:hAnsi="Times New Roman" w:cs="Times New Roman"/>
          <w:sz w:val="28"/>
          <w:szCs w:val="28"/>
        </w:rPr>
        <w:t xml:space="preserve">6.2. </w:t>
      </w:r>
      <w:r w:rsidRPr="005A4607">
        <w:rPr>
          <w:rFonts w:ascii="Times New Roman" w:hAnsi="Times New Roman" w:cs="Times New Roman"/>
          <w:sz w:val="28"/>
          <w:szCs w:val="28"/>
        </w:rPr>
        <w:t>Месячная заработная плата работников учреждений, отработавших норму рабочего времени и выполнивших нормы труда (трудовые обязанности), не может быть ниже утвержденного на федеральном уровне минимального размера оплаты труда.</w:t>
      </w:r>
    </w:p>
    <w:p w14:paraId="0729F823" w14:textId="77777777" w:rsidR="005A4607" w:rsidRDefault="005A4607" w:rsidP="00491049">
      <w:pPr>
        <w:ind w:firstLine="709"/>
        <w:rPr>
          <w:rFonts w:ascii="Times New Roman" w:hAnsi="Times New Roman" w:cs="Times New Roman"/>
          <w:sz w:val="28"/>
          <w:szCs w:val="28"/>
        </w:rPr>
      </w:pPr>
      <w:r w:rsidRPr="005A4607">
        <w:rPr>
          <w:rFonts w:ascii="Times New Roman" w:hAnsi="Times New Roman" w:cs="Times New Roman"/>
          <w:sz w:val="28"/>
          <w:szCs w:val="28"/>
        </w:rPr>
        <w:t>Из фонда оплаты труда учреждения выплачивается доплата до минимального размера оплаты труда в случае, когда размер месячной заработной платы работника учреждения, полностью отработавшего за этот период норму рабочего времени и выполнившего нормы труда (трудовые обязанности), составил меньше минимального размера оплаты труда, установленного на федеральном уровне.</w:t>
      </w:r>
    </w:p>
    <w:p w14:paraId="7020F9EE" w14:textId="77777777" w:rsidR="004E32DC" w:rsidRPr="005A4607" w:rsidRDefault="004E32DC" w:rsidP="00491049">
      <w:pPr>
        <w:ind w:firstLine="709"/>
        <w:rPr>
          <w:rFonts w:ascii="Times New Roman" w:hAnsi="Times New Roman" w:cs="Times New Roman"/>
          <w:sz w:val="28"/>
          <w:szCs w:val="28"/>
        </w:rPr>
      </w:pPr>
      <w:r w:rsidRPr="004E32DC">
        <w:rPr>
          <w:rFonts w:ascii="Times New Roman" w:hAnsi="Times New Roman" w:cs="Times New Roman"/>
          <w:sz w:val="28"/>
          <w:szCs w:val="28"/>
        </w:rPr>
        <w:t>Если работник не полностью отработал норму рабочего времени за соответствующий календарный месяц года, то доплата производится пропорционально отработанному времени.</w:t>
      </w:r>
    </w:p>
    <w:p w14:paraId="3C210789" w14:textId="77777777" w:rsidR="005A4607" w:rsidRPr="005A4607" w:rsidRDefault="005A4607" w:rsidP="00491049">
      <w:pPr>
        <w:ind w:firstLine="709"/>
        <w:rPr>
          <w:rFonts w:ascii="Times New Roman" w:hAnsi="Times New Roman" w:cs="Times New Roman"/>
          <w:sz w:val="28"/>
          <w:szCs w:val="28"/>
        </w:rPr>
      </w:pPr>
      <w:r w:rsidRPr="005A4607">
        <w:rPr>
          <w:rFonts w:ascii="Times New Roman" w:hAnsi="Times New Roman" w:cs="Times New Roman"/>
          <w:sz w:val="28"/>
          <w:szCs w:val="28"/>
        </w:rPr>
        <w:t>При расчете доплаты до минимального размера оплаты труда в состав заработной платы, не превышающей минимального размера оплаты труда, не включаются выплаты компенсационного характера:</w:t>
      </w:r>
    </w:p>
    <w:p w14:paraId="5A2AF825" w14:textId="77777777" w:rsidR="005A4607" w:rsidRPr="005A4607" w:rsidRDefault="005A4607" w:rsidP="00491049">
      <w:pPr>
        <w:ind w:firstLine="709"/>
        <w:rPr>
          <w:rFonts w:ascii="Times New Roman" w:hAnsi="Times New Roman" w:cs="Times New Roman"/>
          <w:sz w:val="28"/>
          <w:szCs w:val="28"/>
        </w:rPr>
      </w:pPr>
      <w:r w:rsidRPr="005A4607">
        <w:rPr>
          <w:rFonts w:ascii="Times New Roman" w:hAnsi="Times New Roman" w:cs="Times New Roman"/>
          <w:sz w:val="28"/>
          <w:szCs w:val="28"/>
        </w:rPr>
        <w:t>за выполнение работником в течение установленной продолжительности рабочего дня (смены) наряду с работой, определенной трудовым договором, дополнительной работы по другой или такой же профессии (должности) путем совмещения профессий (должностей), расширения зон обслуживания, увеличения объема работ, исполнения обязанностей временно отсутствующего работника;</w:t>
      </w:r>
    </w:p>
    <w:p w14:paraId="3D7E9A6E" w14:textId="77777777" w:rsidR="005A4607" w:rsidRPr="005A4607" w:rsidRDefault="005A4607" w:rsidP="00491049">
      <w:pPr>
        <w:ind w:firstLine="709"/>
        <w:rPr>
          <w:rFonts w:ascii="Times New Roman" w:hAnsi="Times New Roman" w:cs="Times New Roman"/>
          <w:sz w:val="28"/>
          <w:szCs w:val="28"/>
        </w:rPr>
      </w:pPr>
      <w:r w:rsidRPr="005A4607">
        <w:rPr>
          <w:rFonts w:ascii="Times New Roman" w:hAnsi="Times New Roman" w:cs="Times New Roman"/>
          <w:sz w:val="28"/>
          <w:szCs w:val="28"/>
        </w:rPr>
        <w:t>за работу в выходные и нерабочие праздничные дни, сверхурочную работу;</w:t>
      </w:r>
    </w:p>
    <w:p w14:paraId="3CF73285" w14:textId="77777777" w:rsidR="005A4607" w:rsidRPr="005A4607" w:rsidRDefault="005A4607" w:rsidP="00491049">
      <w:pPr>
        <w:ind w:firstLine="709"/>
        <w:rPr>
          <w:rFonts w:ascii="Times New Roman" w:hAnsi="Times New Roman" w:cs="Times New Roman"/>
          <w:sz w:val="28"/>
          <w:szCs w:val="28"/>
        </w:rPr>
      </w:pPr>
      <w:r w:rsidRPr="005A4607">
        <w:rPr>
          <w:rFonts w:ascii="Times New Roman" w:hAnsi="Times New Roman" w:cs="Times New Roman"/>
          <w:sz w:val="28"/>
          <w:szCs w:val="28"/>
        </w:rPr>
        <w:lastRenderedPageBreak/>
        <w:t>за работу в ночное время;</w:t>
      </w:r>
    </w:p>
    <w:p w14:paraId="7259F9DF" w14:textId="77777777" w:rsidR="005A4607" w:rsidRDefault="005A4607" w:rsidP="00491049">
      <w:pPr>
        <w:ind w:firstLine="709"/>
        <w:rPr>
          <w:rFonts w:ascii="Times New Roman" w:hAnsi="Times New Roman" w:cs="Times New Roman"/>
          <w:sz w:val="28"/>
          <w:szCs w:val="28"/>
        </w:rPr>
      </w:pPr>
      <w:r w:rsidRPr="005A4607">
        <w:rPr>
          <w:rFonts w:ascii="Times New Roman" w:hAnsi="Times New Roman" w:cs="Times New Roman"/>
          <w:sz w:val="28"/>
          <w:szCs w:val="28"/>
        </w:rPr>
        <w:t>за работу с вредными или опасными условиями труда, производимую работниками сверх месячной нормы рабочего времени.</w:t>
      </w:r>
    </w:p>
    <w:p w14:paraId="00D3CCE3" w14:textId="77777777" w:rsidR="00351BAE" w:rsidRPr="00351BAE" w:rsidRDefault="00351BAE" w:rsidP="00491049">
      <w:pPr>
        <w:ind w:firstLine="709"/>
        <w:rPr>
          <w:rFonts w:ascii="Times New Roman" w:hAnsi="Times New Roman" w:cs="Times New Roman"/>
          <w:sz w:val="28"/>
          <w:szCs w:val="28"/>
        </w:rPr>
      </w:pPr>
      <w:r>
        <w:rPr>
          <w:rFonts w:ascii="Times New Roman" w:hAnsi="Times New Roman" w:cs="Times New Roman"/>
          <w:sz w:val="28"/>
          <w:szCs w:val="28"/>
        </w:rPr>
        <w:t>6.3</w:t>
      </w:r>
      <w:r w:rsidRPr="00351BAE">
        <w:rPr>
          <w:rFonts w:ascii="Times New Roman" w:hAnsi="Times New Roman" w:cs="Times New Roman"/>
          <w:sz w:val="28"/>
          <w:szCs w:val="28"/>
        </w:rPr>
        <w:t>. Определение размеров заработной платы работника учреждения осуществляется по основной должности, а также по каждой должности, занимаемой в порядке совместительства, раздельно.</w:t>
      </w:r>
    </w:p>
    <w:p w14:paraId="5867D118" w14:textId="77777777" w:rsidR="00351BAE" w:rsidRPr="00351BAE" w:rsidRDefault="00351BAE" w:rsidP="00491049">
      <w:pPr>
        <w:ind w:firstLine="709"/>
        <w:rPr>
          <w:rFonts w:ascii="Times New Roman" w:hAnsi="Times New Roman" w:cs="Times New Roman"/>
          <w:sz w:val="28"/>
          <w:szCs w:val="28"/>
        </w:rPr>
      </w:pPr>
      <w:r w:rsidRPr="00351BAE">
        <w:rPr>
          <w:rFonts w:ascii="Times New Roman" w:hAnsi="Times New Roman" w:cs="Times New Roman"/>
          <w:sz w:val="28"/>
          <w:szCs w:val="28"/>
        </w:rPr>
        <w:t>Оплата труда работников учреждения, занятых по совместительству, а также на условиях неполного рабочего времени или неполной рабочей недели, производится пропорционально отработанному времени, если иное не установлено федеральным законом, иными нормативными правовыми актами Российской Федерации, коллективным или трудовым договором.</w:t>
      </w:r>
    </w:p>
    <w:p w14:paraId="21CD5B24" w14:textId="77777777" w:rsidR="00C95A4E" w:rsidRPr="00C95A4E" w:rsidRDefault="00C95A4E" w:rsidP="00491049">
      <w:pPr>
        <w:ind w:firstLine="709"/>
        <w:rPr>
          <w:rFonts w:ascii="Times New Roman" w:hAnsi="Times New Roman" w:cs="Times New Roman"/>
          <w:sz w:val="28"/>
          <w:szCs w:val="28"/>
        </w:rPr>
      </w:pPr>
      <w:r>
        <w:rPr>
          <w:rFonts w:ascii="Times New Roman" w:hAnsi="Times New Roman" w:cs="Times New Roman"/>
          <w:sz w:val="28"/>
          <w:szCs w:val="28"/>
        </w:rPr>
        <w:t>6.4</w:t>
      </w:r>
      <w:r w:rsidRPr="00C95A4E">
        <w:rPr>
          <w:rFonts w:ascii="Times New Roman" w:hAnsi="Times New Roman" w:cs="Times New Roman"/>
          <w:sz w:val="28"/>
          <w:szCs w:val="28"/>
        </w:rPr>
        <w:t>. Условия оплаты труда работника учреждения, в том числе размеры оклада (должностного оклада), ставки заработной платы, компенсационных и стимулирующих выплат, показателей и критериев оценки эффективности деятельности работников для назначения стимулирующих выплат в зависимости от результата труда и ка</w:t>
      </w:r>
      <w:r w:rsidR="00E558A2">
        <w:rPr>
          <w:rFonts w:ascii="Times New Roman" w:hAnsi="Times New Roman" w:cs="Times New Roman"/>
          <w:sz w:val="28"/>
          <w:szCs w:val="28"/>
        </w:rPr>
        <w:t xml:space="preserve">чества оказанных муниципальных </w:t>
      </w:r>
      <w:r w:rsidRPr="00C95A4E">
        <w:rPr>
          <w:rFonts w:ascii="Times New Roman" w:hAnsi="Times New Roman" w:cs="Times New Roman"/>
          <w:sz w:val="28"/>
          <w:szCs w:val="28"/>
        </w:rPr>
        <w:t>услуг являются обязательными для включения в трудовой договор.</w:t>
      </w:r>
    </w:p>
    <w:p w14:paraId="5E2E35B7" w14:textId="77777777" w:rsidR="003753BB" w:rsidRPr="003753BB" w:rsidRDefault="003753BB" w:rsidP="00491049">
      <w:pPr>
        <w:ind w:firstLine="709"/>
        <w:rPr>
          <w:rFonts w:ascii="Times New Roman" w:hAnsi="Times New Roman" w:cs="Times New Roman"/>
          <w:sz w:val="28"/>
          <w:szCs w:val="28"/>
        </w:rPr>
      </w:pPr>
      <w:r>
        <w:rPr>
          <w:rFonts w:ascii="Times New Roman" w:hAnsi="Times New Roman" w:cs="Times New Roman"/>
          <w:sz w:val="28"/>
          <w:szCs w:val="28"/>
        </w:rPr>
        <w:t xml:space="preserve">6.5. </w:t>
      </w:r>
      <w:r w:rsidRPr="003753BB">
        <w:rPr>
          <w:rFonts w:ascii="Times New Roman" w:hAnsi="Times New Roman" w:cs="Times New Roman"/>
          <w:sz w:val="28"/>
          <w:szCs w:val="28"/>
        </w:rPr>
        <w:t>В случае задержки выплаты работникам заработной платы и других нарушений оплаты труда руководитель и иные должностные лица учреждения несут ответственность в соответствии с Трудовым кодексом Российской Федерации и иными федеральными законами.</w:t>
      </w:r>
    </w:p>
    <w:p w14:paraId="2DCF8BD1" w14:textId="77777777" w:rsidR="003753BB" w:rsidRPr="003753BB" w:rsidRDefault="003753BB" w:rsidP="00491049">
      <w:pPr>
        <w:ind w:firstLine="709"/>
        <w:rPr>
          <w:rFonts w:ascii="Times New Roman" w:hAnsi="Times New Roman" w:cs="Times New Roman"/>
          <w:sz w:val="28"/>
          <w:szCs w:val="28"/>
        </w:rPr>
      </w:pPr>
      <w:r w:rsidRPr="003753BB">
        <w:rPr>
          <w:rFonts w:ascii="Times New Roman" w:hAnsi="Times New Roman" w:cs="Times New Roman"/>
          <w:sz w:val="28"/>
          <w:szCs w:val="28"/>
        </w:rPr>
        <w:t>В случае задержки выплаты заработной платы на срок более 15 дней работник имеет право, известив руководителя в письменной форме, приостановить работу на весь период до выплаты задержанной суммы, за исключением случаев, когда не допускается приостановление работы.</w:t>
      </w:r>
    </w:p>
    <w:p w14:paraId="0E339EB4" w14:textId="77777777" w:rsidR="003753BB" w:rsidRPr="003753BB" w:rsidRDefault="003753BB" w:rsidP="00491049">
      <w:pPr>
        <w:ind w:firstLine="709"/>
        <w:rPr>
          <w:rFonts w:ascii="Times New Roman" w:hAnsi="Times New Roman" w:cs="Times New Roman"/>
          <w:sz w:val="28"/>
          <w:szCs w:val="28"/>
        </w:rPr>
      </w:pPr>
      <w:r w:rsidRPr="003753BB">
        <w:rPr>
          <w:rFonts w:ascii="Times New Roman" w:hAnsi="Times New Roman" w:cs="Times New Roman"/>
          <w:sz w:val="28"/>
          <w:szCs w:val="28"/>
        </w:rPr>
        <w:t>На период приостановления работы за работником сохраняется средний заработок.</w:t>
      </w:r>
    </w:p>
    <w:p w14:paraId="6D5C27B2" w14:textId="77777777" w:rsidR="003753BB" w:rsidRDefault="003753BB" w:rsidP="00491049">
      <w:pPr>
        <w:ind w:firstLine="709"/>
        <w:rPr>
          <w:rFonts w:ascii="Times New Roman" w:hAnsi="Times New Roman" w:cs="Times New Roman"/>
          <w:sz w:val="28"/>
          <w:szCs w:val="28"/>
        </w:rPr>
      </w:pPr>
      <w:r w:rsidRPr="003753BB">
        <w:rPr>
          <w:rFonts w:ascii="Times New Roman" w:hAnsi="Times New Roman" w:cs="Times New Roman"/>
          <w:sz w:val="28"/>
          <w:szCs w:val="28"/>
        </w:rPr>
        <w:t>Работник, отсутствовавший в свое рабочее время на рабочем месте в период приостановления работы, обязан выйти на работу не позднее следующего рабочего дня после получения письменного уведомления от руководителя учреждения о готовности произвести выплату задержанной заработной платы в день выхода работника на работу.</w:t>
      </w:r>
    </w:p>
    <w:p w14:paraId="036BBC5F" w14:textId="77777777" w:rsidR="00D57C04" w:rsidRDefault="00D57C04" w:rsidP="00491049">
      <w:pPr>
        <w:ind w:firstLine="709"/>
        <w:rPr>
          <w:rFonts w:ascii="Times New Roman" w:hAnsi="Times New Roman" w:cs="Times New Roman"/>
          <w:sz w:val="28"/>
          <w:szCs w:val="28"/>
        </w:rPr>
      </w:pPr>
      <w:r>
        <w:rPr>
          <w:rFonts w:ascii="Times New Roman" w:hAnsi="Times New Roman" w:cs="Times New Roman"/>
          <w:sz w:val="28"/>
          <w:szCs w:val="28"/>
        </w:rPr>
        <w:t>6</w:t>
      </w:r>
      <w:r w:rsidRPr="00D57C04">
        <w:rPr>
          <w:rFonts w:ascii="Times New Roman" w:hAnsi="Times New Roman" w:cs="Times New Roman"/>
          <w:sz w:val="28"/>
          <w:szCs w:val="28"/>
        </w:rPr>
        <w:t>.</w:t>
      </w:r>
      <w:r w:rsidR="00835156">
        <w:rPr>
          <w:rFonts w:ascii="Times New Roman" w:hAnsi="Times New Roman" w:cs="Times New Roman"/>
          <w:sz w:val="28"/>
          <w:szCs w:val="28"/>
        </w:rPr>
        <w:t>6</w:t>
      </w:r>
      <w:r w:rsidRPr="00D57C04">
        <w:rPr>
          <w:rFonts w:ascii="Times New Roman" w:hAnsi="Times New Roman" w:cs="Times New Roman"/>
          <w:sz w:val="28"/>
          <w:szCs w:val="28"/>
        </w:rPr>
        <w:t>. В штаты учреждений могут вводиться должности, включенные в ПКГ должностей работников других отраслей, при условии выполнения работниками учреждения соответствующих видов работ.</w:t>
      </w:r>
    </w:p>
    <w:p w14:paraId="572640C8" w14:textId="77777777" w:rsidR="004A3286" w:rsidRDefault="004A3286" w:rsidP="00491049">
      <w:pPr>
        <w:ind w:firstLine="709"/>
        <w:rPr>
          <w:rFonts w:ascii="Times New Roman" w:hAnsi="Times New Roman" w:cs="Times New Roman"/>
          <w:sz w:val="28"/>
          <w:szCs w:val="28"/>
        </w:rPr>
      </w:pPr>
      <w:r>
        <w:rPr>
          <w:rFonts w:ascii="Times New Roman" w:hAnsi="Times New Roman" w:cs="Times New Roman"/>
          <w:sz w:val="28"/>
          <w:szCs w:val="28"/>
        </w:rPr>
        <w:t>6.7. Штатное расписание учреждения формируется и утверждается руководителем учреждения в пределах выделенного фонда оплаты труда.</w:t>
      </w:r>
    </w:p>
    <w:p w14:paraId="7190224D" w14:textId="77777777" w:rsidR="004A3286" w:rsidRDefault="004A3286" w:rsidP="00491049">
      <w:pPr>
        <w:ind w:firstLine="709"/>
        <w:rPr>
          <w:rFonts w:ascii="Times New Roman" w:hAnsi="Times New Roman" w:cs="Times New Roman"/>
          <w:sz w:val="28"/>
          <w:szCs w:val="28"/>
        </w:rPr>
      </w:pPr>
      <w:r>
        <w:rPr>
          <w:rFonts w:ascii="Times New Roman" w:hAnsi="Times New Roman" w:cs="Times New Roman"/>
          <w:sz w:val="28"/>
          <w:szCs w:val="28"/>
        </w:rPr>
        <w:t>6.8. Внесение изменений в штатное расписание производится на основании приказа руководителя учреждения.</w:t>
      </w:r>
    </w:p>
    <w:p w14:paraId="4180E885" w14:textId="77777777" w:rsidR="004A3286" w:rsidRDefault="004A3286" w:rsidP="00491049">
      <w:pPr>
        <w:ind w:firstLine="709"/>
        <w:rPr>
          <w:rFonts w:ascii="Times New Roman" w:hAnsi="Times New Roman" w:cs="Times New Roman"/>
          <w:sz w:val="28"/>
          <w:szCs w:val="28"/>
        </w:rPr>
      </w:pPr>
      <w:r>
        <w:rPr>
          <w:rFonts w:ascii="Times New Roman" w:hAnsi="Times New Roman" w:cs="Times New Roman"/>
          <w:sz w:val="28"/>
          <w:szCs w:val="28"/>
        </w:rPr>
        <w:t>6.9. Штатное расписание по видам персонала составляется по всем структурным подразделениям в соответствии с уставом учреждения.</w:t>
      </w:r>
    </w:p>
    <w:p w14:paraId="09651C99" w14:textId="77777777" w:rsidR="004A3286" w:rsidRPr="00D57C04" w:rsidRDefault="004A3286" w:rsidP="00491049">
      <w:pPr>
        <w:ind w:firstLine="709"/>
        <w:rPr>
          <w:rFonts w:ascii="Times New Roman" w:hAnsi="Times New Roman" w:cs="Times New Roman"/>
          <w:sz w:val="28"/>
          <w:szCs w:val="28"/>
        </w:rPr>
      </w:pPr>
      <w:r>
        <w:rPr>
          <w:rFonts w:ascii="Times New Roman" w:hAnsi="Times New Roman" w:cs="Times New Roman"/>
          <w:sz w:val="28"/>
          <w:szCs w:val="28"/>
        </w:rPr>
        <w:t>6.10. В штатном расписании указываются должности работников, численность, оклады (должностные оклады), ставки заработной платы, все виды выплат компенсационного характера и другие обязательные выплаты, установленные</w:t>
      </w:r>
      <w:r w:rsidR="00EF5879">
        <w:rPr>
          <w:rFonts w:ascii="Times New Roman" w:hAnsi="Times New Roman" w:cs="Times New Roman"/>
          <w:sz w:val="28"/>
          <w:szCs w:val="28"/>
        </w:rPr>
        <w:t xml:space="preserve"> законодательством и нормативно-правовыми актами в сфере оплаты </w:t>
      </w:r>
      <w:r w:rsidR="00EF5879">
        <w:rPr>
          <w:rFonts w:ascii="Times New Roman" w:hAnsi="Times New Roman" w:cs="Times New Roman"/>
          <w:sz w:val="28"/>
          <w:szCs w:val="28"/>
        </w:rPr>
        <w:lastRenderedPageBreak/>
        <w:t>труда, производимые работникам, зачисленным на штатные должности.</w:t>
      </w:r>
    </w:p>
    <w:bookmarkEnd w:id="4"/>
    <w:bookmarkEnd w:id="6"/>
    <w:p w14:paraId="0706CABD" w14:textId="046207FF" w:rsidR="0004778C" w:rsidRDefault="0004778C" w:rsidP="00C60A97">
      <w:pPr>
        <w:widowControl/>
        <w:autoSpaceDE/>
        <w:autoSpaceDN/>
        <w:adjustRightInd/>
        <w:ind w:firstLine="0"/>
        <w:rPr>
          <w:rFonts w:ascii="Times New Roman" w:eastAsiaTheme="minorHAnsi" w:hAnsi="Times New Roman" w:cs="Times New Roman"/>
          <w:sz w:val="28"/>
          <w:szCs w:val="28"/>
          <w:lang w:eastAsia="en-US"/>
        </w:rPr>
      </w:pPr>
    </w:p>
    <w:p w14:paraId="3FD974D0" w14:textId="14632BBA" w:rsidR="00CC3E7C" w:rsidRDefault="00CC3E7C" w:rsidP="00C60A97">
      <w:pPr>
        <w:widowControl/>
        <w:autoSpaceDE/>
        <w:autoSpaceDN/>
        <w:adjustRightInd/>
        <w:ind w:firstLine="0"/>
        <w:rPr>
          <w:rFonts w:ascii="Times New Roman" w:eastAsiaTheme="minorHAnsi" w:hAnsi="Times New Roman" w:cs="Times New Roman"/>
          <w:sz w:val="28"/>
          <w:szCs w:val="28"/>
          <w:lang w:eastAsia="en-US"/>
        </w:rPr>
      </w:pPr>
    </w:p>
    <w:p w14:paraId="3B914215" w14:textId="77777777" w:rsidR="00CC3E7C" w:rsidRDefault="00CC3E7C" w:rsidP="00C60A97">
      <w:pPr>
        <w:widowControl/>
        <w:autoSpaceDE/>
        <w:autoSpaceDN/>
        <w:adjustRightInd/>
        <w:ind w:firstLine="0"/>
        <w:rPr>
          <w:rFonts w:ascii="Times New Roman" w:eastAsiaTheme="minorHAnsi" w:hAnsi="Times New Roman" w:cs="Times New Roman"/>
          <w:sz w:val="28"/>
          <w:szCs w:val="28"/>
          <w:lang w:eastAsia="en-US"/>
        </w:rPr>
      </w:pPr>
    </w:p>
    <w:p w14:paraId="5D48AC81" w14:textId="59E597B7" w:rsidR="0004778C" w:rsidRDefault="0004778C" w:rsidP="00F9523F">
      <w:pPr>
        <w:widowControl/>
        <w:autoSpaceDE/>
        <w:autoSpaceDN/>
        <w:adjustRightInd/>
        <w:ind w:left="-30" w:firstLine="0"/>
        <w:jc w:val="left"/>
        <w:rPr>
          <w:rFonts w:ascii="Times New Roman" w:eastAsia="Times New Roman" w:hAnsi="Times New Roman" w:cs="Times New Roman"/>
          <w:sz w:val="28"/>
          <w:szCs w:val="28"/>
        </w:rPr>
      </w:pPr>
    </w:p>
    <w:p w14:paraId="0E9838E7" w14:textId="77777777" w:rsidR="00CC3E7C" w:rsidRDefault="00F9523F" w:rsidP="00F9523F">
      <w:pPr>
        <w:widowControl/>
        <w:autoSpaceDE/>
        <w:autoSpaceDN/>
        <w:adjustRightInd/>
        <w:ind w:left="-30" w:firstLine="0"/>
        <w:jc w:val="lef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Директор МБУК </w:t>
      </w:r>
    </w:p>
    <w:p w14:paraId="454C297F" w14:textId="08813122" w:rsidR="00F9523F" w:rsidRPr="0004778C" w:rsidRDefault="00F9523F" w:rsidP="00F9523F">
      <w:pPr>
        <w:widowControl/>
        <w:autoSpaceDE/>
        <w:autoSpaceDN/>
        <w:adjustRightInd/>
        <w:ind w:left="-30" w:firstLine="0"/>
        <w:jc w:val="lef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«ДК им. Звягина А.М.»                  </w:t>
      </w:r>
      <w:r w:rsidR="00CC3E7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Я.А. Сотникова</w:t>
      </w:r>
    </w:p>
    <w:sectPr w:rsidR="00F9523F" w:rsidRPr="0004778C" w:rsidSect="003709CE">
      <w:headerReference w:type="default" r:id="rId8"/>
      <w:pgSz w:w="11900" w:h="16800"/>
      <w:pgMar w:top="993" w:right="567" w:bottom="1134" w:left="1701"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B8C8A3" w14:textId="77777777" w:rsidR="002C6B94" w:rsidRDefault="002C6B94" w:rsidP="003B09B5">
      <w:r>
        <w:separator/>
      </w:r>
    </w:p>
  </w:endnote>
  <w:endnote w:type="continuationSeparator" w:id="0">
    <w:p w14:paraId="2C58200C" w14:textId="77777777" w:rsidR="002C6B94" w:rsidRDefault="002C6B94" w:rsidP="003B0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FD0D41" w14:textId="77777777" w:rsidR="002C6B94" w:rsidRDefault="002C6B94" w:rsidP="003B09B5">
      <w:r>
        <w:separator/>
      </w:r>
    </w:p>
  </w:footnote>
  <w:footnote w:type="continuationSeparator" w:id="0">
    <w:p w14:paraId="3080B2BE" w14:textId="77777777" w:rsidR="002C6B94" w:rsidRDefault="002C6B94" w:rsidP="003B09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91ED04" w14:textId="77777777" w:rsidR="001D4234" w:rsidRPr="003B09B5" w:rsidRDefault="001D4234">
    <w:pPr>
      <w:pStyle w:val="af"/>
      <w:jc w:val="center"/>
      <w:rPr>
        <w:rFonts w:ascii="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84149"/>
    <w:multiLevelType w:val="hybridMultilevel"/>
    <w:tmpl w:val="01624580"/>
    <w:lvl w:ilvl="0" w:tplc="A2AE6F2A">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B403601"/>
    <w:multiLevelType w:val="hybridMultilevel"/>
    <w:tmpl w:val="3E00F168"/>
    <w:lvl w:ilvl="0" w:tplc="4A74C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56F829B1"/>
    <w:multiLevelType w:val="hybridMultilevel"/>
    <w:tmpl w:val="7166EC1C"/>
    <w:lvl w:ilvl="0" w:tplc="9982A304">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7B012FDE"/>
    <w:multiLevelType w:val="hybridMultilevel"/>
    <w:tmpl w:val="B8DA15A4"/>
    <w:lvl w:ilvl="0" w:tplc="BFACD5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embedSystemFonts/>
  <w:bordersDoNotSurroundHeader/>
  <w:bordersDoNotSurroundFooter/>
  <w:proofState w:spelling="clean" w:grammar="clean"/>
  <w:defaultTabStop w:val="709"/>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D2FC0"/>
    <w:rsid w:val="0000080B"/>
    <w:rsid w:val="00000973"/>
    <w:rsid w:val="0000180B"/>
    <w:rsid w:val="00004156"/>
    <w:rsid w:val="000069C6"/>
    <w:rsid w:val="00007944"/>
    <w:rsid w:val="000105C8"/>
    <w:rsid w:val="00013130"/>
    <w:rsid w:val="000131EB"/>
    <w:rsid w:val="000137DC"/>
    <w:rsid w:val="000143A4"/>
    <w:rsid w:val="000154E5"/>
    <w:rsid w:val="00017EF5"/>
    <w:rsid w:val="000235FB"/>
    <w:rsid w:val="00024057"/>
    <w:rsid w:val="000311D0"/>
    <w:rsid w:val="00031DAB"/>
    <w:rsid w:val="00032BE5"/>
    <w:rsid w:val="000339A2"/>
    <w:rsid w:val="00033F06"/>
    <w:rsid w:val="00035531"/>
    <w:rsid w:val="00041718"/>
    <w:rsid w:val="00044097"/>
    <w:rsid w:val="000452EB"/>
    <w:rsid w:val="000467EB"/>
    <w:rsid w:val="0004778C"/>
    <w:rsid w:val="000477AA"/>
    <w:rsid w:val="0005097E"/>
    <w:rsid w:val="00053F24"/>
    <w:rsid w:val="00054B89"/>
    <w:rsid w:val="00057F5E"/>
    <w:rsid w:val="00060E95"/>
    <w:rsid w:val="00061148"/>
    <w:rsid w:val="00061541"/>
    <w:rsid w:val="000615D6"/>
    <w:rsid w:val="000647AB"/>
    <w:rsid w:val="0006699D"/>
    <w:rsid w:val="00071037"/>
    <w:rsid w:val="00073B28"/>
    <w:rsid w:val="000742E5"/>
    <w:rsid w:val="00074B01"/>
    <w:rsid w:val="00075E81"/>
    <w:rsid w:val="000763EE"/>
    <w:rsid w:val="000818B0"/>
    <w:rsid w:val="00081E71"/>
    <w:rsid w:val="0008246E"/>
    <w:rsid w:val="00083F03"/>
    <w:rsid w:val="00084778"/>
    <w:rsid w:val="000847C3"/>
    <w:rsid w:val="000903BF"/>
    <w:rsid w:val="0009115B"/>
    <w:rsid w:val="00093CF4"/>
    <w:rsid w:val="00097DA3"/>
    <w:rsid w:val="000B109A"/>
    <w:rsid w:val="000D4824"/>
    <w:rsid w:val="000D5166"/>
    <w:rsid w:val="000D7B08"/>
    <w:rsid w:val="000F04F8"/>
    <w:rsid w:val="000F14C1"/>
    <w:rsid w:val="000F1696"/>
    <w:rsid w:val="000F49C8"/>
    <w:rsid w:val="000F5998"/>
    <w:rsid w:val="000F70E9"/>
    <w:rsid w:val="0010503C"/>
    <w:rsid w:val="001069C3"/>
    <w:rsid w:val="00106AD7"/>
    <w:rsid w:val="00110151"/>
    <w:rsid w:val="001145BB"/>
    <w:rsid w:val="00114D10"/>
    <w:rsid w:val="001158F6"/>
    <w:rsid w:val="00121C2B"/>
    <w:rsid w:val="001222AD"/>
    <w:rsid w:val="00122765"/>
    <w:rsid w:val="00122857"/>
    <w:rsid w:val="00123C95"/>
    <w:rsid w:val="0012412B"/>
    <w:rsid w:val="001243CF"/>
    <w:rsid w:val="00124E21"/>
    <w:rsid w:val="00125F96"/>
    <w:rsid w:val="00126195"/>
    <w:rsid w:val="001343B1"/>
    <w:rsid w:val="00137778"/>
    <w:rsid w:val="00137ECD"/>
    <w:rsid w:val="00140332"/>
    <w:rsid w:val="00141C69"/>
    <w:rsid w:val="001438EA"/>
    <w:rsid w:val="00145F04"/>
    <w:rsid w:val="00146906"/>
    <w:rsid w:val="001475E5"/>
    <w:rsid w:val="00150EA0"/>
    <w:rsid w:val="0015274C"/>
    <w:rsid w:val="00153620"/>
    <w:rsid w:val="00153AF3"/>
    <w:rsid w:val="001545B9"/>
    <w:rsid w:val="0015461A"/>
    <w:rsid w:val="00155074"/>
    <w:rsid w:val="001551FB"/>
    <w:rsid w:val="00157D75"/>
    <w:rsid w:val="001605E0"/>
    <w:rsid w:val="00162DB2"/>
    <w:rsid w:val="00165209"/>
    <w:rsid w:val="00165E75"/>
    <w:rsid w:val="0016738A"/>
    <w:rsid w:val="001715AB"/>
    <w:rsid w:val="00174649"/>
    <w:rsid w:val="001766B3"/>
    <w:rsid w:val="00180621"/>
    <w:rsid w:val="00181479"/>
    <w:rsid w:val="0018213B"/>
    <w:rsid w:val="00182E5B"/>
    <w:rsid w:val="00186263"/>
    <w:rsid w:val="00186847"/>
    <w:rsid w:val="001878CF"/>
    <w:rsid w:val="00187D22"/>
    <w:rsid w:val="00194D3B"/>
    <w:rsid w:val="001957DE"/>
    <w:rsid w:val="001958C4"/>
    <w:rsid w:val="001A1ED0"/>
    <w:rsid w:val="001A35D1"/>
    <w:rsid w:val="001A6B69"/>
    <w:rsid w:val="001B0FBA"/>
    <w:rsid w:val="001B4803"/>
    <w:rsid w:val="001B5175"/>
    <w:rsid w:val="001B7252"/>
    <w:rsid w:val="001B7B37"/>
    <w:rsid w:val="001C15F9"/>
    <w:rsid w:val="001C4EBC"/>
    <w:rsid w:val="001C682D"/>
    <w:rsid w:val="001C6B46"/>
    <w:rsid w:val="001D2553"/>
    <w:rsid w:val="001D3271"/>
    <w:rsid w:val="001D4234"/>
    <w:rsid w:val="001D749F"/>
    <w:rsid w:val="001E0209"/>
    <w:rsid w:val="001E5DB4"/>
    <w:rsid w:val="001E65DA"/>
    <w:rsid w:val="001E7089"/>
    <w:rsid w:val="001F4352"/>
    <w:rsid w:val="001F4A8E"/>
    <w:rsid w:val="001F5276"/>
    <w:rsid w:val="001F78DC"/>
    <w:rsid w:val="001F7D1F"/>
    <w:rsid w:val="001F7F33"/>
    <w:rsid w:val="00202BB5"/>
    <w:rsid w:val="0021504B"/>
    <w:rsid w:val="002168D6"/>
    <w:rsid w:val="0021719E"/>
    <w:rsid w:val="00221735"/>
    <w:rsid w:val="00222F0A"/>
    <w:rsid w:val="00225029"/>
    <w:rsid w:val="00225AA8"/>
    <w:rsid w:val="00225E1C"/>
    <w:rsid w:val="00225F53"/>
    <w:rsid w:val="00226DD0"/>
    <w:rsid w:val="00233C4E"/>
    <w:rsid w:val="00235E56"/>
    <w:rsid w:val="002426CF"/>
    <w:rsid w:val="00242FD4"/>
    <w:rsid w:val="00243CF8"/>
    <w:rsid w:val="00243D4D"/>
    <w:rsid w:val="002453A9"/>
    <w:rsid w:val="0024605E"/>
    <w:rsid w:val="00250A25"/>
    <w:rsid w:val="00252E15"/>
    <w:rsid w:val="002634B4"/>
    <w:rsid w:val="002637B2"/>
    <w:rsid w:val="002658AA"/>
    <w:rsid w:val="00267703"/>
    <w:rsid w:val="00273BCC"/>
    <w:rsid w:val="0027505B"/>
    <w:rsid w:val="0028155A"/>
    <w:rsid w:val="0028257A"/>
    <w:rsid w:val="00282E74"/>
    <w:rsid w:val="00283760"/>
    <w:rsid w:val="002839DA"/>
    <w:rsid w:val="002851FC"/>
    <w:rsid w:val="00285428"/>
    <w:rsid w:val="00290B88"/>
    <w:rsid w:val="00291EB0"/>
    <w:rsid w:val="00292DED"/>
    <w:rsid w:val="002A5330"/>
    <w:rsid w:val="002A715B"/>
    <w:rsid w:val="002B4DB0"/>
    <w:rsid w:val="002C2C84"/>
    <w:rsid w:val="002C37ED"/>
    <w:rsid w:val="002C3CF4"/>
    <w:rsid w:val="002C4FFB"/>
    <w:rsid w:val="002C505C"/>
    <w:rsid w:val="002C6B94"/>
    <w:rsid w:val="002D15DF"/>
    <w:rsid w:val="002D548B"/>
    <w:rsid w:val="002D57F5"/>
    <w:rsid w:val="002E0D23"/>
    <w:rsid w:val="002E1F15"/>
    <w:rsid w:val="002F213F"/>
    <w:rsid w:val="002F6240"/>
    <w:rsid w:val="002F6BAB"/>
    <w:rsid w:val="0030168D"/>
    <w:rsid w:val="00305FBB"/>
    <w:rsid w:val="00315B06"/>
    <w:rsid w:val="00316F76"/>
    <w:rsid w:val="0032089B"/>
    <w:rsid w:val="003230FD"/>
    <w:rsid w:val="00325666"/>
    <w:rsid w:val="00325A0F"/>
    <w:rsid w:val="00325D57"/>
    <w:rsid w:val="00327C8E"/>
    <w:rsid w:val="00327D80"/>
    <w:rsid w:val="00335AEF"/>
    <w:rsid w:val="003435A6"/>
    <w:rsid w:val="00343A85"/>
    <w:rsid w:val="003441AA"/>
    <w:rsid w:val="00347367"/>
    <w:rsid w:val="003500E5"/>
    <w:rsid w:val="00351BAE"/>
    <w:rsid w:val="00354614"/>
    <w:rsid w:val="00354930"/>
    <w:rsid w:val="003604B2"/>
    <w:rsid w:val="00365C63"/>
    <w:rsid w:val="0036611F"/>
    <w:rsid w:val="003709CE"/>
    <w:rsid w:val="003726D6"/>
    <w:rsid w:val="003753BB"/>
    <w:rsid w:val="0037552D"/>
    <w:rsid w:val="0037673D"/>
    <w:rsid w:val="00376A5C"/>
    <w:rsid w:val="00381F06"/>
    <w:rsid w:val="0039001E"/>
    <w:rsid w:val="00391EEA"/>
    <w:rsid w:val="003A3EEB"/>
    <w:rsid w:val="003A6243"/>
    <w:rsid w:val="003B09B5"/>
    <w:rsid w:val="003B16A7"/>
    <w:rsid w:val="003B50C7"/>
    <w:rsid w:val="003B5EA2"/>
    <w:rsid w:val="003B6955"/>
    <w:rsid w:val="003B6B97"/>
    <w:rsid w:val="003B7A64"/>
    <w:rsid w:val="003C2CF7"/>
    <w:rsid w:val="003C3A92"/>
    <w:rsid w:val="003C563F"/>
    <w:rsid w:val="003C6621"/>
    <w:rsid w:val="003D75B5"/>
    <w:rsid w:val="003E2147"/>
    <w:rsid w:val="003E2F89"/>
    <w:rsid w:val="003E42F3"/>
    <w:rsid w:val="003E4A93"/>
    <w:rsid w:val="003E5E99"/>
    <w:rsid w:val="003E654B"/>
    <w:rsid w:val="003F198A"/>
    <w:rsid w:val="0040207C"/>
    <w:rsid w:val="0040451A"/>
    <w:rsid w:val="00406339"/>
    <w:rsid w:val="00412D42"/>
    <w:rsid w:val="004138C6"/>
    <w:rsid w:val="00415C20"/>
    <w:rsid w:val="00417CFB"/>
    <w:rsid w:val="00421434"/>
    <w:rsid w:val="00422397"/>
    <w:rsid w:val="004236ED"/>
    <w:rsid w:val="00426D69"/>
    <w:rsid w:val="0042763C"/>
    <w:rsid w:val="00427DD5"/>
    <w:rsid w:val="00432EAD"/>
    <w:rsid w:val="0044207F"/>
    <w:rsid w:val="00443419"/>
    <w:rsid w:val="004467D3"/>
    <w:rsid w:val="0045242F"/>
    <w:rsid w:val="004536D3"/>
    <w:rsid w:val="00454951"/>
    <w:rsid w:val="00460DE2"/>
    <w:rsid w:val="004611C7"/>
    <w:rsid w:val="00463105"/>
    <w:rsid w:val="00466008"/>
    <w:rsid w:val="004668A9"/>
    <w:rsid w:val="004676D2"/>
    <w:rsid w:val="00470315"/>
    <w:rsid w:val="0047064D"/>
    <w:rsid w:val="00471A4F"/>
    <w:rsid w:val="00473737"/>
    <w:rsid w:val="00473D2C"/>
    <w:rsid w:val="00476E64"/>
    <w:rsid w:val="004814C7"/>
    <w:rsid w:val="00481AE0"/>
    <w:rsid w:val="00483DC1"/>
    <w:rsid w:val="00484507"/>
    <w:rsid w:val="004849A4"/>
    <w:rsid w:val="00487EE5"/>
    <w:rsid w:val="00491049"/>
    <w:rsid w:val="0049309A"/>
    <w:rsid w:val="00496222"/>
    <w:rsid w:val="004A3286"/>
    <w:rsid w:val="004B0D5E"/>
    <w:rsid w:val="004C0017"/>
    <w:rsid w:val="004C13C3"/>
    <w:rsid w:val="004C1CD8"/>
    <w:rsid w:val="004C769E"/>
    <w:rsid w:val="004D1783"/>
    <w:rsid w:val="004D236A"/>
    <w:rsid w:val="004D2E9D"/>
    <w:rsid w:val="004D2FC0"/>
    <w:rsid w:val="004D3804"/>
    <w:rsid w:val="004D43C0"/>
    <w:rsid w:val="004D47E2"/>
    <w:rsid w:val="004D53B0"/>
    <w:rsid w:val="004E09D5"/>
    <w:rsid w:val="004E0A5D"/>
    <w:rsid w:val="004E2909"/>
    <w:rsid w:val="004E32DC"/>
    <w:rsid w:val="004E3C95"/>
    <w:rsid w:val="004E3EB9"/>
    <w:rsid w:val="004E7BCF"/>
    <w:rsid w:val="004F2616"/>
    <w:rsid w:val="004F4F52"/>
    <w:rsid w:val="004F612D"/>
    <w:rsid w:val="004F7DA9"/>
    <w:rsid w:val="0050148B"/>
    <w:rsid w:val="00501EB0"/>
    <w:rsid w:val="00503BD0"/>
    <w:rsid w:val="0050578B"/>
    <w:rsid w:val="00511B6D"/>
    <w:rsid w:val="0052004F"/>
    <w:rsid w:val="00520206"/>
    <w:rsid w:val="00525E62"/>
    <w:rsid w:val="00526F44"/>
    <w:rsid w:val="00533C4A"/>
    <w:rsid w:val="00544FBE"/>
    <w:rsid w:val="005468D4"/>
    <w:rsid w:val="00546904"/>
    <w:rsid w:val="00550590"/>
    <w:rsid w:val="00550B9D"/>
    <w:rsid w:val="00551D53"/>
    <w:rsid w:val="00555F7A"/>
    <w:rsid w:val="00560954"/>
    <w:rsid w:val="00562A31"/>
    <w:rsid w:val="005636DB"/>
    <w:rsid w:val="00565295"/>
    <w:rsid w:val="0057249D"/>
    <w:rsid w:val="005765DA"/>
    <w:rsid w:val="00584622"/>
    <w:rsid w:val="005850DD"/>
    <w:rsid w:val="00585D3A"/>
    <w:rsid w:val="00586289"/>
    <w:rsid w:val="00590968"/>
    <w:rsid w:val="0059143C"/>
    <w:rsid w:val="00592DD3"/>
    <w:rsid w:val="00594BA0"/>
    <w:rsid w:val="00595B79"/>
    <w:rsid w:val="005A222F"/>
    <w:rsid w:val="005A400B"/>
    <w:rsid w:val="005A4607"/>
    <w:rsid w:val="005A6EBA"/>
    <w:rsid w:val="005B07C8"/>
    <w:rsid w:val="005B0E8E"/>
    <w:rsid w:val="005B1AC0"/>
    <w:rsid w:val="005B4CE9"/>
    <w:rsid w:val="005C4A8C"/>
    <w:rsid w:val="005D13D1"/>
    <w:rsid w:val="005D21F8"/>
    <w:rsid w:val="005D222B"/>
    <w:rsid w:val="005D6605"/>
    <w:rsid w:val="005D7C42"/>
    <w:rsid w:val="005E6F1A"/>
    <w:rsid w:val="005F0A52"/>
    <w:rsid w:val="005F10A8"/>
    <w:rsid w:val="005F1E87"/>
    <w:rsid w:val="005F2825"/>
    <w:rsid w:val="005F39FD"/>
    <w:rsid w:val="005F3C6F"/>
    <w:rsid w:val="005F407D"/>
    <w:rsid w:val="005F4216"/>
    <w:rsid w:val="005F5A68"/>
    <w:rsid w:val="006008AA"/>
    <w:rsid w:val="00602C51"/>
    <w:rsid w:val="00603207"/>
    <w:rsid w:val="00610625"/>
    <w:rsid w:val="006149A3"/>
    <w:rsid w:val="00615BAF"/>
    <w:rsid w:val="00616608"/>
    <w:rsid w:val="00616CC9"/>
    <w:rsid w:val="00622651"/>
    <w:rsid w:val="00623506"/>
    <w:rsid w:val="006262FC"/>
    <w:rsid w:val="006274F6"/>
    <w:rsid w:val="00630CDD"/>
    <w:rsid w:val="00636883"/>
    <w:rsid w:val="00636AA5"/>
    <w:rsid w:val="0064318D"/>
    <w:rsid w:val="00645FBB"/>
    <w:rsid w:val="00650DFF"/>
    <w:rsid w:val="00650EA3"/>
    <w:rsid w:val="00651105"/>
    <w:rsid w:val="0065154D"/>
    <w:rsid w:val="00651F1D"/>
    <w:rsid w:val="006528B3"/>
    <w:rsid w:val="0065423F"/>
    <w:rsid w:val="00657750"/>
    <w:rsid w:val="00657D5B"/>
    <w:rsid w:val="00660A2F"/>
    <w:rsid w:val="00660B34"/>
    <w:rsid w:val="006616BF"/>
    <w:rsid w:val="00662700"/>
    <w:rsid w:val="0066550B"/>
    <w:rsid w:val="0066785A"/>
    <w:rsid w:val="00671F9D"/>
    <w:rsid w:val="0067496A"/>
    <w:rsid w:val="00675198"/>
    <w:rsid w:val="00675512"/>
    <w:rsid w:val="00675E36"/>
    <w:rsid w:val="00676138"/>
    <w:rsid w:val="00677FDF"/>
    <w:rsid w:val="00680A13"/>
    <w:rsid w:val="00681898"/>
    <w:rsid w:val="0068412C"/>
    <w:rsid w:val="00684F4E"/>
    <w:rsid w:val="00686AF8"/>
    <w:rsid w:val="00691762"/>
    <w:rsid w:val="006965A9"/>
    <w:rsid w:val="00697083"/>
    <w:rsid w:val="00697A25"/>
    <w:rsid w:val="006A00E2"/>
    <w:rsid w:val="006A26B5"/>
    <w:rsid w:val="006A4B7B"/>
    <w:rsid w:val="006A76B0"/>
    <w:rsid w:val="006B18E5"/>
    <w:rsid w:val="006B4424"/>
    <w:rsid w:val="006B4872"/>
    <w:rsid w:val="006C2F09"/>
    <w:rsid w:val="006C2FC8"/>
    <w:rsid w:val="006D06B3"/>
    <w:rsid w:val="006D49EA"/>
    <w:rsid w:val="006E0480"/>
    <w:rsid w:val="006E0D5D"/>
    <w:rsid w:val="006E1507"/>
    <w:rsid w:val="006E247A"/>
    <w:rsid w:val="006E7614"/>
    <w:rsid w:val="006E7B66"/>
    <w:rsid w:val="006F33F1"/>
    <w:rsid w:val="006F44BE"/>
    <w:rsid w:val="006F56F0"/>
    <w:rsid w:val="006F7B52"/>
    <w:rsid w:val="006F7D4E"/>
    <w:rsid w:val="007069FD"/>
    <w:rsid w:val="00707512"/>
    <w:rsid w:val="007104D2"/>
    <w:rsid w:val="0071171E"/>
    <w:rsid w:val="00712794"/>
    <w:rsid w:val="00713855"/>
    <w:rsid w:val="00716104"/>
    <w:rsid w:val="00716494"/>
    <w:rsid w:val="00721D02"/>
    <w:rsid w:val="007222DA"/>
    <w:rsid w:val="00722343"/>
    <w:rsid w:val="00724291"/>
    <w:rsid w:val="00724925"/>
    <w:rsid w:val="007259F6"/>
    <w:rsid w:val="00730E09"/>
    <w:rsid w:val="007335FB"/>
    <w:rsid w:val="007339B9"/>
    <w:rsid w:val="00733D5D"/>
    <w:rsid w:val="007363D2"/>
    <w:rsid w:val="007374B7"/>
    <w:rsid w:val="00737724"/>
    <w:rsid w:val="007421EA"/>
    <w:rsid w:val="00742C1B"/>
    <w:rsid w:val="00743FD5"/>
    <w:rsid w:val="00746726"/>
    <w:rsid w:val="007506C2"/>
    <w:rsid w:val="007524BB"/>
    <w:rsid w:val="007547C8"/>
    <w:rsid w:val="00755703"/>
    <w:rsid w:val="00757F97"/>
    <w:rsid w:val="00766524"/>
    <w:rsid w:val="00766A3B"/>
    <w:rsid w:val="00770009"/>
    <w:rsid w:val="007703E3"/>
    <w:rsid w:val="00771BA8"/>
    <w:rsid w:val="00781A9E"/>
    <w:rsid w:val="00781D61"/>
    <w:rsid w:val="00782B2F"/>
    <w:rsid w:val="00782B60"/>
    <w:rsid w:val="00790BA6"/>
    <w:rsid w:val="00793B4F"/>
    <w:rsid w:val="00796DEC"/>
    <w:rsid w:val="007978D0"/>
    <w:rsid w:val="007A5D7B"/>
    <w:rsid w:val="007A7E5A"/>
    <w:rsid w:val="007B1DFB"/>
    <w:rsid w:val="007B5BE8"/>
    <w:rsid w:val="007B7FEF"/>
    <w:rsid w:val="007C0E33"/>
    <w:rsid w:val="007C28BF"/>
    <w:rsid w:val="007C31A7"/>
    <w:rsid w:val="007C41BC"/>
    <w:rsid w:val="007C6A85"/>
    <w:rsid w:val="007D2FA5"/>
    <w:rsid w:val="007D599D"/>
    <w:rsid w:val="007E1C77"/>
    <w:rsid w:val="007E235B"/>
    <w:rsid w:val="007E2A2B"/>
    <w:rsid w:val="007E6663"/>
    <w:rsid w:val="007E704B"/>
    <w:rsid w:val="007F1A45"/>
    <w:rsid w:val="007F78F8"/>
    <w:rsid w:val="007F7F88"/>
    <w:rsid w:val="00802662"/>
    <w:rsid w:val="00802C97"/>
    <w:rsid w:val="00812B9C"/>
    <w:rsid w:val="0081332E"/>
    <w:rsid w:val="00826938"/>
    <w:rsid w:val="00826A29"/>
    <w:rsid w:val="0082790D"/>
    <w:rsid w:val="00827AE1"/>
    <w:rsid w:val="00832227"/>
    <w:rsid w:val="00832E18"/>
    <w:rsid w:val="00835156"/>
    <w:rsid w:val="00835F8D"/>
    <w:rsid w:val="0084034E"/>
    <w:rsid w:val="00840E04"/>
    <w:rsid w:val="00844E45"/>
    <w:rsid w:val="008474D5"/>
    <w:rsid w:val="00857FEC"/>
    <w:rsid w:val="00861336"/>
    <w:rsid w:val="0086365C"/>
    <w:rsid w:val="00864564"/>
    <w:rsid w:val="0086561D"/>
    <w:rsid w:val="008662E9"/>
    <w:rsid w:val="00871D50"/>
    <w:rsid w:val="00880EC0"/>
    <w:rsid w:val="00881F9E"/>
    <w:rsid w:val="00883B90"/>
    <w:rsid w:val="00886A0A"/>
    <w:rsid w:val="00892001"/>
    <w:rsid w:val="008A709E"/>
    <w:rsid w:val="008C01F6"/>
    <w:rsid w:val="008C1261"/>
    <w:rsid w:val="008C1601"/>
    <w:rsid w:val="008C1FF6"/>
    <w:rsid w:val="008C38F1"/>
    <w:rsid w:val="008C3C40"/>
    <w:rsid w:val="008D3594"/>
    <w:rsid w:val="008D42D2"/>
    <w:rsid w:val="008E0B29"/>
    <w:rsid w:val="008E5A7B"/>
    <w:rsid w:val="008E752C"/>
    <w:rsid w:val="008F179D"/>
    <w:rsid w:val="008F270C"/>
    <w:rsid w:val="008F2A92"/>
    <w:rsid w:val="008F2D8B"/>
    <w:rsid w:val="008F55BC"/>
    <w:rsid w:val="00905582"/>
    <w:rsid w:val="00905878"/>
    <w:rsid w:val="0091488F"/>
    <w:rsid w:val="00920206"/>
    <w:rsid w:val="009217EB"/>
    <w:rsid w:val="009242D5"/>
    <w:rsid w:val="0092488C"/>
    <w:rsid w:val="009309A4"/>
    <w:rsid w:val="00931DB4"/>
    <w:rsid w:val="00932082"/>
    <w:rsid w:val="009447F3"/>
    <w:rsid w:val="00946A45"/>
    <w:rsid w:val="00947255"/>
    <w:rsid w:val="00947CCA"/>
    <w:rsid w:val="00951FA4"/>
    <w:rsid w:val="00956336"/>
    <w:rsid w:val="009640E9"/>
    <w:rsid w:val="009649F0"/>
    <w:rsid w:val="009700D2"/>
    <w:rsid w:val="0097055F"/>
    <w:rsid w:val="009718F5"/>
    <w:rsid w:val="0097472A"/>
    <w:rsid w:val="0097496C"/>
    <w:rsid w:val="00976664"/>
    <w:rsid w:val="00992CC8"/>
    <w:rsid w:val="009937FF"/>
    <w:rsid w:val="009944A2"/>
    <w:rsid w:val="0099711C"/>
    <w:rsid w:val="009A37CB"/>
    <w:rsid w:val="009A4CA5"/>
    <w:rsid w:val="009A57C5"/>
    <w:rsid w:val="009A5F31"/>
    <w:rsid w:val="009B05D4"/>
    <w:rsid w:val="009B1E0A"/>
    <w:rsid w:val="009B49CF"/>
    <w:rsid w:val="009B69F0"/>
    <w:rsid w:val="009C6BA9"/>
    <w:rsid w:val="009D057D"/>
    <w:rsid w:val="009D0642"/>
    <w:rsid w:val="009D20EA"/>
    <w:rsid w:val="009E0CFE"/>
    <w:rsid w:val="009F43DA"/>
    <w:rsid w:val="009F571D"/>
    <w:rsid w:val="009F6FBF"/>
    <w:rsid w:val="009F7417"/>
    <w:rsid w:val="009F7B70"/>
    <w:rsid w:val="00A00C50"/>
    <w:rsid w:val="00A044D4"/>
    <w:rsid w:val="00A06049"/>
    <w:rsid w:val="00A06116"/>
    <w:rsid w:val="00A061CC"/>
    <w:rsid w:val="00A06FB6"/>
    <w:rsid w:val="00A159D5"/>
    <w:rsid w:val="00A2759B"/>
    <w:rsid w:val="00A31BD3"/>
    <w:rsid w:val="00A36C78"/>
    <w:rsid w:val="00A4098F"/>
    <w:rsid w:val="00A41843"/>
    <w:rsid w:val="00A42332"/>
    <w:rsid w:val="00A4664C"/>
    <w:rsid w:val="00A5020F"/>
    <w:rsid w:val="00A51971"/>
    <w:rsid w:val="00A5271A"/>
    <w:rsid w:val="00A64DB0"/>
    <w:rsid w:val="00A6664B"/>
    <w:rsid w:val="00A70E77"/>
    <w:rsid w:val="00A7347F"/>
    <w:rsid w:val="00A74D25"/>
    <w:rsid w:val="00A768A3"/>
    <w:rsid w:val="00A77BE0"/>
    <w:rsid w:val="00A81938"/>
    <w:rsid w:val="00A90F88"/>
    <w:rsid w:val="00A91DD2"/>
    <w:rsid w:val="00A932C3"/>
    <w:rsid w:val="00A96E21"/>
    <w:rsid w:val="00A97664"/>
    <w:rsid w:val="00AA1DBE"/>
    <w:rsid w:val="00AA2E70"/>
    <w:rsid w:val="00AB1A09"/>
    <w:rsid w:val="00AB4BF4"/>
    <w:rsid w:val="00AC0A3E"/>
    <w:rsid w:val="00AC16E6"/>
    <w:rsid w:val="00AC279D"/>
    <w:rsid w:val="00AC59C7"/>
    <w:rsid w:val="00AD089B"/>
    <w:rsid w:val="00AD190C"/>
    <w:rsid w:val="00AD3F9B"/>
    <w:rsid w:val="00AD3FAA"/>
    <w:rsid w:val="00AD6AFE"/>
    <w:rsid w:val="00AE24A3"/>
    <w:rsid w:val="00AE25A6"/>
    <w:rsid w:val="00AE4673"/>
    <w:rsid w:val="00AE73CC"/>
    <w:rsid w:val="00AF434E"/>
    <w:rsid w:val="00AF4D9A"/>
    <w:rsid w:val="00AF563A"/>
    <w:rsid w:val="00AF58BE"/>
    <w:rsid w:val="00AF5A0C"/>
    <w:rsid w:val="00AF7953"/>
    <w:rsid w:val="00B13380"/>
    <w:rsid w:val="00B14E92"/>
    <w:rsid w:val="00B15EF9"/>
    <w:rsid w:val="00B17C5A"/>
    <w:rsid w:val="00B235CE"/>
    <w:rsid w:val="00B264D0"/>
    <w:rsid w:val="00B268DA"/>
    <w:rsid w:val="00B30312"/>
    <w:rsid w:val="00B3037B"/>
    <w:rsid w:val="00B3181A"/>
    <w:rsid w:val="00B323AC"/>
    <w:rsid w:val="00B35E2D"/>
    <w:rsid w:val="00B46556"/>
    <w:rsid w:val="00B46FDF"/>
    <w:rsid w:val="00B51BAF"/>
    <w:rsid w:val="00B5358C"/>
    <w:rsid w:val="00B53A35"/>
    <w:rsid w:val="00B54804"/>
    <w:rsid w:val="00B64E65"/>
    <w:rsid w:val="00B662D8"/>
    <w:rsid w:val="00B6734C"/>
    <w:rsid w:val="00B70F93"/>
    <w:rsid w:val="00B71510"/>
    <w:rsid w:val="00B72CC7"/>
    <w:rsid w:val="00B74403"/>
    <w:rsid w:val="00B74E38"/>
    <w:rsid w:val="00B8296F"/>
    <w:rsid w:val="00B830D0"/>
    <w:rsid w:val="00B83A0C"/>
    <w:rsid w:val="00B85B08"/>
    <w:rsid w:val="00B90D0B"/>
    <w:rsid w:val="00B91438"/>
    <w:rsid w:val="00B92946"/>
    <w:rsid w:val="00B92AA4"/>
    <w:rsid w:val="00B95C37"/>
    <w:rsid w:val="00B96AC4"/>
    <w:rsid w:val="00B96ACD"/>
    <w:rsid w:val="00BA11AE"/>
    <w:rsid w:val="00BA4847"/>
    <w:rsid w:val="00BB1FDD"/>
    <w:rsid w:val="00BB5A87"/>
    <w:rsid w:val="00BB6063"/>
    <w:rsid w:val="00BB6171"/>
    <w:rsid w:val="00BB6668"/>
    <w:rsid w:val="00BC31F0"/>
    <w:rsid w:val="00BC3F4E"/>
    <w:rsid w:val="00BC4198"/>
    <w:rsid w:val="00BC65AA"/>
    <w:rsid w:val="00BD2C7B"/>
    <w:rsid w:val="00BD6CBD"/>
    <w:rsid w:val="00BD79C3"/>
    <w:rsid w:val="00BE0075"/>
    <w:rsid w:val="00BE19BE"/>
    <w:rsid w:val="00BE39D0"/>
    <w:rsid w:val="00BF1649"/>
    <w:rsid w:val="00BF2437"/>
    <w:rsid w:val="00BF387D"/>
    <w:rsid w:val="00C02404"/>
    <w:rsid w:val="00C05437"/>
    <w:rsid w:val="00C065E1"/>
    <w:rsid w:val="00C06C0B"/>
    <w:rsid w:val="00C104DF"/>
    <w:rsid w:val="00C110BB"/>
    <w:rsid w:val="00C117F0"/>
    <w:rsid w:val="00C14ADA"/>
    <w:rsid w:val="00C17D8E"/>
    <w:rsid w:val="00C21A65"/>
    <w:rsid w:val="00C24A82"/>
    <w:rsid w:val="00C26877"/>
    <w:rsid w:val="00C3292B"/>
    <w:rsid w:val="00C34A5F"/>
    <w:rsid w:val="00C34D93"/>
    <w:rsid w:val="00C35AEA"/>
    <w:rsid w:val="00C405EC"/>
    <w:rsid w:val="00C45723"/>
    <w:rsid w:val="00C46299"/>
    <w:rsid w:val="00C472BA"/>
    <w:rsid w:val="00C50364"/>
    <w:rsid w:val="00C50F4C"/>
    <w:rsid w:val="00C55FF7"/>
    <w:rsid w:val="00C560CB"/>
    <w:rsid w:val="00C60A24"/>
    <w:rsid w:val="00C60A97"/>
    <w:rsid w:val="00C62A7E"/>
    <w:rsid w:val="00C6302A"/>
    <w:rsid w:val="00C64360"/>
    <w:rsid w:val="00C66E55"/>
    <w:rsid w:val="00C677D2"/>
    <w:rsid w:val="00C722E3"/>
    <w:rsid w:val="00C73CC0"/>
    <w:rsid w:val="00C81C92"/>
    <w:rsid w:val="00C82027"/>
    <w:rsid w:val="00C83B7B"/>
    <w:rsid w:val="00C93DEC"/>
    <w:rsid w:val="00C95A4E"/>
    <w:rsid w:val="00CA1FE2"/>
    <w:rsid w:val="00CB1435"/>
    <w:rsid w:val="00CB53F0"/>
    <w:rsid w:val="00CB6D3B"/>
    <w:rsid w:val="00CB7A3F"/>
    <w:rsid w:val="00CC0CFA"/>
    <w:rsid w:val="00CC1719"/>
    <w:rsid w:val="00CC3E7C"/>
    <w:rsid w:val="00CC6723"/>
    <w:rsid w:val="00CD18C3"/>
    <w:rsid w:val="00CD2424"/>
    <w:rsid w:val="00CE0EDD"/>
    <w:rsid w:val="00CE1AA5"/>
    <w:rsid w:val="00CE2AFE"/>
    <w:rsid w:val="00CF7136"/>
    <w:rsid w:val="00D00E71"/>
    <w:rsid w:val="00D02287"/>
    <w:rsid w:val="00D033BC"/>
    <w:rsid w:val="00D046BF"/>
    <w:rsid w:val="00D051B2"/>
    <w:rsid w:val="00D05E48"/>
    <w:rsid w:val="00D05F6E"/>
    <w:rsid w:val="00D11EF5"/>
    <w:rsid w:val="00D12C0B"/>
    <w:rsid w:val="00D15F17"/>
    <w:rsid w:val="00D169C4"/>
    <w:rsid w:val="00D16C60"/>
    <w:rsid w:val="00D229FA"/>
    <w:rsid w:val="00D25BF5"/>
    <w:rsid w:val="00D274A7"/>
    <w:rsid w:val="00D33E1C"/>
    <w:rsid w:val="00D4092D"/>
    <w:rsid w:val="00D420A6"/>
    <w:rsid w:val="00D43DD3"/>
    <w:rsid w:val="00D44894"/>
    <w:rsid w:val="00D45A47"/>
    <w:rsid w:val="00D51445"/>
    <w:rsid w:val="00D5239F"/>
    <w:rsid w:val="00D5249B"/>
    <w:rsid w:val="00D53A26"/>
    <w:rsid w:val="00D57C04"/>
    <w:rsid w:val="00D604A0"/>
    <w:rsid w:val="00D61E85"/>
    <w:rsid w:val="00D672B2"/>
    <w:rsid w:val="00D678E7"/>
    <w:rsid w:val="00D702BE"/>
    <w:rsid w:val="00D70979"/>
    <w:rsid w:val="00D71DAF"/>
    <w:rsid w:val="00D72481"/>
    <w:rsid w:val="00D74F7B"/>
    <w:rsid w:val="00D77BFB"/>
    <w:rsid w:val="00D83156"/>
    <w:rsid w:val="00D85C97"/>
    <w:rsid w:val="00D878CB"/>
    <w:rsid w:val="00D87AB0"/>
    <w:rsid w:val="00D923E5"/>
    <w:rsid w:val="00D94BFE"/>
    <w:rsid w:val="00D96CDC"/>
    <w:rsid w:val="00D97102"/>
    <w:rsid w:val="00D97356"/>
    <w:rsid w:val="00D97A15"/>
    <w:rsid w:val="00D97AFE"/>
    <w:rsid w:val="00DA441C"/>
    <w:rsid w:val="00DA4CC9"/>
    <w:rsid w:val="00DA50AF"/>
    <w:rsid w:val="00DA7956"/>
    <w:rsid w:val="00DB179E"/>
    <w:rsid w:val="00DB1BDF"/>
    <w:rsid w:val="00DB55C9"/>
    <w:rsid w:val="00DB5DBF"/>
    <w:rsid w:val="00DB7F58"/>
    <w:rsid w:val="00DC081E"/>
    <w:rsid w:val="00DC1248"/>
    <w:rsid w:val="00DC174F"/>
    <w:rsid w:val="00DC2E5A"/>
    <w:rsid w:val="00DC5CE5"/>
    <w:rsid w:val="00DD2183"/>
    <w:rsid w:val="00DD4540"/>
    <w:rsid w:val="00DD6006"/>
    <w:rsid w:val="00DD62E8"/>
    <w:rsid w:val="00DF080A"/>
    <w:rsid w:val="00E00BFC"/>
    <w:rsid w:val="00E02F40"/>
    <w:rsid w:val="00E03A7C"/>
    <w:rsid w:val="00E04131"/>
    <w:rsid w:val="00E045B8"/>
    <w:rsid w:val="00E07506"/>
    <w:rsid w:val="00E159C1"/>
    <w:rsid w:val="00E15C04"/>
    <w:rsid w:val="00E174CE"/>
    <w:rsid w:val="00E205B6"/>
    <w:rsid w:val="00E20E88"/>
    <w:rsid w:val="00E21824"/>
    <w:rsid w:val="00E23077"/>
    <w:rsid w:val="00E240F0"/>
    <w:rsid w:val="00E24360"/>
    <w:rsid w:val="00E308A3"/>
    <w:rsid w:val="00E33120"/>
    <w:rsid w:val="00E37522"/>
    <w:rsid w:val="00E42229"/>
    <w:rsid w:val="00E435FF"/>
    <w:rsid w:val="00E462B9"/>
    <w:rsid w:val="00E51AF5"/>
    <w:rsid w:val="00E5451B"/>
    <w:rsid w:val="00E558A2"/>
    <w:rsid w:val="00E67B0E"/>
    <w:rsid w:val="00E735F8"/>
    <w:rsid w:val="00E73B2C"/>
    <w:rsid w:val="00E818D6"/>
    <w:rsid w:val="00E90F86"/>
    <w:rsid w:val="00E944D0"/>
    <w:rsid w:val="00EA16B0"/>
    <w:rsid w:val="00EA3453"/>
    <w:rsid w:val="00EA42BD"/>
    <w:rsid w:val="00EA49CD"/>
    <w:rsid w:val="00EA55D9"/>
    <w:rsid w:val="00EA727B"/>
    <w:rsid w:val="00EB1013"/>
    <w:rsid w:val="00EB5B98"/>
    <w:rsid w:val="00EB792A"/>
    <w:rsid w:val="00EC083A"/>
    <w:rsid w:val="00EC15EB"/>
    <w:rsid w:val="00EC385E"/>
    <w:rsid w:val="00EC3DB6"/>
    <w:rsid w:val="00ED2508"/>
    <w:rsid w:val="00ED658B"/>
    <w:rsid w:val="00ED71DC"/>
    <w:rsid w:val="00ED7D47"/>
    <w:rsid w:val="00EE0823"/>
    <w:rsid w:val="00EE0D7A"/>
    <w:rsid w:val="00EE6651"/>
    <w:rsid w:val="00EF1334"/>
    <w:rsid w:val="00EF40F3"/>
    <w:rsid w:val="00EF42C8"/>
    <w:rsid w:val="00EF5879"/>
    <w:rsid w:val="00F03491"/>
    <w:rsid w:val="00F03C32"/>
    <w:rsid w:val="00F04FC5"/>
    <w:rsid w:val="00F13EAE"/>
    <w:rsid w:val="00F17E09"/>
    <w:rsid w:val="00F17EA4"/>
    <w:rsid w:val="00F20FA7"/>
    <w:rsid w:val="00F21380"/>
    <w:rsid w:val="00F21F50"/>
    <w:rsid w:val="00F23D79"/>
    <w:rsid w:val="00F2420B"/>
    <w:rsid w:val="00F3124B"/>
    <w:rsid w:val="00F34292"/>
    <w:rsid w:val="00F40A13"/>
    <w:rsid w:val="00F41FE1"/>
    <w:rsid w:val="00F43867"/>
    <w:rsid w:val="00F467AD"/>
    <w:rsid w:val="00F512E4"/>
    <w:rsid w:val="00F558CF"/>
    <w:rsid w:val="00F63FE5"/>
    <w:rsid w:val="00F64CE6"/>
    <w:rsid w:val="00F668DF"/>
    <w:rsid w:val="00F803E6"/>
    <w:rsid w:val="00F82B46"/>
    <w:rsid w:val="00F85434"/>
    <w:rsid w:val="00F858D7"/>
    <w:rsid w:val="00F859E3"/>
    <w:rsid w:val="00F92BC5"/>
    <w:rsid w:val="00F9523F"/>
    <w:rsid w:val="00F96E7F"/>
    <w:rsid w:val="00FA0587"/>
    <w:rsid w:val="00FB1430"/>
    <w:rsid w:val="00FB624F"/>
    <w:rsid w:val="00FB73A1"/>
    <w:rsid w:val="00FB7654"/>
    <w:rsid w:val="00FC0F8C"/>
    <w:rsid w:val="00FC14E0"/>
    <w:rsid w:val="00FC2E07"/>
    <w:rsid w:val="00FC567C"/>
    <w:rsid w:val="00FC6B08"/>
    <w:rsid w:val="00FD0F48"/>
    <w:rsid w:val="00FD26FB"/>
    <w:rsid w:val="00FD354D"/>
    <w:rsid w:val="00FE6233"/>
    <w:rsid w:val="00FF1DF6"/>
    <w:rsid w:val="00FF3469"/>
    <w:rsid w:val="00FF3B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DC4747"/>
  <w15:docId w15:val="{658C8C61-2328-46DD-9865-EA479AD84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6938"/>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rsid w:val="00E944D0"/>
    <w:pPr>
      <w:spacing w:before="108" w:after="108"/>
      <w:ind w:firstLine="0"/>
      <w:jc w:val="center"/>
      <w:outlineLvl w:val="0"/>
    </w:pPr>
    <w:rPr>
      <w:b/>
      <w:bCs/>
      <w:color w:val="26282F"/>
    </w:rPr>
  </w:style>
  <w:style w:type="paragraph" w:styleId="2">
    <w:name w:val="heading 2"/>
    <w:basedOn w:val="a"/>
    <w:next w:val="a"/>
    <w:link w:val="20"/>
    <w:uiPriority w:val="9"/>
    <w:semiHidden/>
    <w:unhideWhenUsed/>
    <w:qFormat/>
    <w:rsid w:val="00BB6063"/>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BB6063"/>
    <w:pPr>
      <w:keepNext/>
      <w:keepLines/>
      <w:spacing w:before="20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E944D0"/>
    <w:rPr>
      <w:b/>
      <w:bCs/>
      <w:color w:val="26282F"/>
    </w:rPr>
  </w:style>
  <w:style w:type="character" w:customStyle="1" w:styleId="a4">
    <w:name w:val="Гипертекстовая ссылка"/>
    <w:basedOn w:val="a3"/>
    <w:uiPriority w:val="99"/>
    <w:rsid w:val="00E944D0"/>
    <w:rPr>
      <w:b w:val="0"/>
      <w:bCs w:val="0"/>
      <w:color w:val="106BBE"/>
    </w:rPr>
  </w:style>
  <w:style w:type="character" w:customStyle="1" w:styleId="10">
    <w:name w:val="Заголовок 1 Знак"/>
    <w:basedOn w:val="a0"/>
    <w:link w:val="1"/>
    <w:uiPriority w:val="9"/>
    <w:rsid w:val="00E944D0"/>
    <w:rPr>
      <w:rFonts w:asciiTheme="majorHAnsi" w:eastAsiaTheme="majorEastAsia" w:hAnsiTheme="majorHAnsi" w:cstheme="majorBidi"/>
      <w:b/>
      <w:bCs/>
      <w:kern w:val="32"/>
      <w:sz w:val="32"/>
      <w:szCs w:val="32"/>
    </w:rPr>
  </w:style>
  <w:style w:type="paragraph" w:customStyle="1" w:styleId="a5">
    <w:name w:val="Текст (справка)"/>
    <w:basedOn w:val="a"/>
    <w:next w:val="a"/>
    <w:uiPriority w:val="99"/>
    <w:rsid w:val="00E944D0"/>
    <w:pPr>
      <w:ind w:left="170" w:right="170" w:firstLine="0"/>
      <w:jc w:val="left"/>
    </w:pPr>
  </w:style>
  <w:style w:type="paragraph" w:customStyle="1" w:styleId="a6">
    <w:name w:val="Комментарий"/>
    <w:basedOn w:val="a5"/>
    <w:next w:val="a"/>
    <w:uiPriority w:val="99"/>
    <w:rsid w:val="00E944D0"/>
    <w:pPr>
      <w:spacing w:before="75"/>
      <w:ind w:right="0"/>
      <w:jc w:val="both"/>
    </w:pPr>
    <w:rPr>
      <w:color w:val="353842"/>
      <w:shd w:val="clear" w:color="auto" w:fill="F0F0F0"/>
    </w:rPr>
  </w:style>
  <w:style w:type="paragraph" w:customStyle="1" w:styleId="a7">
    <w:name w:val="Информация об изменениях документа"/>
    <w:basedOn w:val="a6"/>
    <w:next w:val="a"/>
    <w:uiPriority w:val="99"/>
    <w:rsid w:val="00E944D0"/>
    <w:rPr>
      <w:i/>
      <w:iCs/>
    </w:rPr>
  </w:style>
  <w:style w:type="paragraph" w:customStyle="1" w:styleId="a8">
    <w:name w:val="Нормальный (таблица)"/>
    <w:basedOn w:val="a"/>
    <w:next w:val="a"/>
    <w:uiPriority w:val="99"/>
    <w:rsid w:val="00E944D0"/>
    <w:pPr>
      <w:ind w:firstLine="0"/>
    </w:pPr>
  </w:style>
  <w:style w:type="paragraph" w:customStyle="1" w:styleId="a9">
    <w:name w:val="Таблицы (моноширинный)"/>
    <w:basedOn w:val="a"/>
    <w:next w:val="a"/>
    <w:uiPriority w:val="99"/>
    <w:rsid w:val="00E944D0"/>
    <w:pPr>
      <w:ind w:firstLine="0"/>
      <w:jc w:val="left"/>
    </w:pPr>
    <w:rPr>
      <w:rFonts w:ascii="Courier New" w:hAnsi="Courier New" w:cs="Courier New"/>
    </w:rPr>
  </w:style>
  <w:style w:type="paragraph" w:customStyle="1" w:styleId="aa">
    <w:name w:val="Прижатый влево"/>
    <w:basedOn w:val="a"/>
    <w:next w:val="a"/>
    <w:uiPriority w:val="99"/>
    <w:rsid w:val="00E944D0"/>
    <w:pPr>
      <w:ind w:firstLine="0"/>
      <w:jc w:val="left"/>
    </w:pPr>
  </w:style>
  <w:style w:type="character" w:customStyle="1" w:styleId="ab">
    <w:name w:val="Цветовое выделение для Текст"/>
    <w:uiPriority w:val="99"/>
    <w:rsid w:val="00E944D0"/>
  </w:style>
  <w:style w:type="table" w:styleId="ac">
    <w:name w:val="Table Grid"/>
    <w:basedOn w:val="a1"/>
    <w:uiPriority w:val="39"/>
    <w:rsid w:val="004D2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ae"/>
    <w:uiPriority w:val="99"/>
    <w:semiHidden/>
    <w:unhideWhenUsed/>
    <w:rsid w:val="00F803E6"/>
    <w:pPr>
      <w:widowControl/>
      <w:autoSpaceDE/>
      <w:autoSpaceDN/>
      <w:adjustRightInd/>
      <w:ind w:firstLine="0"/>
      <w:jc w:val="left"/>
    </w:pPr>
    <w:rPr>
      <w:rFonts w:ascii="Calibri" w:eastAsia="Calibri" w:hAnsi="Calibri" w:cs="Times New Roman"/>
      <w:sz w:val="20"/>
      <w:szCs w:val="20"/>
      <w:lang w:eastAsia="en-US"/>
    </w:rPr>
  </w:style>
  <w:style w:type="character" w:customStyle="1" w:styleId="ae">
    <w:name w:val="Текст концевой сноски Знак"/>
    <w:basedOn w:val="a0"/>
    <w:link w:val="ad"/>
    <w:uiPriority w:val="99"/>
    <w:semiHidden/>
    <w:rsid w:val="00F803E6"/>
    <w:rPr>
      <w:rFonts w:ascii="Calibri" w:eastAsia="Calibri" w:hAnsi="Calibri" w:cs="Times New Roman"/>
      <w:sz w:val="20"/>
      <w:szCs w:val="20"/>
      <w:lang w:eastAsia="en-US"/>
    </w:rPr>
  </w:style>
  <w:style w:type="paragraph" w:customStyle="1" w:styleId="ConsPlusNormal">
    <w:name w:val="ConsPlusNormal"/>
    <w:rsid w:val="00D046BF"/>
    <w:pPr>
      <w:widowControl w:val="0"/>
      <w:autoSpaceDE w:val="0"/>
      <w:autoSpaceDN w:val="0"/>
      <w:adjustRightInd w:val="0"/>
      <w:spacing w:after="0" w:line="240" w:lineRule="auto"/>
    </w:pPr>
    <w:rPr>
      <w:rFonts w:ascii="Arial" w:hAnsi="Arial" w:cs="Arial"/>
      <w:sz w:val="16"/>
      <w:szCs w:val="16"/>
    </w:rPr>
  </w:style>
  <w:style w:type="paragraph" w:styleId="af">
    <w:name w:val="header"/>
    <w:basedOn w:val="a"/>
    <w:link w:val="af0"/>
    <w:uiPriority w:val="99"/>
    <w:unhideWhenUsed/>
    <w:rsid w:val="003B09B5"/>
    <w:pPr>
      <w:tabs>
        <w:tab w:val="center" w:pos="4677"/>
        <w:tab w:val="right" w:pos="9355"/>
      </w:tabs>
    </w:pPr>
  </w:style>
  <w:style w:type="character" w:customStyle="1" w:styleId="af0">
    <w:name w:val="Верхний колонтитул Знак"/>
    <w:basedOn w:val="a0"/>
    <w:link w:val="af"/>
    <w:uiPriority w:val="99"/>
    <w:rsid w:val="003B09B5"/>
    <w:rPr>
      <w:rFonts w:ascii="Arial" w:hAnsi="Arial" w:cs="Arial"/>
      <w:sz w:val="24"/>
      <w:szCs w:val="24"/>
    </w:rPr>
  </w:style>
  <w:style w:type="paragraph" w:styleId="af1">
    <w:name w:val="footer"/>
    <w:basedOn w:val="a"/>
    <w:link w:val="af2"/>
    <w:uiPriority w:val="99"/>
    <w:unhideWhenUsed/>
    <w:rsid w:val="003B09B5"/>
    <w:pPr>
      <w:tabs>
        <w:tab w:val="center" w:pos="4677"/>
        <w:tab w:val="right" w:pos="9355"/>
      </w:tabs>
    </w:pPr>
  </w:style>
  <w:style w:type="character" w:customStyle="1" w:styleId="af2">
    <w:name w:val="Нижний колонтитул Знак"/>
    <w:basedOn w:val="a0"/>
    <w:link w:val="af1"/>
    <w:uiPriority w:val="99"/>
    <w:rsid w:val="003B09B5"/>
    <w:rPr>
      <w:rFonts w:ascii="Arial" w:hAnsi="Arial" w:cs="Arial"/>
      <w:sz w:val="24"/>
      <w:szCs w:val="24"/>
    </w:rPr>
  </w:style>
  <w:style w:type="paragraph" w:styleId="af3">
    <w:name w:val="List Paragraph"/>
    <w:basedOn w:val="a"/>
    <w:uiPriority w:val="34"/>
    <w:qFormat/>
    <w:rsid w:val="00F34292"/>
    <w:pPr>
      <w:ind w:left="720"/>
      <w:contextualSpacing/>
    </w:pPr>
  </w:style>
  <w:style w:type="character" w:styleId="af4">
    <w:name w:val="Hyperlink"/>
    <w:basedOn w:val="a0"/>
    <w:uiPriority w:val="99"/>
    <w:unhideWhenUsed/>
    <w:rsid w:val="00093CF4"/>
    <w:rPr>
      <w:color w:val="0563C1" w:themeColor="hyperlink"/>
      <w:u w:val="single"/>
    </w:rPr>
  </w:style>
  <w:style w:type="table" w:customStyle="1" w:styleId="11">
    <w:name w:val="Сетка таблицы1"/>
    <w:basedOn w:val="a1"/>
    <w:next w:val="ac"/>
    <w:uiPriority w:val="39"/>
    <w:rsid w:val="008C38F1"/>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5">
    <w:name w:val="Balloon Text"/>
    <w:basedOn w:val="a"/>
    <w:link w:val="af6"/>
    <w:uiPriority w:val="99"/>
    <w:semiHidden/>
    <w:unhideWhenUsed/>
    <w:rsid w:val="00463105"/>
    <w:rPr>
      <w:rFonts w:ascii="Segoe UI" w:hAnsi="Segoe UI" w:cs="Segoe UI"/>
      <w:sz w:val="18"/>
      <w:szCs w:val="18"/>
    </w:rPr>
  </w:style>
  <w:style w:type="character" w:customStyle="1" w:styleId="af6">
    <w:name w:val="Текст выноски Знак"/>
    <w:basedOn w:val="a0"/>
    <w:link w:val="af5"/>
    <w:uiPriority w:val="99"/>
    <w:semiHidden/>
    <w:rsid w:val="00463105"/>
    <w:rPr>
      <w:rFonts w:ascii="Segoe UI" w:hAnsi="Segoe UI" w:cs="Segoe UI"/>
      <w:sz w:val="18"/>
      <w:szCs w:val="18"/>
    </w:rPr>
  </w:style>
  <w:style w:type="character" w:customStyle="1" w:styleId="20">
    <w:name w:val="Заголовок 2 Знак"/>
    <w:basedOn w:val="a0"/>
    <w:link w:val="2"/>
    <w:uiPriority w:val="9"/>
    <w:semiHidden/>
    <w:rsid w:val="00BB6063"/>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BB6063"/>
    <w:rPr>
      <w:rFonts w:asciiTheme="majorHAnsi" w:eastAsiaTheme="majorEastAsia" w:hAnsiTheme="majorHAnsi" w:cstheme="majorBidi"/>
      <w:b/>
      <w:bCs/>
      <w:color w:val="5B9BD5" w:themeColor="accent1"/>
      <w:sz w:val="24"/>
      <w:szCs w:val="24"/>
    </w:rPr>
  </w:style>
  <w:style w:type="paragraph" w:styleId="af7">
    <w:name w:val="No Spacing"/>
    <w:uiPriority w:val="1"/>
    <w:qFormat/>
    <w:rsid w:val="001766B3"/>
    <w:pPr>
      <w:widowControl w:val="0"/>
      <w:autoSpaceDE w:val="0"/>
      <w:autoSpaceDN w:val="0"/>
      <w:adjustRightInd w:val="0"/>
      <w:spacing w:after="0" w:line="240" w:lineRule="auto"/>
      <w:ind w:firstLine="720"/>
      <w:jc w:val="both"/>
    </w:pPr>
    <w:rPr>
      <w:rFonts w:ascii="Arial" w:hAnsi="Arial" w:cs="Arial"/>
      <w:sz w:val="24"/>
      <w:szCs w:val="24"/>
    </w:rPr>
  </w:style>
  <w:style w:type="character" w:styleId="af8">
    <w:name w:val="Placeholder Text"/>
    <w:basedOn w:val="a0"/>
    <w:uiPriority w:val="99"/>
    <w:semiHidden/>
    <w:rsid w:val="002839D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781557">
      <w:bodyDiv w:val="1"/>
      <w:marLeft w:val="0"/>
      <w:marRight w:val="0"/>
      <w:marTop w:val="0"/>
      <w:marBottom w:val="0"/>
      <w:divBdr>
        <w:top w:val="none" w:sz="0" w:space="0" w:color="auto"/>
        <w:left w:val="none" w:sz="0" w:space="0" w:color="auto"/>
        <w:bottom w:val="none" w:sz="0" w:space="0" w:color="auto"/>
        <w:right w:val="none" w:sz="0" w:space="0" w:color="auto"/>
      </w:divBdr>
      <w:divsChild>
        <w:div w:id="1693875715">
          <w:marLeft w:val="0"/>
          <w:marRight w:val="45"/>
          <w:marTop w:val="0"/>
          <w:marBottom w:val="0"/>
          <w:divBdr>
            <w:top w:val="none" w:sz="0" w:space="0" w:color="auto"/>
            <w:left w:val="none" w:sz="0" w:space="0" w:color="auto"/>
            <w:bottom w:val="none" w:sz="0" w:space="0" w:color="auto"/>
            <w:right w:val="none" w:sz="0" w:space="0" w:color="auto"/>
          </w:divBdr>
          <w:divsChild>
            <w:div w:id="1543470932">
              <w:marLeft w:val="0"/>
              <w:marRight w:val="150"/>
              <w:marTop w:val="0"/>
              <w:marBottom w:val="0"/>
              <w:divBdr>
                <w:top w:val="single" w:sz="6" w:space="0" w:color="58B070"/>
                <w:left w:val="single" w:sz="6" w:space="4" w:color="58B070"/>
                <w:bottom w:val="single" w:sz="6" w:space="0" w:color="58B070"/>
                <w:right w:val="single" w:sz="6" w:space="4" w:color="58B070"/>
              </w:divBdr>
            </w:div>
          </w:divsChild>
        </w:div>
        <w:div w:id="718938972">
          <w:marLeft w:val="0"/>
          <w:marRight w:val="45"/>
          <w:marTop w:val="0"/>
          <w:marBottom w:val="0"/>
          <w:divBdr>
            <w:top w:val="none" w:sz="0" w:space="0" w:color="auto"/>
            <w:left w:val="none" w:sz="0" w:space="0" w:color="auto"/>
            <w:bottom w:val="none" w:sz="0" w:space="0" w:color="auto"/>
            <w:right w:val="none" w:sz="0" w:space="0" w:color="auto"/>
          </w:divBdr>
          <w:divsChild>
            <w:div w:id="1816751990">
              <w:marLeft w:val="0"/>
              <w:marRight w:val="0"/>
              <w:marTop w:val="0"/>
              <w:marBottom w:val="0"/>
              <w:divBdr>
                <w:top w:val="none" w:sz="0" w:space="0" w:color="auto"/>
                <w:left w:val="none" w:sz="0" w:space="0" w:color="auto"/>
                <w:bottom w:val="none" w:sz="0" w:space="0" w:color="auto"/>
                <w:right w:val="none" w:sz="0" w:space="0" w:color="auto"/>
              </w:divBdr>
            </w:div>
            <w:div w:id="1010330532">
              <w:marLeft w:val="0"/>
              <w:marRight w:val="0"/>
              <w:marTop w:val="0"/>
              <w:marBottom w:val="0"/>
              <w:divBdr>
                <w:top w:val="none" w:sz="0" w:space="0" w:color="auto"/>
                <w:left w:val="none" w:sz="0" w:space="0" w:color="auto"/>
                <w:bottom w:val="none" w:sz="0" w:space="0" w:color="auto"/>
                <w:right w:val="none" w:sz="0" w:space="0" w:color="auto"/>
              </w:divBdr>
            </w:div>
          </w:divsChild>
        </w:div>
        <w:div w:id="1173643179">
          <w:marLeft w:val="0"/>
          <w:marRight w:val="45"/>
          <w:marTop w:val="0"/>
          <w:marBottom w:val="0"/>
          <w:divBdr>
            <w:top w:val="none" w:sz="0" w:space="0" w:color="auto"/>
            <w:left w:val="none" w:sz="0" w:space="0" w:color="auto"/>
            <w:bottom w:val="none" w:sz="0" w:space="0" w:color="auto"/>
            <w:right w:val="none" w:sz="0" w:space="0" w:color="auto"/>
          </w:divBdr>
          <w:divsChild>
            <w:div w:id="41101323">
              <w:marLeft w:val="0"/>
              <w:marRight w:val="0"/>
              <w:marTop w:val="0"/>
              <w:marBottom w:val="0"/>
              <w:divBdr>
                <w:top w:val="none" w:sz="0" w:space="0" w:color="auto"/>
                <w:left w:val="none" w:sz="0" w:space="0" w:color="auto"/>
                <w:bottom w:val="none" w:sz="0" w:space="0" w:color="auto"/>
                <w:right w:val="none" w:sz="0" w:space="0" w:color="auto"/>
              </w:divBdr>
            </w:div>
          </w:divsChild>
        </w:div>
        <w:div w:id="1593665014">
          <w:marLeft w:val="0"/>
          <w:marRight w:val="0"/>
          <w:marTop w:val="0"/>
          <w:marBottom w:val="0"/>
          <w:divBdr>
            <w:top w:val="none" w:sz="0" w:space="0" w:color="auto"/>
            <w:left w:val="none" w:sz="0" w:space="0" w:color="auto"/>
            <w:bottom w:val="single" w:sz="6" w:space="2" w:color="BCBEC1"/>
            <w:right w:val="none" w:sz="0" w:space="0" w:color="auto"/>
          </w:divBdr>
          <w:divsChild>
            <w:div w:id="1880705452">
              <w:marLeft w:val="0"/>
              <w:marRight w:val="0"/>
              <w:marTop w:val="0"/>
              <w:marBottom w:val="0"/>
              <w:divBdr>
                <w:top w:val="none" w:sz="0" w:space="0" w:color="auto"/>
                <w:left w:val="none" w:sz="0" w:space="0" w:color="auto"/>
                <w:bottom w:val="none" w:sz="0" w:space="0" w:color="auto"/>
                <w:right w:val="none" w:sz="0" w:space="0" w:color="auto"/>
              </w:divBdr>
              <w:divsChild>
                <w:div w:id="135989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034930">
          <w:marLeft w:val="0"/>
          <w:marRight w:val="0"/>
          <w:marTop w:val="0"/>
          <w:marBottom w:val="0"/>
          <w:divBdr>
            <w:top w:val="none" w:sz="0" w:space="0" w:color="auto"/>
            <w:left w:val="none" w:sz="0" w:space="0" w:color="auto"/>
            <w:bottom w:val="single" w:sz="6" w:space="2" w:color="BCBEC1"/>
            <w:right w:val="none" w:sz="0" w:space="0" w:color="auto"/>
          </w:divBdr>
          <w:divsChild>
            <w:div w:id="1547987404">
              <w:marLeft w:val="0"/>
              <w:marRight w:val="0"/>
              <w:marTop w:val="0"/>
              <w:marBottom w:val="0"/>
              <w:divBdr>
                <w:top w:val="none" w:sz="0" w:space="0" w:color="auto"/>
                <w:left w:val="none" w:sz="0" w:space="0" w:color="auto"/>
                <w:bottom w:val="none" w:sz="0" w:space="0" w:color="auto"/>
                <w:right w:val="none" w:sz="0" w:space="0" w:color="auto"/>
              </w:divBdr>
              <w:divsChild>
                <w:div w:id="74719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912274">
          <w:marLeft w:val="0"/>
          <w:marRight w:val="0"/>
          <w:marTop w:val="0"/>
          <w:marBottom w:val="0"/>
          <w:divBdr>
            <w:top w:val="none" w:sz="0" w:space="0" w:color="auto"/>
            <w:left w:val="none" w:sz="0" w:space="0" w:color="auto"/>
            <w:bottom w:val="none" w:sz="0" w:space="0" w:color="auto"/>
            <w:right w:val="none" w:sz="0" w:space="0" w:color="auto"/>
          </w:divBdr>
          <w:divsChild>
            <w:div w:id="626738258">
              <w:marLeft w:val="0"/>
              <w:marRight w:val="0"/>
              <w:marTop w:val="0"/>
              <w:marBottom w:val="0"/>
              <w:divBdr>
                <w:top w:val="none" w:sz="0" w:space="0" w:color="auto"/>
                <w:left w:val="none" w:sz="0" w:space="0" w:color="auto"/>
                <w:bottom w:val="single" w:sz="6" w:space="0" w:color="BCBEC1"/>
                <w:right w:val="none" w:sz="0" w:space="0" w:color="auto"/>
              </w:divBdr>
              <w:divsChild>
                <w:div w:id="744692461">
                  <w:marLeft w:val="30"/>
                  <w:marRight w:val="375"/>
                  <w:marTop w:val="0"/>
                  <w:marBottom w:val="0"/>
                  <w:divBdr>
                    <w:top w:val="none" w:sz="0" w:space="0" w:color="auto"/>
                    <w:left w:val="none" w:sz="0" w:space="0" w:color="auto"/>
                    <w:bottom w:val="none" w:sz="0" w:space="0" w:color="auto"/>
                    <w:right w:val="none" w:sz="0" w:space="0" w:color="auto"/>
                  </w:divBdr>
                </w:div>
                <w:div w:id="336200822">
                  <w:marLeft w:val="30"/>
                  <w:marRight w:val="375"/>
                  <w:marTop w:val="0"/>
                  <w:marBottom w:val="0"/>
                  <w:divBdr>
                    <w:top w:val="none" w:sz="0" w:space="0" w:color="auto"/>
                    <w:left w:val="none" w:sz="0" w:space="0" w:color="auto"/>
                    <w:bottom w:val="none" w:sz="0" w:space="0" w:color="auto"/>
                    <w:right w:val="none" w:sz="0" w:space="0" w:color="auto"/>
                  </w:divBdr>
                </w:div>
                <w:div w:id="991635857">
                  <w:marLeft w:val="30"/>
                  <w:marRight w:val="375"/>
                  <w:marTop w:val="0"/>
                  <w:marBottom w:val="0"/>
                  <w:divBdr>
                    <w:top w:val="none" w:sz="0" w:space="0" w:color="auto"/>
                    <w:left w:val="none" w:sz="0" w:space="0" w:color="auto"/>
                    <w:bottom w:val="none" w:sz="0" w:space="0" w:color="auto"/>
                    <w:right w:val="none" w:sz="0" w:space="0" w:color="auto"/>
                  </w:divBdr>
                </w:div>
              </w:divsChild>
            </w:div>
          </w:divsChild>
        </w:div>
      </w:divsChild>
    </w:div>
    <w:div w:id="645401817">
      <w:bodyDiv w:val="1"/>
      <w:marLeft w:val="0"/>
      <w:marRight w:val="0"/>
      <w:marTop w:val="0"/>
      <w:marBottom w:val="0"/>
      <w:divBdr>
        <w:top w:val="none" w:sz="0" w:space="0" w:color="auto"/>
        <w:left w:val="none" w:sz="0" w:space="0" w:color="auto"/>
        <w:bottom w:val="none" w:sz="0" w:space="0" w:color="auto"/>
        <w:right w:val="none" w:sz="0" w:space="0" w:color="auto"/>
      </w:divBdr>
    </w:div>
    <w:div w:id="747993385">
      <w:bodyDiv w:val="1"/>
      <w:marLeft w:val="0"/>
      <w:marRight w:val="0"/>
      <w:marTop w:val="0"/>
      <w:marBottom w:val="0"/>
      <w:divBdr>
        <w:top w:val="none" w:sz="0" w:space="0" w:color="auto"/>
        <w:left w:val="none" w:sz="0" w:space="0" w:color="auto"/>
        <w:bottom w:val="none" w:sz="0" w:space="0" w:color="auto"/>
        <w:right w:val="none" w:sz="0" w:space="0" w:color="auto"/>
      </w:divBdr>
    </w:div>
    <w:div w:id="1920216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91DFF1-E075-4BD6-8E6C-237AEF585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1440</TotalTime>
  <Pages>1</Pages>
  <Words>5188</Words>
  <Characters>29577</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НПП "Гарант-Сервис"</Company>
  <LinksUpToDate>false</LinksUpToDate>
  <CharactersWithSpaces>34696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creator>НПП "Гарант-Сервис"</dc:creator>
  <dc:description>Документ экспортирован из системы ГАРАНТ</dc:description>
  <cp:lastModifiedBy>Admin</cp:lastModifiedBy>
  <cp:revision>25</cp:revision>
  <cp:lastPrinted>2024-04-12T05:14:00Z</cp:lastPrinted>
  <dcterms:created xsi:type="dcterms:W3CDTF">2024-02-29T05:03:00Z</dcterms:created>
  <dcterms:modified xsi:type="dcterms:W3CDTF">2024-04-17T05:36:00Z</dcterms:modified>
</cp:coreProperties>
</file>