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Материально- техническое обеспечение предоставления услуг  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МКУК ОМБС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Материально – технические ресурсы библиотек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Укрепление материально-технической базы является основой создания комфортной библиотечной среды и способствует повышению качества обслуживания населения.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Общая площадь помещений, занимаемых муниципальными библиотеками  Оконешниковского райо</w:t>
      </w:r>
      <w:r w:rsidR="00A200E6">
        <w:rPr>
          <w:rFonts w:ascii="Times New Roman" w:eastAsia="Times New Roman" w:hAnsi="Times New Roman" w:cs="Times New Roman"/>
          <w:b/>
          <w:i/>
          <w:sz w:val="28"/>
          <w:szCs w:val="28"/>
        </w:rPr>
        <w:t>на, составляет 2,0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тыс. кв.</w:t>
      </w:r>
      <w:r w:rsidR="00E05EC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В среднем на одну библиотеку приходится </w:t>
      </w:r>
      <w:r w:rsidR="00A200E6">
        <w:rPr>
          <w:rFonts w:ascii="Times New Roman" w:eastAsia="Times New Roman" w:hAnsi="Times New Roman" w:cs="Times New Roman"/>
          <w:b/>
          <w:i/>
          <w:sz w:val="28"/>
          <w:szCs w:val="28"/>
        </w:rPr>
        <w:t>118,3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кв.</w:t>
      </w:r>
      <w:r w:rsidR="00FD79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31452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площадь Межпоселенческо</w:t>
      </w:r>
      <w:r w:rsidR="00A200E6">
        <w:rPr>
          <w:rFonts w:ascii="Times New Roman" w:eastAsia="Times New Roman" w:hAnsi="Times New Roman" w:cs="Times New Roman"/>
          <w:b/>
          <w:sz w:val="28"/>
          <w:szCs w:val="28"/>
        </w:rPr>
        <w:t>й  центральной  библиотеки</w:t>
      </w:r>
      <w:r w:rsidR="00E05E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200E6">
        <w:rPr>
          <w:rFonts w:ascii="Times New Roman" w:eastAsia="Times New Roman" w:hAnsi="Times New Roman" w:cs="Times New Roman"/>
          <w:b/>
          <w:sz w:val="28"/>
          <w:szCs w:val="28"/>
        </w:rPr>
        <w:t>- 429,4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31452" w:rsidRP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– 42,3 кв. м.;</w:t>
      </w:r>
    </w:p>
    <w:p w:rsid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– 269,6 кв. м.;</w:t>
      </w:r>
    </w:p>
    <w:p w:rsid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Посадочные места для пользователей - 78 единиц.</w:t>
      </w:r>
    </w:p>
    <w:p w:rsid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</w:t>
      </w:r>
      <w:r w:rsidR="00E05ECD">
        <w:rPr>
          <w:rFonts w:ascii="Times New Roman" w:eastAsia="Times New Roman" w:hAnsi="Times New Roman" w:cs="Times New Roman"/>
          <w:sz w:val="28"/>
          <w:szCs w:val="28"/>
        </w:rPr>
        <w:t xml:space="preserve"> (11), ноутбуки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 xml:space="preserve"> (1), </w:t>
      </w:r>
      <w:proofErr w:type="spellStart"/>
      <w:r w:rsidR="00831B8F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E05ECD">
        <w:rPr>
          <w:rFonts w:ascii="Times New Roman" w:eastAsia="Times New Roman" w:hAnsi="Times New Roman" w:cs="Times New Roman"/>
          <w:sz w:val="28"/>
          <w:szCs w:val="28"/>
        </w:rPr>
        <w:t>тбуки</w:t>
      </w:r>
      <w:proofErr w:type="spellEnd"/>
      <w:r w:rsidR="00E05ECD">
        <w:rPr>
          <w:rFonts w:ascii="Times New Roman" w:eastAsia="Times New Roman" w:hAnsi="Times New Roman" w:cs="Times New Roman"/>
          <w:sz w:val="28"/>
          <w:szCs w:val="28"/>
        </w:rPr>
        <w:t xml:space="preserve"> (2)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E05ECD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E05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подключённых к сети Интернет - </w:t>
      </w:r>
      <w:r w:rsidR="00E05EC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единиц;</w:t>
      </w:r>
    </w:p>
    <w:p w:rsid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пользователей - </w:t>
      </w:r>
      <w:r w:rsidR="00E05EC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единицы;</w:t>
      </w:r>
    </w:p>
    <w:p w:rsid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да.</w:t>
      </w:r>
    </w:p>
    <w:p w:rsid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Копировально-множительная техника </w:t>
      </w:r>
      <w:r w:rsidR="00974654">
        <w:rPr>
          <w:rFonts w:ascii="Times New Roman" w:eastAsia="Times New Roman" w:hAnsi="Times New Roman" w:cs="Times New Roman"/>
          <w:sz w:val="28"/>
          <w:szCs w:val="28"/>
        </w:rPr>
        <w:t>– 6 единиц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452" w:rsidRDefault="00631452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- 1 единица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Помещение Межпоселенческой центральной библиотеки размещено в здании, 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доступн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 для населения, </w:t>
      </w:r>
      <w:r w:rsidR="00E05ECD">
        <w:rPr>
          <w:rFonts w:ascii="Times New Roman" w:eastAsia="Times New Roman" w:hAnsi="Times New Roman" w:cs="Times New Roman"/>
          <w:sz w:val="28"/>
          <w:szCs w:val="28"/>
        </w:rPr>
        <w:t>с  о</w:t>
      </w:r>
      <w:r>
        <w:rPr>
          <w:rFonts w:ascii="Times New Roman" w:eastAsia="Times New Roman" w:hAnsi="Times New Roman" w:cs="Times New Roman"/>
          <w:sz w:val="28"/>
          <w:szCs w:val="28"/>
        </w:rPr>
        <w:t>тдельным входом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 xml:space="preserve"> и запасным выходом</w:t>
      </w:r>
      <w:r>
        <w:rPr>
          <w:rFonts w:ascii="Times New Roman" w:eastAsia="Times New Roman" w:hAnsi="Times New Roman" w:cs="Times New Roman"/>
          <w:sz w:val="28"/>
          <w:szCs w:val="28"/>
        </w:rPr>
        <w:t>, а также: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источниками естественного и искусственного освещения (уровень освещенности в темное время суток составляет не менее значений, установленных санитарными нормами и правилами для искусственного освещения помещений зданий общественных учреждений);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системами отопления и вентиляции (температурный режим внутри такого помещения соответствует требованиям, установленным санитарными нормами и правилами эксплуатации зданий общественных учреждений);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схемами размещения средств пожаротушения и путей эвакуации;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противопожарными, охранными и антитеррористическими системами;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предметами библиотечной мебели (стеллажами, витринами, кафедрами, и т.п.);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05ECD">
        <w:rPr>
          <w:rFonts w:ascii="Times New Roman" w:eastAsia="Times New Roman" w:hAnsi="Times New Roman" w:cs="Times New Roman"/>
          <w:sz w:val="28"/>
          <w:szCs w:val="28"/>
        </w:rPr>
        <w:t>средствами технического оснащения, обеспечивающих надлежащее качество предоставляемых услуг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>:</w:t>
      </w:r>
      <w:r w:rsidR="00E05ECD" w:rsidRPr="00E05ECD">
        <w:rPr>
          <w:rFonts w:ascii="Times New Roman" w:eastAsia="Times New Roman" w:hAnsi="Times New Roman" w:cs="Times New Roman"/>
          <w:sz w:val="28"/>
          <w:szCs w:val="28"/>
        </w:rPr>
        <w:t xml:space="preserve"> (ламинатор (1), брошюратор (1), принтеры (МФУ - 6),  сканеры (1).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 xml:space="preserve">, магнитно-маркерная  доска, </w:t>
      </w:r>
      <w:r w:rsidRPr="00E05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 xml:space="preserve">проектор, интерактивная панель, 2 интерактивных глобуса), </w:t>
      </w:r>
      <w:r w:rsidR="00831B8F" w:rsidRPr="00831B8F">
        <w:rPr>
          <w:rFonts w:ascii="Times New Roman" w:eastAsia="Times New Roman" w:hAnsi="Times New Roman" w:cs="Times New Roman"/>
          <w:sz w:val="28"/>
          <w:szCs w:val="28"/>
        </w:rPr>
        <w:t>2 системы для интеллектуальных игр «BrainSistemPRO16»,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 xml:space="preserve"> микрофонами (2 шт), </w:t>
      </w:r>
      <w:r w:rsidR="00831B8F" w:rsidRPr="00831B8F">
        <w:rPr>
          <w:rFonts w:ascii="Times New Roman" w:eastAsia="Times New Roman" w:hAnsi="Times New Roman" w:cs="Times New Roman"/>
          <w:sz w:val="28"/>
          <w:szCs w:val="28"/>
        </w:rPr>
        <w:t>ЖК-телевизор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 xml:space="preserve"> (1), портативная колонка.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библиотеке есть место для хранения верхней одежды посетителей (гардероб). Прием одежды организуется в течение всего времени работы библиотеки.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Санитарное содержание зданий и помещений, в которых происходит предоставление  услуг, соответствует нормам и требованиям, установленным санитарно-эпидемиологическим законодательством. МЦБ осуществляет свою деятельность на основании разрешения органов государственного пожарного надзора на эксплуатацию зданий и помещений, в которых оказывается услуга.</w:t>
      </w:r>
    </w:p>
    <w:p w:rsidR="00831B8F" w:rsidRDefault="00831B8F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Центральная детская библиотека МКУК ОМБС</w:t>
      </w:r>
    </w:p>
    <w:p w:rsidR="001D1EB4" w:rsidRDefault="00A200E6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ЦДБ- 421,6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200E6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- 18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200E6">
        <w:rPr>
          <w:rFonts w:ascii="Times New Roman" w:eastAsia="Times New Roman" w:hAnsi="Times New Roman" w:cs="Times New Roman"/>
          <w:sz w:val="28"/>
          <w:szCs w:val="28"/>
        </w:rPr>
        <w:t>для обслуживания читателей – 159,3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Посадоч</w:t>
      </w:r>
      <w:r w:rsidR="00A200E6">
        <w:rPr>
          <w:rFonts w:ascii="Times New Roman" w:eastAsia="Times New Roman" w:hAnsi="Times New Roman" w:cs="Times New Roman"/>
          <w:sz w:val="28"/>
          <w:szCs w:val="28"/>
        </w:rPr>
        <w:t>ные места для пользователей - 48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компьютеры - </w:t>
      </w:r>
      <w:r w:rsidR="00E05EC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единицы</w:t>
      </w:r>
      <w:r w:rsidR="00E05E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5ECD" w:rsidRDefault="00E05ECD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Нутбук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1 ед.;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</w:t>
      </w:r>
      <w:r w:rsidR="00E05EC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единицы;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- 2 единицы;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доступа через Интернет к электронному каталогу библиотеки</w:t>
      </w:r>
    </w:p>
    <w:p w:rsidR="001D1EB4" w:rsidRDefault="00A200E6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Копировально-множительная техника - </w:t>
      </w:r>
      <w:r w:rsidRPr="00A627B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единицы.</w:t>
      </w:r>
    </w:p>
    <w:p w:rsidR="005274C9" w:rsidRDefault="005274C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C9">
        <w:rPr>
          <w:rFonts w:ascii="Times New Roman" w:eastAsia="Times New Roman" w:hAnsi="Times New Roman" w:cs="Times New Roman"/>
          <w:sz w:val="28"/>
          <w:szCs w:val="28"/>
        </w:rPr>
        <w:t>ЖК-телевизор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 ед.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- 1 единица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Крестинская сельская библиотека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филиал№1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помещений </w:t>
      </w:r>
      <w:r w:rsidR="004A084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848">
        <w:rPr>
          <w:rFonts w:ascii="Times New Roman" w:eastAsia="Times New Roman" w:hAnsi="Times New Roman" w:cs="Times New Roman"/>
          <w:sz w:val="28"/>
          <w:szCs w:val="28"/>
        </w:rPr>
        <w:t xml:space="preserve">71,9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4A0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4A084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– 31,9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4A084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- 40,0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Посадочные места для пользователей - 8 единиц.</w:t>
      </w:r>
    </w:p>
    <w:p w:rsidR="001D1EB4" w:rsidRDefault="005F2C4E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компьютеры 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>(2 ед.)  ноутбуки (2 ед.)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5F2C4E"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 w:rsidR="005F2C4E"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5F2C4E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- 2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ед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5F2C4E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Андреевская сельская библиотека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филиал№2</w:t>
      </w:r>
    </w:p>
    <w:p w:rsidR="001D1EB4" w:rsidRDefault="00A200E6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– 116,6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200E6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– 46,6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-70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Посадочные места для пользователей - 8 единиц.</w:t>
      </w:r>
    </w:p>
    <w:p w:rsidR="001D1EB4" w:rsidRDefault="005F2C4E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- 2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5F2C4E"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 w:rsidR="005F2C4E"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5F2C4E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- 2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5F2C4E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Елизаветинская сельская библиотека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филиал№3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- 45 кв.</w:t>
      </w:r>
      <w:r w:rsidR="0052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- 10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-35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</w:t>
      </w:r>
      <w:r w:rsidR="00B06A9E">
        <w:rPr>
          <w:rFonts w:ascii="Times New Roman" w:eastAsia="Times New Roman" w:hAnsi="Times New Roman" w:cs="Times New Roman"/>
          <w:sz w:val="28"/>
          <w:szCs w:val="28"/>
        </w:rPr>
        <w:t>чные места для пользователей – 3 единицы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- 1 единица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43249D"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 w:rsidR="0043249D"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43249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- 1 единица;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43249D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Золотонивская сельская библиотека-филиал№4</w:t>
      </w:r>
    </w:p>
    <w:p w:rsidR="001D1EB4" w:rsidRDefault="0043249D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– 180,5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43249D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– 80,5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-100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Посадочные места для пользователей – 10 единиц.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- 2 единицы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43249D"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 w:rsidR="0043249D"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- 2 единицы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43249D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- 2 единицы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43249D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1D1EB4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Красовская сельская библиотека-филиал№5</w:t>
      </w:r>
    </w:p>
    <w:p w:rsidR="001D1EB4" w:rsidRDefault="004A084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– 116,7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4A084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– 56,7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</w:t>
      </w:r>
      <w:r w:rsidR="004A0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Посадочные места для пользователей – 10 единиц.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- 2 единицы</w:t>
      </w:r>
      <w:r w:rsidR="00831B8F">
        <w:rPr>
          <w:rFonts w:ascii="Times New Roman" w:eastAsia="Times New Roman" w:hAnsi="Times New Roman" w:cs="Times New Roman"/>
          <w:sz w:val="28"/>
          <w:szCs w:val="28"/>
        </w:rPr>
        <w:t>, ноутбук – 1 ед.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0848">
        <w:rPr>
          <w:rFonts w:ascii="Times New Roman" w:eastAsia="Times New Roman" w:hAnsi="Times New Roman" w:cs="Times New Roman"/>
          <w:sz w:val="28"/>
          <w:szCs w:val="28"/>
        </w:rPr>
        <w:t>одключённых</w:t>
      </w:r>
      <w:proofErr w:type="gramEnd"/>
      <w:r w:rsidR="004A0848"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– </w:t>
      </w:r>
      <w:r w:rsidR="004A0848" w:rsidRPr="005F2C4E">
        <w:rPr>
          <w:rFonts w:ascii="Times New Roman" w:eastAsia="Times New Roman" w:hAnsi="Times New Roman" w:cs="Times New Roman"/>
          <w:sz w:val="28"/>
          <w:szCs w:val="28"/>
        </w:rPr>
        <w:t>2 единицы</w:t>
      </w:r>
      <w:r w:rsidRPr="005F2C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пользователей </w:t>
      </w:r>
      <w:r w:rsidR="005F2C4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C4E">
        <w:rPr>
          <w:rFonts w:ascii="Times New Roman" w:eastAsia="Times New Roman" w:hAnsi="Times New Roman" w:cs="Times New Roman"/>
          <w:sz w:val="28"/>
          <w:szCs w:val="28"/>
        </w:rPr>
        <w:t>2 единицы;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4A084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831B8F" w:rsidRDefault="00831B8F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Оргтехника: ламинатор, брошюратор, экран и проектор.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1D1EB4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Кочковатинская сельская библиотека-филиал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№6</w:t>
      </w:r>
    </w:p>
    <w:p w:rsidR="001D1EB4" w:rsidRDefault="0043249D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– 12,0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хранения фондов </w:t>
      </w:r>
      <w:r w:rsidR="0043249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49D">
        <w:rPr>
          <w:rFonts w:ascii="Times New Roman" w:eastAsia="Times New Roman" w:hAnsi="Times New Roman" w:cs="Times New Roman"/>
          <w:sz w:val="28"/>
          <w:szCs w:val="28"/>
        </w:rPr>
        <w:t>5,</w:t>
      </w:r>
      <w:r>
        <w:rPr>
          <w:rFonts w:ascii="Times New Roman" w:eastAsia="Times New Roman" w:hAnsi="Times New Roman" w:cs="Times New Roman"/>
          <w:sz w:val="28"/>
          <w:szCs w:val="28"/>
        </w:rPr>
        <w:t>0 кв. м.;</w:t>
      </w:r>
    </w:p>
    <w:p w:rsidR="001D1EB4" w:rsidRDefault="0043249D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для обслуживания читателей -7,0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Посадочные места для пользователей – 1 единица.</w:t>
      </w:r>
    </w:p>
    <w:p w:rsidR="001D1EB4" w:rsidRDefault="0043249D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- 0 единиц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49D">
        <w:rPr>
          <w:rFonts w:ascii="Times New Roman" w:eastAsia="Times New Roman" w:hAnsi="Times New Roman" w:cs="Times New Roman"/>
          <w:sz w:val="28"/>
          <w:szCs w:val="28"/>
        </w:rPr>
        <w:t>подключённых к сети Интернет - 0 единиц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43249D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-0 единиц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нет.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</w:t>
      </w:r>
      <w:r w:rsidR="0043249D">
        <w:rPr>
          <w:rFonts w:ascii="Times New Roman" w:eastAsia="Times New Roman" w:hAnsi="Times New Roman" w:cs="Times New Roman"/>
          <w:sz w:val="28"/>
          <w:szCs w:val="28"/>
        </w:rPr>
        <w:t>овально-множительная техника - 0 единиц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Куломзинская сельская библиотека-филиал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№7</w:t>
      </w:r>
    </w:p>
    <w:p w:rsidR="005274C9" w:rsidRDefault="005274C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– 102,9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6039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="00A56039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– 32,9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-70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Посадочные места для пользователей – 10 единиц.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компьютеры </w:t>
      </w:r>
      <w:r w:rsidR="005274C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4C9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единицы</w:t>
      </w:r>
      <w:r w:rsidR="005274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одключённых</w:t>
      </w:r>
      <w:proofErr w:type="gramEnd"/>
      <w:r w:rsidR="00680A68"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- 2 единицы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- 2 единицы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Любимовская  сельская библиотека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филиал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№8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помещений 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116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для хранения фондов 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56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Посадочные места для пользователей – 10 единиц.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- 2 единицы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сети Инте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рнет - 2 единицы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- 2 единицы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Алексеевская  сельская библиотека-филиал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№11</w:t>
      </w:r>
    </w:p>
    <w:p w:rsidR="001D1EB4" w:rsidRDefault="00A200E6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-15,8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хранения фондов – </w:t>
      </w:r>
      <w:r w:rsidR="00A200E6">
        <w:rPr>
          <w:rFonts w:ascii="Times New Roman" w:eastAsia="Times New Roman" w:hAnsi="Times New Roman" w:cs="Times New Roman"/>
          <w:sz w:val="28"/>
          <w:szCs w:val="28"/>
        </w:rPr>
        <w:t>5,</w:t>
      </w:r>
      <w:r>
        <w:rPr>
          <w:rFonts w:ascii="Times New Roman" w:eastAsia="Times New Roman" w:hAnsi="Times New Roman" w:cs="Times New Roman"/>
          <w:sz w:val="28"/>
          <w:szCs w:val="28"/>
        </w:rPr>
        <w:t>0 кв. м.;</w:t>
      </w:r>
    </w:p>
    <w:p w:rsidR="001D1EB4" w:rsidRDefault="00A200E6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-10,8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</w:t>
      </w:r>
      <w:r w:rsidR="00A200E6">
        <w:rPr>
          <w:rFonts w:ascii="Times New Roman" w:eastAsia="Times New Roman" w:hAnsi="Times New Roman" w:cs="Times New Roman"/>
          <w:sz w:val="28"/>
          <w:szCs w:val="28"/>
        </w:rPr>
        <w:t>чные места для пользователей – 2 единицы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- 1 единица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- 1 единица;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- 1 единица;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A200E6" w:rsidRDefault="00A200E6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Орловская   сельская библиотека-филиал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№12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-54,9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для хранения фондов – 20,9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чные места для пользователей – 6 единиц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- 0 единиц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 xml:space="preserve"> подключённых к сети Интернет - 0 единиц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- 0 единиц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нет.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овально-множительная техника - 0 единиц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1D1EB4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Пресновская   сельская библиотека-филиал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№13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-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– 10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-16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чные места для пользователей – 3 единицы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- 1 единица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- 1 единица;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- 1 единица;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Сергеевская   сельская библиотека-филиал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№15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помещений 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– 87,5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том числе: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– 47,5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</w:t>
      </w:r>
      <w:r w:rsidR="00680A68">
        <w:rPr>
          <w:rFonts w:ascii="Times New Roman" w:eastAsia="Times New Roman" w:hAnsi="Times New Roman" w:cs="Times New Roman"/>
          <w:sz w:val="28"/>
          <w:szCs w:val="28"/>
        </w:rPr>
        <w:t>чные места для пользователей – 15 единиц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- 2 единицы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680A68"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 w:rsidR="00680A68"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- 2 единицы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680A68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- 2 единицы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706F8B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Чистовская   сельская библиотека-филиал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№16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-108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>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– 41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>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>чные места для пользователей –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единицы.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- 2 единицы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706F8B"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 w:rsidR="00706F8B"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- 2 единицы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706F8B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- 2 единицы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706F8B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Язовская   сельская библиотека-филиал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№17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помещений -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87 кв.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– 27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Посадочные места для пользователей – 1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>4 единиц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- 1 единица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- 1 единица;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- 1 единица;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706F8B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A56039" w:rsidP="005274C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Стрельниковская    сельская библиотека-филиал</w:t>
      </w:r>
      <w:r w:rsidR="00527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№18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помещений 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 xml:space="preserve">– 19,5 </w:t>
      </w:r>
      <w:r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хранения фондов – 10 кв. м.;</w:t>
      </w:r>
    </w:p>
    <w:p w:rsidR="001D1EB4" w:rsidRDefault="00706F8B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обслуживания читателей - 9,5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 xml:space="preserve"> кв. м.;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Посадо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>чные места для пользователей –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F8B">
        <w:rPr>
          <w:rFonts w:ascii="Times New Roman" w:eastAsia="Times New Roman" w:hAnsi="Times New Roman" w:cs="Times New Roman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- 1 единица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подключённых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Интернет - 1 единица;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пользователей - 1 единица;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доступа через Интернет к электронному каталогу библиотеки</w:t>
      </w:r>
    </w:p>
    <w:p w:rsidR="001D1EB4" w:rsidRDefault="00706F8B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да</w:t>
      </w:r>
      <w:r w:rsidR="00A560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Копировально-множительная техника - 1 единица.</w:t>
      </w:r>
    </w:p>
    <w:p w:rsidR="001D1EB4" w:rsidRDefault="00A56039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Номера телефонов – нет.</w:t>
      </w:r>
    </w:p>
    <w:p w:rsidR="001D1EB4" w:rsidRDefault="001D1EB4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EB4" w:rsidRDefault="001D1EB4" w:rsidP="005274C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D1EB4" w:rsidSect="001D1EB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3B" w:rsidRDefault="006E433B" w:rsidP="00BC4C7A">
      <w:pPr>
        <w:spacing w:after="0" w:line="240" w:lineRule="auto"/>
      </w:pPr>
      <w:r>
        <w:separator/>
      </w:r>
    </w:p>
  </w:endnote>
  <w:endnote w:type="continuationSeparator" w:id="0">
    <w:p w:rsidR="006E433B" w:rsidRDefault="006E433B" w:rsidP="00BC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3B" w:rsidRDefault="006E433B" w:rsidP="00BC4C7A">
      <w:pPr>
        <w:spacing w:after="0" w:line="240" w:lineRule="auto"/>
      </w:pPr>
      <w:r>
        <w:separator/>
      </w:r>
    </w:p>
  </w:footnote>
  <w:footnote w:type="continuationSeparator" w:id="0">
    <w:p w:rsidR="006E433B" w:rsidRDefault="006E433B" w:rsidP="00BC4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EB4"/>
    <w:rsid w:val="001D1EB4"/>
    <w:rsid w:val="00376844"/>
    <w:rsid w:val="0043249D"/>
    <w:rsid w:val="004A0848"/>
    <w:rsid w:val="004A1EA8"/>
    <w:rsid w:val="005274C9"/>
    <w:rsid w:val="005F2C4E"/>
    <w:rsid w:val="00631452"/>
    <w:rsid w:val="00680A68"/>
    <w:rsid w:val="006B42C4"/>
    <w:rsid w:val="006E433B"/>
    <w:rsid w:val="00706F8B"/>
    <w:rsid w:val="00831B8F"/>
    <w:rsid w:val="00974654"/>
    <w:rsid w:val="00A200E6"/>
    <w:rsid w:val="00A56039"/>
    <w:rsid w:val="00A627B5"/>
    <w:rsid w:val="00AA4A60"/>
    <w:rsid w:val="00B06A9E"/>
    <w:rsid w:val="00BC4C7A"/>
    <w:rsid w:val="00C133C7"/>
    <w:rsid w:val="00D2685E"/>
    <w:rsid w:val="00D35304"/>
    <w:rsid w:val="00D35BAE"/>
    <w:rsid w:val="00E05EC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1D1E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D1E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D1E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D1E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D1EB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D1E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D1EB4"/>
  </w:style>
  <w:style w:type="table" w:customStyle="1" w:styleId="TableNormal">
    <w:name w:val="Table Normal"/>
    <w:rsid w:val="001D1E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D1EB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D1E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endnote text"/>
    <w:basedOn w:val="a"/>
    <w:link w:val="a6"/>
    <w:uiPriority w:val="99"/>
    <w:semiHidden/>
    <w:unhideWhenUsed/>
    <w:rsid w:val="00BC4C7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C4C7A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BC4C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517E-D361-4008-A17D-7885BD1A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Egorova</cp:lastModifiedBy>
  <cp:revision>3</cp:revision>
  <dcterms:created xsi:type="dcterms:W3CDTF">2023-06-05T11:37:00Z</dcterms:created>
  <dcterms:modified xsi:type="dcterms:W3CDTF">2023-06-05T12:05:00Z</dcterms:modified>
</cp:coreProperties>
</file>