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90"/>
      </w:tblGrid>
      <w:tr w:rsidR="00341F98" w:rsidRPr="00EC3908" w:rsidTr="002E00D3">
        <w:tc>
          <w:tcPr>
            <w:tcW w:w="0" w:type="auto"/>
            <w:tcBorders>
              <w:bottom w:val="single" w:sz="8" w:space="0" w:color="000000"/>
            </w:tcBorders>
          </w:tcPr>
          <w:p w:rsidR="00341F98" w:rsidRDefault="00341F98" w:rsidP="002E00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C3908">
              <w:rPr>
                <w:b/>
                <w:sz w:val="28"/>
                <w:szCs w:val="28"/>
              </w:rPr>
              <w:t>Муниципальное бюджетное учреждение культуры</w:t>
            </w:r>
          </w:p>
          <w:p w:rsidR="00DD5BD2" w:rsidRDefault="00341F98" w:rsidP="00DD5BD2">
            <w:pPr>
              <w:jc w:val="center"/>
              <w:rPr>
                <w:b/>
                <w:sz w:val="28"/>
                <w:szCs w:val="28"/>
              </w:rPr>
            </w:pPr>
            <w:r w:rsidRPr="00EC3908">
              <w:rPr>
                <w:b/>
                <w:sz w:val="28"/>
                <w:szCs w:val="28"/>
              </w:rPr>
              <w:t>«</w:t>
            </w:r>
            <w:r w:rsidR="00DD5BD2">
              <w:rPr>
                <w:b/>
                <w:sz w:val="28"/>
                <w:szCs w:val="28"/>
              </w:rPr>
              <w:t xml:space="preserve">Библиотечная система муниципального образования </w:t>
            </w:r>
          </w:p>
          <w:p w:rsidR="00341F98" w:rsidRPr="00EC3908" w:rsidRDefault="00DD5BD2" w:rsidP="00DD5B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Новоминское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поселение» </w:t>
            </w:r>
            <w:r w:rsidR="00341F98" w:rsidRPr="00EC3908">
              <w:rPr>
                <w:sz w:val="28"/>
                <w:szCs w:val="28"/>
              </w:rPr>
              <w:t xml:space="preserve"> </w:t>
            </w:r>
          </w:p>
        </w:tc>
      </w:tr>
      <w:tr w:rsidR="00341F98" w:rsidRPr="00EC3908" w:rsidTr="002E00D3">
        <w:tc>
          <w:tcPr>
            <w:tcW w:w="0" w:type="auto"/>
            <w:tcBorders>
              <w:top w:val="single" w:sz="8" w:space="0" w:color="000000"/>
            </w:tcBorders>
          </w:tcPr>
          <w:p w:rsidR="00341F98" w:rsidRPr="00EC3908" w:rsidRDefault="00341F98" w:rsidP="002E00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F98" w:rsidRDefault="00341F98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EC3908">
        <w:rPr>
          <w:b/>
          <w:sz w:val="28"/>
          <w:szCs w:val="28"/>
        </w:rPr>
        <w:t xml:space="preserve">ПРИКАЗ </w:t>
      </w:r>
    </w:p>
    <w:p w:rsidR="00341F98" w:rsidRDefault="00341F98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b w:val="0"/>
          <w:i w:val="0"/>
          <w:sz w:val="28"/>
          <w:szCs w:val="28"/>
        </w:rPr>
      </w:pPr>
    </w:p>
    <w:p w:rsidR="00341F98" w:rsidRPr="00341F98" w:rsidRDefault="00667479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Style w:val="fill"/>
          <w:b w:val="0"/>
          <w:i w:val="0"/>
          <w:color w:val="auto"/>
          <w:sz w:val="28"/>
          <w:szCs w:val="28"/>
        </w:rPr>
        <w:t>12</w:t>
      </w:r>
      <w:r w:rsidR="00341F98" w:rsidRPr="00341F98">
        <w:rPr>
          <w:rStyle w:val="fill"/>
          <w:b w:val="0"/>
          <w:i w:val="0"/>
          <w:color w:val="auto"/>
          <w:sz w:val="28"/>
          <w:szCs w:val="28"/>
        </w:rPr>
        <w:t>.0</w:t>
      </w:r>
      <w:r w:rsidR="00341F98">
        <w:rPr>
          <w:rStyle w:val="fill"/>
          <w:b w:val="0"/>
          <w:i w:val="0"/>
          <w:color w:val="auto"/>
          <w:sz w:val="28"/>
          <w:szCs w:val="28"/>
        </w:rPr>
        <w:t>2</w:t>
      </w:r>
      <w:r w:rsidR="00341F98" w:rsidRPr="00341F98">
        <w:rPr>
          <w:rStyle w:val="fill"/>
          <w:b w:val="0"/>
          <w:i w:val="0"/>
          <w:color w:val="auto"/>
          <w:sz w:val="28"/>
          <w:szCs w:val="28"/>
        </w:rPr>
        <w:t xml:space="preserve">.2021                                                                                                        № </w:t>
      </w:r>
      <w:r w:rsidR="00DD5BD2">
        <w:rPr>
          <w:rStyle w:val="fill"/>
          <w:b w:val="0"/>
          <w:i w:val="0"/>
          <w:color w:val="auto"/>
          <w:sz w:val="28"/>
          <w:szCs w:val="28"/>
        </w:rPr>
        <w:t>3</w:t>
      </w:r>
      <w:r w:rsidR="00341F98">
        <w:rPr>
          <w:rStyle w:val="fill"/>
          <w:b w:val="0"/>
          <w:i w:val="0"/>
          <w:color w:val="auto"/>
          <w:sz w:val="28"/>
          <w:szCs w:val="28"/>
        </w:rPr>
        <w:t>5</w:t>
      </w:r>
      <w:r w:rsidR="00341F98" w:rsidRPr="00341F98">
        <w:rPr>
          <w:rStyle w:val="fill"/>
          <w:b w:val="0"/>
          <w:i w:val="0"/>
          <w:color w:val="auto"/>
          <w:sz w:val="28"/>
          <w:szCs w:val="28"/>
        </w:rPr>
        <w:t xml:space="preserve">                                                     </w:t>
      </w:r>
    </w:p>
    <w:p w:rsidR="00341F98" w:rsidRPr="00341F98" w:rsidRDefault="00341F98" w:rsidP="00341F98">
      <w:pPr>
        <w:pStyle w:val="a3"/>
        <w:tabs>
          <w:tab w:val="left" w:pos="3495"/>
          <w:tab w:val="center" w:pos="4960"/>
          <w:tab w:val="righ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b w:val="0"/>
          <w:i w:val="0"/>
          <w:color w:val="auto"/>
          <w:sz w:val="28"/>
          <w:szCs w:val="28"/>
        </w:rPr>
      </w:pPr>
      <w:r w:rsidRPr="00341F98">
        <w:rPr>
          <w:rStyle w:val="fill"/>
          <w:b w:val="0"/>
          <w:i w:val="0"/>
          <w:color w:val="auto"/>
          <w:sz w:val="28"/>
          <w:szCs w:val="28"/>
        </w:rPr>
        <w:t xml:space="preserve">ст. </w:t>
      </w:r>
      <w:r w:rsidR="00DD5BD2">
        <w:rPr>
          <w:rStyle w:val="fill"/>
          <w:b w:val="0"/>
          <w:i w:val="0"/>
          <w:color w:val="auto"/>
          <w:sz w:val="28"/>
          <w:szCs w:val="28"/>
        </w:rPr>
        <w:t>Новоминская</w:t>
      </w:r>
    </w:p>
    <w:p w:rsidR="00341F98" w:rsidRDefault="00341F98" w:rsidP="00341F98">
      <w:pPr>
        <w:pStyle w:val="a3"/>
        <w:tabs>
          <w:tab w:val="left" w:pos="3495"/>
          <w:tab w:val="center" w:pos="4960"/>
          <w:tab w:val="righ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sz w:val="28"/>
          <w:szCs w:val="28"/>
        </w:rPr>
      </w:pPr>
    </w:p>
    <w:p w:rsidR="00341F98" w:rsidRDefault="00341F98" w:rsidP="00341F98">
      <w:pPr>
        <w:pStyle w:val="Style2"/>
        <w:rPr>
          <w:rFonts w:ascii="Times New Roman" w:hAnsi="Times New Roman" w:cs="Times New Roman"/>
          <w:sz w:val="28"/>
          <w:szCs w:val="28"/>
        </w:rPr>
      </w:pPr>
    </w:p>
    <w:p w:rsidR="00341F98" w:rsidRDefault="00341F98" w:rsidP="00341F98">
      <w:pPr>
        <w:pStyle w:val="Style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2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плана мероприятий («дорожной карты») </w:t>
      </w:r>
    </w:p>
    <w:p w:rsidR="00341F98" w:rsidRPr="00915E22" w:rsidRDefault="00341F98" w:rsidP="00341F98">
      <w:pPr>
        <w:pStyle w:val="Style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улучшению качества работы учреждения</w:t>
      </w:r>
    </w:p>
    <w:p w:rsidR="00341F98" w:rsidRDefault="00341F98" w:rsidP="00341F98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</w:p>
    <w:p w:rsidR="00341F98" w:rsidRPr="00EC3908" w:rsidRDefault="00341F98" w:rsidP="00341F98">
      <w:pPr>
        <w:pStyle w:val="a3"/>
        <w:tabs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41F98">
        <w:rPr>
          <w:sz w:val="28"/>
          <w:szCs w:val="28"/>
        </w:rPr>
        <w:t xml:space="preserve">           На основании </w:t>
      </w:r>
      <w:r>
        <w:rPr>
          <w:sz w:val="28"/>
          <w:szCs w:val="28"/>
        </w:rPr>
        <w:t xml:space="preserve">приказа Министерства культуры РФ </w:t>
      </w:r>
      <w:r w:rsidRPr="00341F98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341F98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Pr="00341F98">
        <w:rPr>
          <w:sz w:val="28"/>
          <w:szCs w:val="28"/>
        </w:rPr>
        <w:t>я 201</w:t>
      </w:r>
      <w:r>
        <w:rPr>
          <w:sz w:val="28"/>
          <w:szCs w:val="28"/>
        </w:rPr>
        <w:t>5</w:t>
      </w:r>
      <w:r w:rsidRPr="00341F9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277</w:t>
      </w:r>
      <w:r w:rsidRPr="00341F98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требований к содержанию и форме представления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</w:t>
      </w:r>
      <w:r w:rsidR="005E01E7">
        <w:rPr>
          <w:sz w:val="28"/>
          <w:szCs w:val="28"/>
        </w:rPr>
        <w:t>результатов сбора, обобщения и анализа информации в целях независимой оценки качества условий осуществления деятельности организации культуры</w:t>
      </w:r>
      <w:r>
        <w:rPr>
          <w:sz w:val="28"/>
          <w:szCs w:val="28"/>
        </w:rPr>
        <w:t xml:space="preserve"> п р и к а з ы в а ю:</w:t>
      </w:r>
      <w:r w:rsidRPr="00EC3908">
        <w:rPr>
          <w:sz w:val="28"/>
          <w:szCs w:val="28"/>
        </w:rPr>
        <w:t> </w:t>
      </w:r>
    </w:p>
    <w:p w:rsidR="00341F98" w:rsidRDefault="00341F98" w:rsidP="00341F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E01E7">
        <w:rPr>
          <w:sz w:val="28"/>
          <w:szCs w:val="28"/>
        </w:rPr>
        <w:t>план мероприятий («дорожную карту») по улучшению качества работы</w:t>
      </w:r>
      <w:r>
        <w:rPr>
          <w:sz w:val="28"/>
          <w:szCs w:val="28"/>
        </w:rPr>
        <w:t xml:space="preserve"> МБУК </w:t>
      </w:r>
      <w:r w:rsidR="00DD5BD2">
        <w:rPr>
          <w:sz w:val="28"/>
          <w:szCs w:val="28"/>
        </w:rPr>
        <w:t>Новоминская БС</w:t>
      </w:r>
      <w:r w:rsidR="005E01E7">
        <w:rPr>
          <w:sz w:val="28"/>
          <w:szCs w:val="28"/>
        </w:rPr>
        <w:t xml:space="preserve"> (приложение).</w:t>
      </w:r>
    </w:p>
    <w:p w:rsidR="00341F98" w:rsidRDefault="005E01E7" w:rsidP="00341F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ответственность за выполнение </w:t>
      </w:r>
      <w:r w:rsidR="00B7052A">
        <w:rPr>
          <w:sz w:val="28"/>
          <w:szCs w:val="28"/>
        </w:rPr>
        <w:t>плана мероприятий («дорожной карты») по улучшению качества работы в учреждении</w:t>
      </w:r>
      <w:r w:rsidR="00DD5BD2">
        <w:rPr>
          <w:sz w:val="28"/>
          <w:szCs w:val="28"/>
        </w:rPr>
        <w:t xml:space="preserve"> на директора </w:t>
      </w:r>
      <w:proofErr w:type="spellStart"/>
      <w:r w:rsidR="00DD5BD2">
        <w:rPr>
          <w:sz w:val="28"/>
          <w:szCs w:val="28"/>
        </w:rPr>
        <w:t>Гавриш</w:t>
      </w:r>
      <w:proofErr w:type="spellEnd"/>
      <w:r w:rsidR="00DD5BD2">
        <w:rPr>
          <w:sz w:val="28"/>
          <w:szCs w:val="28"/>
        </w:rPr>
        <w:t xml:space="preserve"> Елену Евгеньевну</w:t>
      </w:r>
      <w:r w:rsidR="00341F98">
        <w:rPr>
          <w:sz w:val="28"/>
          <w:szCs w:val="28"/>
        </w:rPr>
        <w:t xml:space="preserve">. </w:t>
      </w:r>
    </w:p>
    <w:p w:rsidR="00341F98" w:rsidRDefault="00341F98" w:rsidP="00341F9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 w:rsidRPr="00EC3908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н</w:t>
      </w:r>
      <w:r w:rsidRPr="00EC3908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EC3908">
        <w:rPr>
          <w:sz w:val="28"/>
          <w:szCs w:val="28"/>
        </w:rPr>
        <w:t xml:space="preserve"> исполнением данного приказа оставляю за собой.</w:t>
      </w:r>
      <w:r>
        <w:rPr>
          <w:sz w:val="28"/>
          <w:szCs w:val="28"/>
        </w:rPr>
        <w:t xml:space="preserve"> </w:t>
      </w:r>
    </w:p>
    <w:p w:rsidR="00341F98" w:rsidRDefault="00341F98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341F98" w:rsidRPr="00882CF8" w:rsidRDefault="00341F98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341F98" w:rsidRDefault="00341F98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  <w:r w:rsidRPr="005E01E7">
        <w:rPr>
          <w:rStyle w:val="fill"/>
          <w:b w:val="0"/>
          <w:i w:val="0"/>
          <w:color w:val="auto"/>
          <w:sz w:val="28"/>
          <w:szCs w:val="28"/>
        </w:rPr>
        <w:t xml:space="preserve">Директор МБУК </w:t>
      </w:r>
      <w:r w:rsidR="00DD5BD2">
        <w:rPr>
          <w:rStyle w:val="fill"/>
          <w:b w:val="0"/>
          <w:i w:val="0"/>
          <w:color w:val="auto"/>
          <w:sz w:val="28"/>
          <w:szCs w:val="28"/>
        </w:rPr>
        <w:t>Новоминская БС</w:t>
      </w:r>
      <w:r w:rsidRPr="005E01E7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Pr="005E01E7">
        <w:rPr>
          <w:sz w:val="28"/>
          <w:szCs w:val="28"/>
        </w:rPr>
        <w:t xml:space="preserve">____________  </w:t>
      </w:r>
      <w:r w:rsidR="005E01E7">
        <w:rPr>
          <w:sz w:val="28"/>
          <w:szCs w:val="28"/>
        </w:rPr>
        <w:t xml:space="preserve"> </w:t>
      </w:r>
      <w:proofErr w:type="spellStart"/>
      <w:r w:rsidR="00DD5BD2">
        <w:rPr>
          <w:rStyle w:val="fill"/>
          <w:b w:val="0"/>
          <w:i w:val="0"/>
          <w:color w:val="auto"/>
          <w:sz w:val="28"/>
          <w:szCs w:val="28"/>
        </w:rPr>
        <w:t>Е.Е.Гавриш</w:t>
      </w:r>
      <w:proofErr w:type="spellEnd"/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DD5BD2" w:rsidRDefault="00DD5BD2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DD5BD2" w:rsidRDefault="00DD5BD2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DD5BD2" w:rsidRDefault="00DD5BD2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DD5BD2" w:rsidRDefault="00DD5BD2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p w:rsidR="00B7052A" w:rsidRDefault="00B7052A" w:rsidP="00341F9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8"/>
          <w:szCs w:val="28"/>
        </w:rPr>
      </w:pPr>
    </w:p>
    <w:tbl>
      <w:tblPr>
        <w:tblpPr w:leftFromText="180" w:rightFromText="180" w:vertAnchor="text" w:horzAnchor="page" w:tblpX="6850" w:tblpY="-27"/>
        <w:tblOverlap w:val="never"/>
        <w:tblW w:w="3603" w:type="dxa"/>
        <w:tblLook w:val="00A0" w:firstRow="1" w:lastRow="0" w:firstColumn="1" w:lastColumn="0" w:noHBand="0" w:noVBand="0"/>
      </w:tblPr>
      <w:tblGrid>
        <w:gridCol w:w="3603"/>
      </w:tblGrid>
      <w:tr w:rsidR="00B7052A" w:rsidRPr="00DD77E0" w:rsidTr="002E00D3">
        <w:trPr>
          <w:trHeight w:val="884"/>
        </w:trPr>
        <w:tc>
          <w:tcPr>
            <w:tcW w:w="3603" w:type="dxa"/>
            <w:hideMark/>
          </w:tcPr>
          <w:p w:rsidR="00B7052A" w:rsidRPr="00B7052A" w:rsidRDefault="00B7052A" w:rsidP="002E00D3">
            <w:pPr>
              <w:shd w:val="clear" w:color="auto" w:fill="FFFFFF"/>
              <w:tabs>
                <w:tab w:val="left" w:pos="870"/>
              </w:tabs>
              <w:suppressAutoHyphens/>
              <w:autoSpaceDE w:val="0"/>
              <w:spacing w:line="276" w:lineRule="auto"/>
              <w:jc w:val="both"/>
              <w:rPr>
                <w:spacing w:val="-1"/>
                <w:sz w:val="28"/>
                <w:szCs w:val="28"/>
                <w:lang w:eastAsia="en-US"/>
              </w:rPr>
            </w:pPr>
            <w:r w:rsidRPr="00B7052A">
              <w:rPr>
                <w:spacing w:val="-1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B7052A" w:rsidRPr="00B7052A" w:rsidRDefault="00B7052A" w:rsidP="002E00D3">
            <w:pPr>
              <w:shd w:val="clear" w:color="auto" w:fill="FFFFFF"/>
              <w:tabs>
                <w:tab w:val="left" w:pos="870"/>
              </w:tabs>
              <w:suppressAutoHyphens/>
              <w:autoSpaceDE w:val="0"/>
              <w:spacing w:line="276" w:lineRule="auto"/>
              <w:jc w:val="both"/>
              <w:rPr>
                <w:spacing w:val="-1"/>
                <w:sz w:val="28"/>
                <w:szCs w:val="28"/>
                <w:lang w:eastAsia="en-US"/>
              </w:rPr>
            </w:pPr>
            <w:r w:rsidRPr="00B7052A">
              <w:rPr>
                <w:spacing w:val="-1"/>
                <w:sz w:val="28"/>
                <w:szCs w:val="28"/>
                <w:lang w:eastAsia="en-US"/>
              </w:rPr>
              <w:t>УТВЕРЖДЕН</w:t>
            </w:r>
          </w:p>
          <w:p w:rsidR="00B7052A" w:rsidRPr="00B7052A" w:rsidRDefault="00B7052A" w:rsidP="002E00D3">
            <w:pPr>
              <w:shd w:val="clear" w:color="auto" w:fill="FFFFFF"/>
              <w:tabs>
                <w:tab w:val="left" w:pos="870"/>
              </w:tabs>
              <w:suppressAutoHyphens/>
              <w:autoSpaceDE w:val="0"/>
              <w:spacing w:line="276" w:lineRule="auto"/>
              <w:jc w:val="both"/>
              <w:rPr>
                <w:spacing w:val="-1"/>
                <w:sz w:val="28"/>
                <w:szCs w:val="28"/>
                <w:lang w:eastAsia="en-US"/>
              </w:rPr>
            </w:pPr>
            <w:r w:rsidRPr="00B7052A">
              <w:rPr>
                <w:spacing w:val="-1"/>
                <w:sz w:val="28"/>
                <w:szCs w:val="28"/>
                <w:lang w:eastAsia="en-US"/>
              </w:rPr>
              <w:t xml:space="preserve">приказом МБУК </w:t>
            </w:r>
          </w:p>
          <w:p w:rsidR="00B7052A" w:rsidRPr="00B7052A" w:rsidRDefault="00DD5BD2" w:rsidP="002E00D3">
            <w:pPr>
              <w:shd w:val="clear" w:color="auto" w:fill="FFFFFF"/>
              <w:tabs>
                <w:tab w:val="left" w:pos="870"/>
              </w:tabs>
              <w:suppressAutoHyphens/>
              <w:autoSpaceDE w:val="0"/>
              <w:spacing w:line="276" w:lineRule="auto"/>
              <w:jc w:val="both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Новоминская БС</w:t>
            </w:r>
          </w:p>
          <w:p w:rsidR="00B7052A" w:rsidRPr="006E29F9" w:rsidRDefault="00B7052A" w:rsidP="00DD5BD2">
            <w:pPr>
              <w:shd w:val="clear" w:color="auto" w:fill="FFFFFF"/>
              <w:tabs>
                <w:tab w:val="left" w:pos="870"/>
              </w:tabs>
              <w:suppressAutoHyphens/>
              <w:autoSpaceDE w:val="0"/>
              <w:spacing w:line="276" w:lineRule="auto"/>
              <w:jc w:val="both"/>
              <w:rPr>
                <w:lang w:eastAsia="en-US"/>
              </w:rPr>
            </w:pPr>
            <w:r w:rsidRPr="00B7052A">
              <w:rPr>
                <w:spacing w:val="-1"/>
                <w:sz w:val="28"/>
                <w:szCs w:val="28"/>
                <w:lang w:eastAsia="en-US"/>
              </w:rPr>
              <w:t xml:space="preserve">от </w:t>
            </w:r>
            <w:r>
              <w:rPr>
                <w:spacing w:val="-1"/>
                <w:sz w:val="28"/>
                <w:szCs w:val="28"/>
                <w:lang w:eastAsia="en-US"/>
              </w:rPr>
              <w:t>1</w:t>
            </w:r>
            <w:r w:rsidR="00667479">
              <w:rPr>
                <w:spacing w:val="-1"/>
                <w:sz w:val="28"/>
                <w:szCs w:val="28"/>
                <w:lang w:eastAsia="en-US"/>
              </w:rPr>
              <w:t>2</w:t>
            </w:r>
            <w:r w:rsidRPr="00B7052A">
              <w:rPr>
                <w:spacing w:val="-1"/>
                <w:sz w:val="28"/>
                <w:szCs w:val="28"/>
                <w:lang w:eastAsia="en-US"/>
              </w:rPr>
              <w:t>.</w:t>
            </w:r>
            <w:r>
              <w:rPr>
                <w:spacing w:val="-1"/>
                <w:sz w:val="28"/>
                <w:szCs w:val="28"/>
                <w:lang w:eastAsia="en-US"/>
              </w:rPr>
              <w:t>02</w:t>
            </w:r>
            <w:r w:rsidRPr="00B7052A">
              <w:rPr>
                <w:spacing w:val="-1"/>
                <w:sz w:val="28"/>
                <w:szCs w:val="28"/>
                <w:lang w:eastAsia="en-US"/>
              </w:rPr>
              <w:t>.202</w:t>
            </w:r>
            <w:r>
              <w:rPr>
                <w:spacing w:val="-1"/>
                <w:sz w:val="28"/>
                <w:szCs w:val="28"/>
                <w:lang w:eastAsia="en-US"/>
              </w:rPr>
              <w:t>1</w:t>
            </w:r>
            <w:r w:rsidRPr="00B7052A">
              <w:rPr>
                <w:spacing w:val="-1"/>
                <w:sz w:val="28"/>
                <w:szCs w:val="28"/>
                <w:lang w:eastAsia="en-US"/>
              </w:rPr>
              <w:t xml:space="preserve"> г.  № </w:t>
            </w:r>
            <w:r w:rsidR="00DD5BD2">
              <w:rPr>
                <w:spacing w:val="-1"/>
                <w:sz w:val="28"/>
                <w:szCs w:val="28"/>
                <w:lang w:eastAsia="en-US"/>
              </w:rPr>
              <w:t>3</w:t>
            </w:r>
            <w:r>
              <w:rPr>
                <w:spacing w:val="-1"/>
                <w:sz w:val="28"/>
                <w:szCs w:val="28"/>
                <w:lang w:eastAsia="en-US"/>
              </w:rPr>
              <w:t>5</w:t>
            </w:r>
            <w:r w:rsidRPr="006E29F9">
              <w:rPr>
                <w:spacing w:val="-1"/>
                <w:szCs w:val="28"/>
                <w:lang w:eastAsia="en-US"/>
              </w:rPr>
              <w:t xml:space="preserve"> </w:t>
            </w:r>
          </w:p>
        </w:tc>
      </w:tr>
    </w:tbl>
    <w:p w:rsidR="00B7052A" w:rsidRDefault="00B7052A" w:rsidP="00B7052A">
      <w:pPr>
        <w:pStyle w:val="21"/>
        <w:shd w:val="clear" w:color="auto" w:fill="auto"/>
        <w:spacing w:after="0" w:line="260" w:lineRule="exact"/>
        <w:ind w:left="200"/>
        <w:rPr>
          <w:caps/>
          <w:sz w:val="28"/>
          <w:szCs w:val="28"/>
        </w:rPr>
      </w:pPr>
    </w:p>
    <w:p w:rsidR="00B7052A" w:rsidRDefault="00B7052A" w:rsidP="00B7052A">
      <w:pPr>
        <w:pStyle w:val="21"/>
        <w:shd w:val="clear" w:color="auto" w:fill="auto"/>
        <w:spacing w:after="0" w:line="260" w:lineRule="exact"/>
        <w:ind w:left="200"/>
        <w:rPr>
          <w:caps/>
          <w:sz w:val="28"/>
          <w:szCs w:val="28"/>
        </w:rPr>
      </w:pPr>
    </w:p>
    <w:p w:rsidR="00B7052A" w:rsidRDefault="00B7052A" w:rsidP="00B7052A">
      <w:pPr>
        <w:pStyle w:val="21"/>
        <w:shd w:val="clear" w:color="auto" w:fill="auto"/>
        <w:spacing w:after="0" w:line="260" w:lineRule="exact"/>
        <w:ind w:left="200"/>
        <w:rPr>
          <w:caps/>
          <w:sz w:val="28"/>
          <w:szCs w:val="28"/>
        </w:rPr>
      </w:pPr>
    </w:p>
    <w:p w:rsidR="00B7052A" w:rsidRDefault="00B7052A" w:rsidP="00B7052A">
      <w:pPr>
        <w:pStyle w:val="21"/>
        <w:shd w:val="clear" w:color="auto" w:fill="auto"/>
        <w:spacing w:after="0" w:line="260" w:lineRule="exact"/>
        <w:ind w:left="200"/>
        <w:rPr>
          <w:caps/>
          <w:sz w:val="28"/>
          <w:szCs w:val="28"/>
        </w:rPr>
      </w:pPr>
    </w:p>
    <w:p w:rsidR="00B7052A" w:rsidRDefault="00B7052A" w:rsidP="00B7052A">
      <w:pPr>
        <w:pStyle w:val="21"/>
        <w:shd w:val="clear" w:color="auto" w:fill="auto"/>
        <w:spacing w:after="0" w:line="260" w:lineRule="exact"/>
        <w:ind w:left="200"/>
        <w:rPr>
          <w:caps/>
          <w:sz w:val="28"/>
          <w:szCs w:val="28"/>
        </w:rPr>
      </w:pPr>
    </w:p>
    <w:p w:rsidR="00C10095" w:rsidRPr="00994C07" w:rsidRDefault="00B7052A" w:rsidP="00994C07">
      <w:pPr>
        <w:pStyle w:val="21"/>
        <w:shd w:val="clear" w:color="auto" w:fill="auto"/>
        <w:spacing w:after="0" w:line="260" w:lineRule="exact"/>
        <w:ind w:left="200"/>
        <w:rPr>
          <w:caps/>
          <w:sz w:val="28"/>
          <w:szCs w:val="28"/>
        </w:rPr>
      </w:pPr>
      <w:r>
        <w:rPr>
          <w:caps/>
          <w:sz w:val="28"/>
          <w:szCs w:val="28"/>
        </w:rPr>
        <w:br w:type="textWrapping" w:clear="all"/>
      </w:r>
      <w:r w:rsidR="00341F98" w:rsidRPr="00EC3908">
        <w:rPr>
          <w:sz w:val="28"/>
          <w:szCs w:val="28"/>
        </w:rPr>
        <w:t> </w:t>
      </w:r>
      <w:r w:rsidR="00341F98">
        <w:rPr>
          <w:sz w:val="28"/>
          <w:szCs w:val="28"/>
        </w:rPr>
        <w:t xml:space="preserve">                 </w:t>
      </w:r>
      <w:r w:rsidR="00994C07">
        <w:rPr>
          <w:sz w:val="28"/>
          <w:szCs w:val="28"/>
        </w:rPr>
        <w:t xml:space="preserve">                           </w:t>
      </w:r>
      <w:r w:rsidR="00341F98">
        <w:rPr>
          <w:sz w:val="28"/>
          <w:szCs w:val="28"/>
        </w:rPr>
        <w:t xml:space="preserve">                 </w:t>
      </w:r>
      <w:r w:rsidR="00994C07">
        <w:rPr>
          <w:sz w:val="28"/>
          <w:szCs w:val="28"/>
        </w:rPr>
        <w:t xml:space="preserve">                             </w:t>
      </w:r>
    </w:p>
    <w:p w:rsidR="00B7052A" w:rsidRPr="00915E22" w:rsidRDefault="00C10095" w:rsidP="00B7052A">
      <w:pPr>
        <w:pStyle w:val="Style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052A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улучшению качества работы </w:t>
      </w:r>
      <w:r w:rsidR="00B7052A" w:rsidRPr="00B7052A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 w:rsidR="00DD5BD2">
        <w:rPr>
          <w:rFonts w:ascii="Times New Roman" w:hAnsi="Times New Roman" w:cs="Times New Roman"/>
          <w:b/>
          <w:sz w:val="28"/>
          <w:szCs w:val="28"/>
        </w:rPr>
        <w:t>Новоминская БС</w:t>
      </w:r>
      <w:r w:rsidR="00B7052A" w:rsidRPr="00B7052A">
        <w:rPr>
          <w:rFonts w:ascii="Times New Roman" w:hAnsi="Times New Roman" w:cs="Times New Roman"/>
          <w:b/>
          <w:sz w:val="28"/>
          <w:szCs w:val="28"/>
        </w:rPr>
        <w:t xml:space="preserve"> по результатам сбора, обобщения и анализа информации в целях независимой </w:t>
      </w:r>
      <w:proofErr w:type="gramStart"/>
      <w:r w:rsidR="00B7052A" w:rsidRPr="00B7052A">
        <w:rPr>
          <w:rFonts w:ascii="Times New Roman" w:hAnsi="Times New Roman" w:cs="Times New Roman"/>
          <w:b/>
          <w:sz w:val="28"/>
          <w:szCs w:val="28"/>
        </w:rPr>
        <w:t>оценки качества условий осуществления деятельности организации культуры</w:t>
      </w:r>
      <w:proofErr w:type="gramEnd"/>
    </w:p>
    <w:p w:rsidR="00C10095" w:rsidRDefault="00C10095" w:rsidP="00B7052A">
      <w:pPr>
        <w:rPr>
          <w:sz w:val="28"/>
          <w:szCs w:val="28"/>
        </w:rPr>
      </w:pPr>
    </w:p>
    <w:tbl>
      <w:tblPr>
        <w:tblW w:w="102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1842"/>
        <w:gridCol w:w="1134"/>
        <w:gridCol w:w="1985"/>
        <w:gridCol w:w="2488"/>
      </w:tblGrid>
      <w:tr w:rsidR="00C10095" w:rsidTr="00EB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r>
              <w:t>№</w:t>
            </w:r>
            <w:r w:rsidR="00B7052A">
              <w:t xml:space="preserve"> </w:t>
            </w:r>
            <w: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pPr>
              <w:jc w:val="center"/>
            </w:pPr>
            <w:r>
              <w:t>Основание реализации (результат независимой оценки качества)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pPr>
              <w:jc w:val="center"/>
            </w:pPr>
            <w:r>
              <w:t>Срок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pPr>
              <w:jc w:val="center"/>
            </w:pPr>
            <w:r>
              <w:t>Ответственный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pPr>
              <w:jc w:val="center"/>
            </w:pPr>
            <w:r>
              <w:t>Результат</w:t>
            </w:r>
          </w:p>
        </w:tc>
      </w:tr>
      <w:tr w:rsidR="00C10095" w:rsidTr="00B7052A">
        <w:tc>
          <w:tcPr>
            <w:tcW w:w="10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pPr>
              <w:jc w:val="center"/>
              <w:rPr>
                <w:b/>
              </w:rPr>
            </w:pPr>
            <w:r>
              <w:rPr>
                <w:b/>
              </w:rPr>
              <w:t>1. Открытость и доступность информации об организации</w:t>
            </w:r>
          </w:p>
        </w:tc>
      </w:tr>
      <w:tr w:rsidR="00C10095" w:rsidTr="00EB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r>
              <w:t xml:space="preserve">1.1.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B0163B" w:rsidP="00EA2107">
            <w:r>
              <w:t xml:space="preserve">Размещение информации о деятельности МБУК </w:t>
            </w:r>
            <w:r w:rsidR="00EA2107">
              <w:t>Новоминская БС,</w:t>
            </w:r>
            <w:r>
              <w:t xml:space="preserve"> размещенной на официальном сайте в соответствии</w:t>
            </w:r>
            <w:r w:rsidR="002A35BB">
              <w:t xml:space="preserve"> с</w:t>
            </w:r>
            <w:r>
              <w:t xml:space="preserve"> </w:t>
            </w:r>
            <w:r w:rsidRPr="00B0163B">
              <w:t>приказ</w:t>
            </w:r>
            <w:r w:rsidR="002A35BB">
              <w:t>ом</w:t>
            </w:r>
            <w:r w:rsidRPr="00B0163B">
              <w:t xml:space="preserve"> Министерства культуры РФ от 20 февраля 2015 года № 277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142526" w:rsidP="00990BD4">
            <w:proofErr w:type="gramStart"/>
            <w:r>
              <w:t>Не</w:t>
            </w:r>
            <w:r w:rsidR="000D67DC">
              <w:t>с</w:t>
            </w:r>
            <w:r w:rsidR="000B5BFD">
              <w:t>оответствие информации о</w:t>
            </w:r>
            <w:r w:rsidR="00AF6281">
              <w:t xml:space="preserve"> деятельности организации культу</w:t>
            </w:r>
            <w:r w:rsidR="000B5BFD">
              <w:t xml:space="preserve">ры, размещенной </w:t>
            </w:r>
            <w:r w:rsidR="00EA2107">
              <w:t xml:space="preserve">на официальном сайте </w:t>
            </w:r>
            <w:r w:rsidR="00990BD4">
              <w:t>организации культуры</w:t>
            </w:r>
            <w:r w:rsidR="00AF6281">
              <w:t>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E9" w:rsidRDefault="00F2573D">
            <w:r>
              <w:t>15</w:t>
            </w:r>
            <w:r w:rsidR="00142526">
              <w:t xml:space="preserve"> </w:t>
            </w:r>
            <w:r w:rsidR="00AF6281">
              <w:t>март</w:t>
            </w:r>
            <w:r w:rsidR="00142526">
              <w:t>а</w:t>
            </w:r>
            <w:r w:rsidR="00AF6281">
              <w:t xml:space="preserve"> </w:t>
            </w:r>
          </w:p>
          <w:p w:rsidR="00C10095" w:rsidRDefault="00AF6281">
            <w:r>
              <w:t>2021 г.</w:t>
            </w:r>
            <w:r w:rsidR="00C1009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81" w:rsidRDefault="00DD5BD2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Гавриш</w:t>
            </w:r>
            <w:proofErr w:type="spellEnd"/>
            <w:r>
              <w:rPr>
                <w:rFonts w:eastAsia="Calibri"/>
                <w:lang w:eastAsia="en-US"/>
              </w:rPr>
              <w:t xml:space="preserve"> Е.Е., директор</w:t>
            </w:r>
          </w:p>
          <w:p w:rsidR="00290262" w:rsidRDefault="00290262">
            <w:pPr>
              <w:rPr>
                <w:rFonts w:eastAsia="Calibri"/>
                <w:lang w:eastAsia="en-US"/>
              </w:rPr>
            </w:pPr>
          </w:p>
          <w:p w:rsidR="00290262" w:rsidRDefault="0031091B">
            <w:proofErr w:type="spellStart"/>
            <w:r>
              <w:rPr>
                <w:rFonts w:eastAsia="Calibri"/>
                <w:lang w:eastAsia="en-US"/>
              </w:rPr>
              <w:t>Губарь</w:t>
            </w:r>
            <w:proofErr w:type="spellEnd"/>
            <w:r>
              <w:rPr>
                <w:rFonts w:eastAsia="Calibri"/>
                <w:lang w:eastAsia="en-US"/>
              </w:rPr>
              <w:t xml:space="preserve"> Д.С., специалист </w:t>
            </w:r>
            <w:proofErr w:type="spellStart"/>
            <w:r>
              <w:rPr>
                <w:rFonts w:eastAsia="Calibri"/>
                <w:lang w:eastAsia="en-US"/>
              </w:rPr>
              <w:t>Н</w:t>
            </w:r>
            <w:r w:rsidR="00290262">
              <w:rPr>
                <w:rFonts w:eastAsia="Calibri"/>
                <w:lang w:eastAsia="en-US"/>
              </w:rPr>
              <w:t>овоминского</w:t>
            </w:r>
            <w:proofErr w:type="spellEnd"/>
            <w:r w:rsidR="00290262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73D" w:rsidRDefault="00F2573D" w:rsidP="00384DE9">
            <w:r>
              <w:t xml:space="preserve">Размещена следующая информация на сайте администрации </w:t>
            </w:r>
            <w:proofErr w:type="spellStart"/>
            <w:r>
              <w:t>Новоминского</w:t>
            </w:r>
            <w:proofErr w:type="spellEnd"/>
            <w:r>
              <w:t xml:space="preserve"> сельского поселения:</w:t>
            </w:r>
          </w:p>
          <w:p w:rsidR="00290262" w:rsidRDefault="00290262" w:rsidP="00384DE9">
            <w:r>
              <w:t>-полное наименование;</w:t>
            </w:r>
          </w:p>
          <w:p w:rsidR="00290262" w:rsidRDefault="00290262" w:rsidP="00384DE9">
            <w:r>
              <w:t>-сокращенное наименование;</w:t>
            </w:r>
          </w:p>
          <w:p w:rsidR="00290262" w:rsidRDefault="00290262" w:rsidP="00384DE9">
            <w:r>
              <w:t>-почтовый адрес;</w:t>
            </w:r>
          </w:p>
          <w:p w:rsidR="00290262" w:rsidRDefault="00290262" w:rsidP="00384DE9">
            <w:r>
              <w:t>-к</w:t>
            </w:r>
            <w:r w:rsidR="00D21374">
              <w:t>онтактные</w:t>
            </w:r>
            <w:r>
              <w:t xml:space="preserve"> телефон</w:t>
            </w:r>
            <w:r w:rsidR="00D21374">
              <w:t xml:space="preserve">ы и </w:t>
            </w:r>
            <w:r w:rsidR="00667479">
              <w:t>адрес</w:t>
            </w:r>
            <w:r w:rsidR="00D21374">
              <w:t>а электронной почты;</w:t>
            </w:r>
          </w:p>
          <w:p w:rsidR="00D21374" w:rsidRDefault="00D21374" w:rsidP="00384DE9">
            <w:r>
              <w:t>-дата создания;</w:t>
            </w:r>
          </w:p>
          <w:p w:rsidR="00D21374" w:rsidRDefault="00D21374" w:rsidP="00384DE9">
            <w:r>
              <w:t>-сведения об учредителе;</w:t>
            </w:r>
          </w:p>
          <w:p w:rsidR="00D21374" w:rsidRDefault="00D21374" w:rsidP="00384DE9">
            <w:r>
              <w:t>-копия устава организации;</w:t>
            </w:r>
          </w:p>
          <w:p w:rsidR="00D21374" w:rsidRDefault="00D21374" w:rsidP="00384DE9">
            <w:r>
              <w:t>-ОГРН;</w:t>
            </w:r>
          </w:p>
          <w:p w:rsidR="00D21374" w:rsidRDefault="00D21374" w:rsidP="00384DE9">
            <w:r>
              <w:t>-решение о создании организации и назначении директора;</w:t>
            </w:r>
          </w:p>
          <w:p w:rsidR="006243FE" w:rsidRDefault="006243FE" w:rsidP="00384DE9">
            <w:r>
              <w:t>-режим, график работы;</w:t>
            </w:r>
          </w:p>
          <w:p w:rsidR="006243FE" w:rsidRDefault="006243FE" w:rsidP="00384DE9">
            <w:r>
              <w:t xml:space="preserve">-виды предоставляемых услуг ( в </w:t>
            </w:r>
            <w:proofErr w:type="spellStart"/>
            <w:r>
              <w:t>т.ч</w:t>
            </w:r>
            <w:proofErr w:type="gramStart"/>
            <w:r>
              <w:t>.п</w:t>
            </w:r>
            <w:proofErr w:type="gramEnd"/>
            <w:r>
              <w:t>латных</w:t>
            </w:r>
            <w:proofErr w:type="spellEnd"/>
            <w:r>
              <w:t>)</w:t>
            </w:r>
          </w:p>
          <w:p w:rsidR="006243FE" w:rsidRDefault="006243FE" w:rsidP="00384DE9">
            <w:r>
              <w:t xml:space="preserve">-информация о материально-техническом </w:t>
            </w:r>
            <w:r>
              <w:lastRenderedPageBreak/>
              <w:t>обеспечении;</w:t>
            </w:r>
          </w:p>
          <w:p w:rsidR="006243FE" w:rsidRDefault="006243FE" w:rsidP="00384DE9">
            <w:r>
              <w:t>-информация о планируемых мероприятиях;</w:t>
            </w:r>
          </w:p>
          <w:p w:rsidR="006243FE" w:rsidRDefault="006243FE" w:rsidP="00384DE9">
            <w:r>
              <w:t>-результаты независимой оценки качества услуг;</w:t>
            </w:r>
          </w:p>
          <w:p w:rsidR="006243FE" w:rsidRDefault="006243FE" w:rsidP="00384DE9">
            <w:r>
              <w:t>-план по улучшению качества работы.</w:t>
            </w:r>
          </w:p>
          <w:p w:rsidR="00B441E4" w:rsidRDefault="00B441E4" w:rsidP="00384DE9"/>
        </w:tc>
      </w:tr>
      <w:tr w:rsidR="00C10095" w:rsidTr="00EB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C10095">
            <w:r>
              <w:lastRenderedPageBreak/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D4" w:rsidRDefault="00990BD4">
            <w:r>
              <w:t>Наличие и функционирование на официальном сайте дистанционных способов обратной связи и взаим</w:t>
            </w:r>
            <w:r w:rsidR="00994C07">
              <w:t>одействия с получателями услуг</w:t>
            </w:r>
          </w:p>
          <w:p w:rsidR="00990BD4" w:rsidRDefault="00990BD4"/>
          <w:p w:rsidR="00C10095" w:rsidRDefault="00C10095" w:rsidP="00990B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3E7F5E" w:rsidP="00142526">
            <w:r>
              <w:t>На официальном сайте организации отсутствует информация о</w:t>
            </w:r>
            <w:r w:rsidR="00AF6281">
              <w:t xml:space="preserve"> дистанционных способах взаимодействия с </w:t>
            </w:r>
            <w:proofErr w:type="gramStart"/>
            <w:r w:rsidR="00AF6281">
              <w:t>получателя</w:t>
            </w:r>
            <w:r>
              <w:t>-</w:t>
            </w:r>
            <w:r w:rsidR="00AF6281">
              <w:t>ми</w:t>
            </w:r>
            <w:proofErr w:type="gramEnd"/>
            <w:r w:rsidR="00AF6281">
              <w:t xml:space="preserve"> услуг</w:t>
            </w:r>
            <w:r w:rsidR="00994C07">
              <w:t>, в частности</w:t>
            </w:r>
            <w:r>
              <w:t>:</w:t>
            </w:r>
          </w:p>
          <w:p w:rsidR="00994C07" w:rsidRDefault="00994C07" w:rsidP="00142526">
            <w:r>
              <w:t>-телефона;</w:t>
            </w:r>
          </w:p>
          <w:p w:rsidR="00994C07" w:rsidRDefault="00994C07" w:rsidP="00142526">
            <w:r>
              <w:t>-электронной почты;</w:t>
            </w:r>
          </w:p>
          <w:p w:rsidR="00994C07" w:rsidRDefault="00994C07" w:rsidP="00994C07">
            <w:r>
              <w:t>-электронных сервисов</w:t>
            </w:r>
            <w:proofErr w:type="gramStart"/>
            <w:r>
              <w:t xml:space="preserve"> ;</w:t>
            </w:r>
            <w:proofErr w:type="gramEnd"/>
          </w:p>
          <w:p w:rsidR="00994C07" w:rsidRDefault="00994C07" w:rsidP="00994C07">
            <w:r>
              <w:t>- технической возможности выражения получателями услуг мнения о качестве оказания услуг (анкеты для опроса граждан)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290262" w:rsidP="00290262">
            <w:r>
              <w:t>15</w:t>
            </w:r>
            <w:r w:rsidR="00990BD4">
              <w:t xml:space="preserve"> марта</w:t>
            </w:r>
            <w:r w:rsidR="00981D93">
              <w:t xml:space="preserve">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990BD4" w:rsidP="005E2F11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Гавриш</w:t>
            </w:r>
            <w:proofErr w:type="spellEnd"/>
            <w:r>
              <w:rPr>
                <w:rFonts w:eastAsia="Calibri"/>
                <w:lang w:eastAsia="en-US"/>
              </w:rPr>
              <w:t xml:space="preserve"> Е.Е., директор</w:t>
            </w:r>
          </w:p>
          <w:p w:rsidR="00290262" w:rsidRDefault="00290262" w:rsidP="005E2F11">
            <w:pPr>
              <w:rPr>
                <w:rFonts w:eastAsia="Calibri"/>
                <w:lang w:eastAsia="en-US"/>
              </w:rPr>
            </w:pPr>
          </w:p>
          <w:p w:rsidR="00290262" w:rsidRDefault="00290262" w:rsidP="005E2F11">
            <w:proofErr w:type="spellStart"/>
            <w:r>
              <w:rPr>
                <w:rFonts w:eastAsia="Calibri"/>
                <w:lang w:eastAsia="en-US"/>
              </w:rPr>
              <w:t>Губарь</w:t>
            </w:r>
            <w:proofErr w:type="spellEnd"/>
            <w:r>
              <w:rPr>
                <w:rFonts w:eastAsia="Calibri"/>
                <w:lang w:eastAsia="en-US"/>
              </w:rPr>
              <w:t xml:space="preserve"> Д.С., специалист </w:t>
            </w:r>
            <w:proofErr w:type="spellStart"/>
            <w:r>
              <w:rPr>
                <w:rFonts w:eastAsia="Calibri"/>
                <w:lang w:eastAsia="en-US"/>
              </w:rPr>
              <w:t>Новоминского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384DE9" w:rsidP="00990BD4">
            <w:r>
              <w:t xml:space="preserve">На официальном сайте </w:t>
            </w:r>
            <w:r w:rsidR="00990BD4">
              <w:t>администрации размещен телефон, электронная почта.</w:t>
            </w:r>
          </w:p>
          <w:p w:rsidR="002947FC" w:rsidRDefault="002947FC" w:rsidP="002947FC">
            <w:r>
              <w:t xml:space="preserve">Размещен опрос для получателей услуг «Оценка качества </w:t>
            </w:r>
            <w:r w:rsidR="00667479">
              <w:t xml:space="preserve">условий </w:t>
            </w:r>
            <w:r>
              <w:t>оказания  услуг</w:t>
            </w:r>
            <w:proofErr w:type="gramStart"/>
            <w:r w:rsidR="00667479">
              <w:t xml:space="preserve"> .</w:t>
            </w:r>
            <w:proofErr w:type="gramEnd"/>
            <w:r w:rsidR="00667479">
              <w:t>Ваше мнение»</w:t>
            </w:r>
          </w:p>
        </w:tc>
      </w:tr>
      <w:tr w:rsidR="00AB4EF5" w:rsidTr="00B7052A">
        <w:tc>
          <w:tcPr>
            <w:tcW w:w="10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AB4EF5" w:rsidP="005E2F11">
            <w:pPr>
              <w:jc w:val="center"/>
              <w:rPr>
                <w:b/>
              </w:rPr>
            </w:pPr>
            <w:r>
              <w:rPr>
                <w:b/>
              </w:rPr>
              <w:t>2.Комфортность условий предоставления услуг, в том числе время ожидания предоставления услуги</w:t>
            </w:r>
          </w:p>
        </w:tc>
      </w:tr>
      <w:tr w:rsidR="00AB4EF5" w:rsidTr="00EB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AB4EF5">
            <w:r>
              <w:t>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AB4EF5" w:rsidP="006243FE">
            <w:r>
              <w:t>Обеспечение в организации комфортных условий для предоставления услу</w:t>
            </w:r>
            <w:proofErr w:type="gramStart"/>
            <w:r>
              <w:t>г(</w:t>
            </w:r>
            <w:proofErr w:type="gramEnd"/>
            <w:r>
              <w:t>перечень параметров комфортных условий устанавливается в ведомственн</w:t>
            </w:r>
            <w:r w:rsidR="006243FE">
              <w:t xml:space="preserve">ом нормативном акте </w:t>
            </w:r>
            <w:proofErr w:type="spellStart"/>
            <w:r w:rsidR="006243FE">
              <w:t>уполномоченн</w:t>
            </w:r>
            <w:r>
              <w:t>ого</w:t>
            </w:r>
            <w:r>
              <w:lastRenderedPageBreak/>
              <w:t>федерального</w:t>
            </w:r>
            <w:proofErr w:type="spellEnd"/>
            <w:r>
              <w:t xml:space="preserve"> органа исполнительной власти</w:t>
            </w:r>
            <w:r w:rsidR="0049351A">
              <w:t xml:space="preserve"> </w:t>
            </w:r>
            <w:r>
              <w:t xml:space="preserve">об утверждении </w:t>
            </w:r>
            <w:r w:rsidR="0049351A">
              <w:t>п</w:t>
            </w:r>
            <w:r>
              <w:t xml:space="preserve">оказателей независимой оценки качества).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3E7F5E">
            <w:r>
              <w:lastRenderedPageBreak/>
              <w:t>В</w:t>
            </w:r>
            <w:r w:rsidR="00AB4EF5">
              <w:t xml:space="preserve"> организации</w:t>
            </w:r>
            <w:r>
              <w:t xml:space="preserve"> отсутствуют </w:t>
            </w:r>
            <w:r w:rsidR="00AB4EF5">
              <w:t xml:space="preserve"> комфортные услови</w:t>
            </w:r>
            <w:r w:rsidR="0049351A">
              <w:t xml:space="preserve">я </w:t>
            </w:r>
            <w:r w:rsidR="00AB4EF5">
              <w:t>для предоставления услуг, в частности</w:t>
            </w:r>
            <w:r w:rsidR="0049351A">
              <w:t>:</w:t>
            </w:r>
          </w:p>
          <w:p w:rsidR="0049351A" w:rsidRDefault="0049351A">
            <w:r>
              <w:t xml:space="preserve">-наличие и доступность санитарно-гигиенических помещений; доступность </w:t>
            </w:r>
            <w:r>
              <w:lastRenderedPageBreak/>
              <w:t>записи на получение услуги на официальном сайте 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AF1AAE" w:rsidP="00B40F25">
            <w:pPr>
              <w:jc w:val="center"/>
            </w:pPr>
            <w:r>
              <w:lastRenderedPageBreak/>
              <w:t xml:space="preserve">25  </w:t>
            </w:r>
            <w:r w:rsidR="0049351A">
              <w:t>д</w:t>
            </w:r>
            <w:r w:rsidR="00B40F25">
              <w:t xml:space="preserve">екабря 2023 </w:t>
            </w:r>
            <w:r w:rsidR="0049351A"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49351A">
            <w:proofErr w:type="spellStart"/>
            <w:r>
              <w:t>Гавриш</w:t>
            </w:r>
            <w:proofErr w:type="spellEnd"/>
            <w:r>
              <w:t xml:space="preserve"> Е.Е., директор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2947FC" w:rsidP="00197907">
            <w:r>
              <w:t xml:space="preserve">Планируется рассмотрение вопроса  на заседании Совета депутатов </w:t>
            </w:r>
            <w:proofErr w:type="spellStart"/>
            <w:r>
              <w:t>Новоминского</w:t>
            </w:r>
            <w:proofErr w:type="spellEnd"/>
            <w:r>
              <w:t xml:space="preserve"> сельского поселения </w:t>
            </w:r>
            <w:proofErr w:type="spellStart"/>
            <w:r w:rsidR="003806C6">
              <w:t>Каневского</w:t>
            </w:r>
            <w:proofErr w:type="spellEnd"/>
            <w:r w:rsidR="003806C6">
              <w:t xml:space="preserve"> района </w:t>
            </w:r>
            <w:r w:rsidR="00B40F25">
              <w:t>во 2 квартале 2023</w:t>
            </w:r>
            <w:r>
              <w:t xml:space="preserve"> года</w:t>
            </w:r>
          </w:p>
        </w:tc>
      </w:tr>
      <w:tr w:rsidR="00AB4EF5" w:rsidTr="00104701">
        <w:tc>
          <w:tcPr>
            <w:tcW w:w="10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5" w:rsidRDefault="00AB4EF5" w:rsidP="00197907">
            <w:r>
              <w:rPr>
                <w:b/>
              </w:rPr>
              <w:lastRenderedPageBreak/>
              <w:t xml:space="preserve">                                                   </w:t>
            </w:r>
            <w:r w:rsidR="0049351A">
              <w:rPr>
                <w:b/>
              </w:rPr>
              <w:t>3.</w:t>
            </w:r>
            <w:r>
              <w:rPr>
                <w:b/>
              </w:rPr>
              <w:t xml:space="preserve"> Доступность услуг для инвалидов</w:t>
            </w:r>
          </w:p>
        </w:tc>
      </w:tr>
      <w:tr w:rsidR="00C10095" w:rsidTr="00EB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95" w:rsidRDefault="00DD6F43">
            <w:r>
              <w:t>3.1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95" w:rsidRDefault="0049351A" w:rsidP="001C0BE8">
            <w:r>
              <w:t>Оборудование территории, прилегающей к организац</w:t>
            </w:r>
            <w:proofErr w:type="gramStart"/>
            <w:r>
              <w:t>ии и ее</w:t>
            </w:r>
            <w:proofErr w:type="gramEnd"/>
            <w:r>
              <w:t xml:space="preserve"> помещений с у</w:t>
            </w:r>
            <w:r w:rsidR="00A657B5">
              <w:t>четом доступности для инвалидов</w:t>
            </w:r>
          </w:p>
          <w:p w:rsidR="00AF1AAE" w:rsidRDefault="00AF1AAE" w:rsidP="0049351A"/>
          <w:p w:rsidR="00AF1AAE" w:rsidRDefault="00AF1AAE" w:rsidP="0049351A"/>
          <w:p w:rsidR="00AF1AAE" w:rsidRDefault="00AF1AAE" w:rsidP="0049351A"/>
          <w:p w:rsidR="00FC1105" w:rsidRDefault="00FC1105" w:rsidP="0049351A"/>
          <w:p w:rsidR="00FC1105" w:rsidRDefault="00FC1105" w:rsidP="0049351A"/>
          <w:p w:rsidR="00DD6F43" w:rsidRDefault="00DD6F43" w:rsidP="0049351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B5" w:rsidRDefault="003E7F5E">
            <w:r>
              <w:t>П</w:t>
            </w:r>
            <w:r w:rsidR="00A657B5">
              <w:t>омещения организации культуры и прилегающей к ней территории</w:t>
            </w:r>
            <w:r w:rsidR="00667479">
              <w:t xml:space="preserve"> не </w:t>
            </w:r>
            <w:proofErr w:type="spellStart"/>
            <w:r w:rsidR="00667479">
              <w:t>оборудо</w:t>
            </w:r>
            <w:r>
              <w:t>ва</w:t>
            </w:r>
            <w:r w:rsidR="00667479">
              <w:t>-</w:t>
            </w:r>
            <w:r>
              <w:t>ны</w:t>
            </w:r>
            <w:proofErr w:type="spellEnd"/>
            <w:r>
              <w:t xml:space="preserve"> </w:t>
            </w:r>
            <w:r w:rsidR="00A657B5">
              <w:t xml:space="preserve"> с учетом доступности для инвалидов, в частности</w:t>
            </w:r>
            <w:r>
              <w:t xml:space="preserve"> отсутствуют</w:t>
            </w:r>
            <w:proofErr w:type="gramStart"/>
            <w:r>
              <w:t xml:space="preserve"> </w:t>
            </w:r>
            <w:r w:rsidR="00A657B5">
              <w:t>:</w:t>
            </w:r>
            <w:proofErr w:type="gramEnd"/>
          </w:p>
          <w:p w:rsidR="00A657B5" w:rsidRDefault="00A657B5" w:rsidP="00A657B5">
            <w:r>
              <w:t>- адаптирован-</w:t>
            </w:r>
            <w:proofErr w:type="spellStart"/>
            <w:r w:rsidR="003E7F5E">
              <w:t>ние</w:t>
            </w:r>
            <w:proofErr w:type="spellEnd"/>
            <w:r w:rsidR="003E7F5E">
              <w:t xml:space="preserve"> лифты</w:t>
            </w:r>
            <w:r>
              <w:t>, п</w:t>
            </w:r>
            <w:r w:rsidR="003E7F5E">
              <w:t>оручни</w:t>
            </w:r>
            <w:r>
              <w:t>, ра</w:t>
            </w:r>
            <w:r w:rsidR="003E7F5E">
              <w:t>сширенные</w:t>
            </w:r>
            <w:r>
              <w:t xml:space="preserve"> </w:t>
            </w:r>
            <w:r w:rsidR="003E7F5E">
              <w:t>дверные проемы</w:t>
            </w:r>
            <w:r>
              <w:t>;</w:t>
            </w:r>
          </w:p>
          <w:p w:rsidR="005E2F11" w:rsidRDefault="005E2F11"/>
          <w:p w:rsidR="00A657B5" w:rsidRDefault="00A657B5"/>
          <w:p w:rsidR="008F7C16" w:rsidRDefault="008F7C16"/>
          <w:p w:rsidR="006243FE" w:rsidRDefault="006243FE"/>
          <w:p w:rsidR="006243FE" w:rsidRDefault="006243FE"/>
          <w:p w:rsidR="00A657B5" w:rsidRDefault="00A657B5" w:rsidP="00A657B5">
            <w:r>
              <w:t>-</w:t>
            </w:r>
            <w:r w:rsidR="003E7F5E">
              <w:t xml:space="preserve">сменные </w:t>
            </w:r>
            <w:r>
              <w:t xml:space="preserve"> кр</w:t>
            </w:r>
            <w:r w:rsidR="003E7F5E">
              <w:t>есла-коляски</w:t>
            </w:r>
            <w:r>
              <w:t>;</w:t>
            </w:r>
          </w:p>
          <w:p w:rsidR="005E2F11" w:rsidRDefault="005E2F11"/>
          <w:p w:rsidR="00A657B5" w:rsidRDefault="00A657B5" w:rsidP="00994C07">
            <w:r>
              <w:t xml:space="preserve">-специально </w:t>
            </w:r>
            <w:r w:rsidR="003E7F5E">
              <w:t>оборудованные</w:t>
            </w:r>
            <w:r>
              <w:t xml:space="preserve"> санитарно-гигие</w:t>
            </w:r>
            <w:r w:rsidR="00994C07">
              <w:t>нически</w:t>
            </w:r>
            <w:r w:rsidR="003E7F5E">
              <w:t>е</w:t>
            </w:r>
            <w:r w:rsidR="00994C07">
              <w:t xml:space="preserve"> помещения</w:t>
            </w:r>
            <w:r>
              <w:t xml:space="preserve">  в 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95" w:rsidRDefault="00AF1AAE">
            <w:r>
              <w:t>1 марта</w:t>
            </w:r>
            <w:r w:rsidR="00981D93">
              <w:t xml:space="preserve"> 2021 г.</w:t>
            </w:r>
          </w:p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F1AAE" w:rsidRDefault="00AF1AAE"/>
          <w:p w:rsidR="00A657B5" w:rsidRDefault="00A657B5"/>
          <w:p w:rsidR="00A657B5" w:rsidRDefault="00A657B5" w:rsidP="00FC1105">
            <w:pPr>
              <w:jc w:val="center"/>
            </w:pPr>
          </w:p>
          <w:p w:rsidR="002947FC" w:rsidRDefault="002947FC" w:rsidP="00FC1105">
            <w:pPr>
              <w:jc w:val="center"/>
            </w:pPr>
          </w:p>
          <w:p w:rsidR="008F7C16" w:rsidRDefault="008F7C16" w:rsidP="00FC1105">
            <w:pPr>
              <w:jc w:val="center"/>
            </w:pPr>
          </w:p>
          <w:p w:rsidR="006243FE" w:rsidRDefault="006243FE" w:rsidP="00FC1105">
            <w:pPr>
              <w:jc w:val="center"/>
            </w:pPr>
          </w:p>
          <w:p w:rsidR="006243FE" w:rsidRDefault="006243FE" w:rsidP="00FC1105">
            <w:pPr>
              <w:jc w:val="center"/>
            </w:pPr>
          </w:p>
          <w:p w:rsidR="00FC1105" w:rsidRDefault="00AF1AAE" w:rsidP="00FC1105">
            <w:pPr>
              <w:jc w:val="center"/>
            </w:pPr>
            <w:r>
              <w:t>01</w:t>
            </w:r>
          </w:p>
          <w:p w:rsidR="00AF1AAE" w:rsidRDefault="00AF1AAE" w:rsidP="00FC1105">
            <w:pPr>
              <w:jc w:val="right"/>
            </w:pPr>
            <w:r>
              <w:t>декабря 2021г.</w:t>
            </w:r>
          </w:p>
          <w:p w:rsidR="00FC1105" w:rsidRDefault="00FC1105" w:rsidP="00FC1105">
            <w:pPr>
              <w:jc w:val="right"/>
            </w:pPr>
          </w:p>
          <w:p w:rsidR="00FC1105" w:rsidRDefault="00FC1105" w:rsidP="00FC1105">
            <w:pPr>
              <w:jc w:val="right"/>
            </w:pPr>
          </w:p>
          <w:p w:rsidR="00FC1105" w:rsidRDefault="00B40F25" w:rsidP="00B40F25">
            <w:pPr>
              <w:jc w:val="center"/>
            </w:pPr>
            <w:r>
              <w:t>25 декабря 2023</w:t>
            </w:r>
            <w:r w:rsidR="00FC1105"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95" w:rsidRDefault="00DD6F43">
            <w:proofErr w:type="spellStart"/>
            <w:r>
              <w:t>Гавриш</w:t>
            </w:r>
            <w:proofErr w:type="spellEnd"/>
            <w:r>
              <w:t xml:space="preserve"> Е.Е.. директор</w:t>
            </w:r>
          </w:p>
          <w:p w:rsidR="00C86B04" w:rsidRDefault="00C86B04"/>
          <w:p w:rsidR="00C86B04" w:rsidRDefault="00C86B04"/>
          <w:p w:rsidR="00C86B04" w:rsidRDefault="00C86B04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43" w:rsidRDefault="00667479" w:rsidP="00197907">
            <w:r>
              <w:t xml:space="preserve">Здание одноэтажное. </w:t>
            </w:r>
            <w:r w:rsidR="008F7C16">
              <w:t xml:space="preserve">Имеется кнопка вызова.     </w:t>
            </w:r>
            <w:r w:rsidR="00197907">
              <w:t>Вход в библиотеку оборудован пандусом.</w:t>
            </w:r>
            <w:r w:rsidR="008F7C16">
              <w:t xml:space="preserve"> Установка лифта нецеле</w:t>
            </w:r>
            <w:r w:rsidR="006243FE">
              <w:t>со</w:t>
            </w:r>
            <w:r w:rsidR="008F7C16">
              <w:t>образна.</w:t>
            </w:r>
            <w:r w:rsidR="00AF1AAE">
              <w:t xml:space="preserve"> Входные двери </w:t>
            </w:r>
            <w:r w:rsidR="00DD6F43">
              <w:t xml:space="preserve">двухстворчатые. Это позволяет инвалиду на коляске </w:t>
            </w:r>
            <w:r w:rsidR="00AF1AAE">
              <w:t>беспрепятственно попасть в помещение.</w:t>
            </w:r>
          </w:p>
          <w:p w:rsidR="001C0BE8" w:rsidRDefault="00AF1AAE" w:rsidP="00AF1AAE">
            <w:r>
              <w:t>Н</w:t>
            </w:r>
            <w:r w:rsidR="001C0BE8">
              <w:t>а входе в библиотеку</w:t>
            </w:r>
            <w:r>
              <w:t xml:space="preserve"> дежурит специалист, который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оказывает помощь колясочнику </w:t>
            </w:r>
            <w:r w:rsidR="001C0BE8">
              <w:rPr>
                <w:rFonts w:ascii="Roboto" w:hAnsi="Roboto"/>
                <w:color w:val="000000"/>
                <w:shd w:val="clear" w:color="auto" w:fill="FFFFFF"/>
              </w:rPr>
              <w:t>при заезде в помещение</w:t>
            </w:r>
            <w:r w:rsidR="00C86B04">
              <w:rPr>
                <w:rFonts w:ascii="Roboto" w:hAnsi="Roboto"/>
                <w:color w:val="000000"/>
                <w:shd w:val="clear" w:color="auto" w:fill="FFFFFF"/>
              </w:rPr>
              <w:t xml:space="preserve"> или </w:t>
            </w:r>
            <w:r w:rsidR="001C0BE8">
              <w:rPr>
                <w:rFonts w:ascii="Roboto" w:hAnsi="Roboto"/>
                <w:color w:val="000000"/>
                <w:shd w:val="clear" w:color="auto" w:fill="FFFFFF"/>
              </w:rPr>
              <w:t>принимает заказ</w:t>
            </w:r>
            <w:r w:rsidR="00C86B04">
              <w:rPr>
                <w:rFonts w:ascii="Roboto" w:hAnsi="Roboto"/>
                <w:color w:val="000000"/>
                <w:shd w:val="clear" w:color="auto" w:fill="FFFFFF"/>
              </w:rPr>
              <w:t xml:space="preserve"> на услугу</w:t>
            </w:r>
            <w:r w:rsidR="001C0BE8">
              <w:t>.</w:t>
            </w:r>
          </w:p>
          <w:p w:rsidR="00FC1105" w:rsidRDefault="00FC1105" w:rsidP="00AF1AAE"/>
          <w:p w:rsidR="002947FC" w:rsidRDefault="002947FC" w:rsidP="00AF1AAE"/>
          <w:p w:rsidR="008F7C16" w:rsidRDefault="008F7C16" w:rsidP="00AF1AAE"/>
          <w:p w:rsidR="006243FE" w:rsidRDefault="006243FE" w:rsidP="00AF1AAE"/>
          <w:p w:rsidR="00FC1105" w:rsidRDefault="002947FC" w:rsidP="00AF1AAE">
            <w:r>
              <w:t xml:space="preserve">Планируется рассмотрение вопроса  на заседании Совета депутатов </w:t>
            </w:r>
            <w:proofErr w:type="spellStart"/>
            <w:r>
              <w:t>Новоминского</w:t>
            </w:r>
            <w:proofErr w:type="spellEnd"/>
            <w:r>
              <w:t xml:space="preserve"> сельского поселения во 2 квартале 2023 года</w:t>
            </w:r>
          </w:p>
        </w:tc>
      </w:tr>
      <w:tr w:rsidR="005E2F11" w:rsidTr="00EB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1" w:rsidRDefault="00FC1105">
            <w:r>
              <w:t>3.2</w:t>
            </w:r>
            <w:r w:rsidR="007B4A52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1" w:rsidRDefault="007B4A52" w:rsidP="00FC1105">
            <w:pPr>
              <w:pStyle w:val="a6"/>
            </w:pPr>
            <w:r>
              <w:rPr>
                <w:shd w:val="clear" w:color="auto" w:fill="FFFFFF"/>
              </w:rPr>
              <w:t>О</w:t>
            </w:r>
            <w:r w:rsidRPr="007B4A52">
              <w:rPr>
                <w:shd w:val="clear" w:color="auto" w:fill="FFFFFF"/>
              </w:rPr>
              <w:t>беспечени</w:t>
            </w:r>
            <w:r>
              <w:rPr>
                <w:shd w:val="clear" w:color="auto" w:fill="FFFFFF"/>
              </w:rPr>
              <w:t>е</w:t>
            </w:r>
            <w:r w:rsidRPr="007B4A52">
              <w:rPr>
                <w:shd w:val="clear" w:color="auto" w:fill="FFFFFF"/>
              </w:rPr>
              <w:t xml:space="preserve"> </w:t>
            </w:r>
            <w:r w:rsidR="00FC1105">
              <w:rPr>
                <w:shd w:val="clear" w:color="auto" w:fill="FFFFFF"/>
              </w:rPr>
              <w:t xml:space="preserve">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1" w:rsidRDefault="003E7F5E">
            <w:r>
              <w:t>В</w:t>
            </w:r>
            <w:r w:rsidR="005E2F11">
              <w:t xml:space="preserve"> организации </w:t>
            </w:r>
            <w:r>
              <w:t xml:space="preserve">отсутствуют </w:t>
            </w:r>
            <w:r w:rsidR="00FC1105">
              <w:t>условия доступности, позволяющие</w:t>
            </w:r>
            <w:r w:rsidR="005E2F11">
              <w:t xml:space="preserve"> инвалидам получать услуги наравне с другими:</w:t>
            </w:r>
          </w:p>
          <w:p w:rsidR="007906DF" w:rsidRDefault="005E2F11" w:rsidP="007B4A52">
            <w:r>
              <w:lastRenderedPageBreak/>
              <w:t xml:space="preserve">- </w:t>
            </w:r>
            <w:r w:rsidR="007906DF">
              <w:t>дублирование для инвалидов по слуху и зрению звуковой и зрительной информации</w:t>
            </w:r>
            <w:r w:rsidR="00FC1105">
              <w:t>;</w:t>
            </w:r>
          </w:p>
          <w:p w:rsidR="00FC1105" w:rsidRDefault="00FC1105" w:rsidP="007B4A52">
            <w:r>
              <w:t>-дублиро</w:t>
            </w:r>
            <w:r w:rsidR="003E7F5E">
              <w:t>вание</w:t>
            </w:r>
            <w:r>
              <w:t xml:space="preserve"> надписи знаками</w:t>
            </w:r>
            <w:proofErr w:type="gramStart"/>
            <w:r>
              <w:t xml:space="preserve"> ,</w:t>
            </w:r>
            <w:proofErr w:type="gramEnd"/>
            <w:r>
              <w:t xml:space="preserve"> выполненными рельефно-точечным шрифтом Брайля;</w:t>
            </w:r>
          </w:p>
          <w:p w:rsidR="0008573B" w:rsidRDefault="0008573B" w:rsidP="007B4A52"/>
          <w:p w:rsidR="00C9154B" w:rsidRDefault="00BE3033" w:rsidP="007B4A52">
            <w:r>
              <w:t>-</w:t>
            </w:r>
            <w:r w:rsidR="003E7F5E">
              <w:t xml:space="preserve">возможность </w:t>
            </w:r>
            <w:r>
              <w:t>пре</w:t>
            </w:r>
            <w:r w:rsidR="003E7F5E">
              <w:t xml:space="preserve">дставления </w:t>
            </w:r>
            <w:r>
              <w:t xml:space="preserve"> инвалидам по слуху (зрению и слуху) услуги </w:t>
            </w:r>
            <w:proofErr w:type="spellStart"/>
            <w:r>
              <w:t>сурдоперево</w:t>
            </w:r>
            <w:proofErr w:type="gramStart"/>
            <w:r>
              <w:t>д</w:t>
            </w:r>
            <w:proofErr w:type="spellEnd"/>
            <w:r w:rsidR="008F7C16">
              <w:t>-</w:t>
            </w:r>
            <w:proofErr w:type="gramEnd"/>
            <w:r>
              <w:t xml:space="preserve"> </w:t>
            </w:r>
            <w:proofErr w:type="spellStart"/>
            <w:r>
              <w:t>чика</w:t>
            </w:r>
            <w:proofErr w:type="spellEnd"/>
            <w:r>
              <w:t>(</w:t>
            </w:r>
            <w:proofErr w:type="spellStart"/>
            <w:r>
              <w:t>тифлосурдопереводчика</w:t>
            </w:r>
            <w:proofErr w:type="spellEnd"/>
            <w:r>
              <w:t>)</w:t>
            </w:r>
          </w:p>
          <w:p w:rsidR="0008573B" w:rsidRDefault="0008573B" w:rsidP="007B4A52"/>
          <w:p w:rsidR="008F7C16" w:rsidRDefault="008F7C16" w:rsidP="007B4A52">
            <w:r>
              <w:t>-отсутствует альтернативная версия сайта организации для инвалидов по зрению;</w:t>
            </w:r>
          </w:p>
          <w:p w:rsidR="00B40F25" w:rsidRDefault="00B40F25" w:rsidP="00C9154B"/>
          <w:p w:rsidR="00BE3033" w:rsidRDefault="00C9154B" w:rsidP="00C9154B">
            <w:bookmarkStart w:id="0" w:name="_GoBack"/>
            <w:bookmarkEnd w:id="0"/>
            <w:r>
              <w:t>-помощь, оказываемая работниками организации, п</w:t>
            </w:r>
            <w:r w:rsidR="00BE3033">
              <w:t>рошедшими необходимое обучение (инструктирование)</w:t>
            </w:r>
            <w:r>
              <w:t>, по сопровождению инвалидов в помещении.</w:t>
            </w:r>
            <w:r w:rsidR="00BE303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1" w:rsidRDefault="00BE3033">
            <w:r>
              <w:lastRenderedPageBreak/>
              <w:t>01 июня</w:t>
            </w:r>
            <w:r w:rsidR="00981D93">
              <w:t xml:space="preserve"> 2021 г.</w:t>
            </w:r>
          </w:p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6243FE">
            <w:r>
              <w:t>01 июля 2021г.</w:t>
            </w:r>
          </w:p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 w:rsidP="0008573B">
            <w:pPr>
              <w:jc w:val="center"/>
            </w:pPr>
            <w:r>
              <w:t>01 декабря2021 г.</w:t>
            </w:r>
          </w:p>
          <w:p w:rsidR="00D21374" w:rsidRDefault="00D21374"/>
          <w:p w:rsidR="00D21374" w:rsidRDefault="00D21374"/>
          <w:p w:rsidR="00D21374" w:rsidRDefault="00D21374"/>
          <w:p w:rsidR="00D21374" w:rsidRDefault="00D21374"/>
          <w:p w:rsidR="00D21374" w:rsidRDefault="00D21374"/>
          <w:p w:rsidR="0008573B" w:rsidRDefault="0008573B"/>
          <w:p w:rsidR="00D21374" w:rsidRDefault="0008573B" w:rsidP="0008573B">
            <w:pPr>
              <w:jc w:val="center"/>
            </w:pPr>
            <w:r>
              <w:t>28 февраля 2021г.</w:t>
            </w:r>
          </w:p>
          <w:p w:rsidR="00D21374" w:rsidRDefault="00D21374"/>
          <w:p w:rsidR="00D21374" w:rsidRDefault="00D21374"/>
          <w:p w:rsidR="00D21374" w:rsidRDefault="00D21374"/>
          <w:p w:rsidR="00D21374" w:rsidRDefault="00D21374"/>
          <w:p w:rsidR="00D21374" w:rsidRDefault="00D21374"/>
          <w:p w:rsidR="00D21374" w:rsidRDefault="00D21374"/>
          <w:p w:rsidR="00D21374" w:rsidRDefault="00D21374">
            <w:r>
              <w:t>19 февраля 2021 г.</w:t>
            </w:r>
          </w:p>
          <w:p w:rsidR="00D21374" w:rsidRDefault="00D21374"/>
          <w:p w:rsidR="00D21374" w:rsidRDefault="00D2137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52" w:rsidRDefault="00BE3033" w:rsidP="007B4A52">
            <w:proofErr w:type="spellStart"/>
            <w:r>
              <w:lastRenderedPageBreak/>
              <w:t>Гавриш</w:t>
            </w:r>
            <w:proofErr w:type="spellEnd"/>
            <w:r>
              <w:t xml:space="preserve"> Е.Е., директор</w:t>
            </w:r>
          </w:p>
          <w:p w:rsidR="005E2F11" w:rsidRDefault="005E2F11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2" w:rsidRDefault="00027382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BE3033"/>
          <w:p w:rsidR="00BE3033" w:rsidRDefault="006243FE">
            <w:r>
              <w:t xml:space="preserve">Обеспечены условия </w:t>
            </w:r>
            <w:r w:rsidR="0008573B">
              <w:t>доступности. Позволяющие инвалидам дублировать надписи знаками, выполненными шрифтом Брайля</w:t>
            </w:r>
          </w:p>
          <w:p w:rsidR="00BE3033" w:rsidRDefault="00BE3033"/>
          <w:p w:rsidR="008F7C16" w:rsidRDefault="00BE3033">
            <w:r>
              <w:t xml:space="preserve">По факту заключения договора при необходимости приглашать </w:t>
            </w:r>
            <w:proofErr w:type="spellStart"/>
            <w:r>
              <w:t>сурдопереводчика</w:t>
            </w:r>
            <w:proofErr w:type="spellEnd"/>
            <w:r>
              <w:t xml:space="preserve"> для оказания услуг</w:t>
            </w:r>
          </w:p>
          <w:p w:rsidR="008F7C16" w:rsidRDefault="008F7C16"/>
          <w:p w:rsidR="008F7C16" w:rsidRDefault="008F7C16"/>
          <w:p w:rsidR="0008573B" w:rsidRDefault="0008573B"/>
          <w:p w:rsidR="00BE3033" w:rsidRDefault="008F7C16">
            <w:r>
              <w:t xml:space="preserve">На сайте администрации </w:t>
            </w:r>
            <w:proofErr w:type="spellStart"/>
            <w:r>
              <w:t>Новоминского</w:t>
            </w:r>
            <w:proofErr w:type="spellEnd"/>
            <w:r>
              <w:t xml:space="preserve"> сельского поселения установлена «Версия ля слабовидящих»</w:t>
            </w:r>
            <w:r w:rsidR="00BE3033">
              <w:t>.</w:t>
            </w:r>
          </w:p>
          <w:p w:rsidR="00D21374" w:rsidRDefault="00D21374"/>
          <w:p w:rsidR="00D21374" w:rsidRDefault="00D21374">
            <w:r>
              <w:t>В организации утверждена инструкция по сопровождению инвалидов и лиц с ограниченными возможностями здоровья (ОВЗ)</w:t>
            </w:r>
          </w:p>
        </w:tc>
      </w:tr>
    </w:tbl>
    <w:p w:rsidR="00204F1D" w:rsidRDefault="00B40F25"/>
    <w:p w:rsidR="00D21374" w:rsidRDefault="00D21374">
      <w:pPr>
        <w:rPr>
          <w:rStyle w:val="fill"/>
          <w:b w:val="0"/>
          <w:i w:val="0"/>
          <w:color w:val="auto"/>
          <w:sz w:val="28"/>
          <w:szCs w:val="28"/>
        </w:rPr>
      </w:pPr>
    </w:p>
    <w:p w:rsidR="00D21374" w:rsidRDefault="00D21374">
      <w:pPr>
        <w:rPr>
          <w:rStyle w:val="fill"/>
          <w:b w:val="0"/>
          <w:i w:val="0"/>
          <w:color w:val="auto"/>
          <w:sz w:val="28"/>
          <w:szCs w:val="28"/>
        </w:rPr>
      </w:pPr>
    </w:p>
    <w:p w:rsidR="00EB0898" w:rsidRDefault="00EB0898">
      <w:r w:rsidRPr="005E01E7">
        <w:rPr>
          <w:rStyle w:val="fill"/>
          <w:b w:val="0"/>
          <w:i w:val="0"/>
          <w:color w:val="auto"/>
          <w:sz w:val="28"/>
          <w:szCs w:val="28"/>
        </w:rPr>
        <w:t xml:space="preserve">Директор МБУК </w:t>
      </w:r>
      <w:r w:rsidR="00BE3033">
        <w:rPr>
          <w:rStyle w:val="fill"/>
          <w:b w:val="0"/>
          <w:i w:val="0"/>
          <w:color w:val="auto"/>
          <w:sz w:val="28"/>
          <w:szCs w:val="28"/>
        </w:rPr>
        <w:t>Новоминская БС</w:t>
      </w:r>
      <w:r w:rsidRPr="005E01E7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Pr="005E01E7">
        <w:rPr>
          <w:sz w:val="28"/>
          <w:szCs w:val="28"/>
        </w:rPr>
        <w:t xml:space="preserve">____________  </w:t>
      </w:r>
      <w:r>
        <w:rPr>
          <w:sz w:val="28"/>
          <w:szCs w:val="28"/>
        </w:rPr>
        <w:t xml:space="preserve"> </w:t>
      </w:r>
      <w:proofErr w:type="spellStart"/>
      <w:r w:rsidR="00BE3033">
        <w:rPr>
          <w:rStyle w:val="fill"/>
          <w:b w:val="0"/>
          <w:i w:val="0"/>
          <w:color w:val="auto"/>
          <w:sz w:val="28"/>
          <w:szCs w:val="28"/>
        </w:rPr>
        <w:t>Е.Е.Гавриш</w:t>
      </w:r>
      <w:proofErr w:type="spellEnd"/>
    </w:p>
    <w:sectPr w:rsidR="00EB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EF6"/>
    <w:multiLevelType w:val="multilevel"/>
    <w:tmpl w:val="75F831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8B"/>
    <w:rsid w:val="00027382"/>
    <w:rsid w:val="00083F55"/>
    <w:rsid w:val="0008573B"/>
    <w:rsid w:val="000B5BFD"/>
    <w:rsid w:val="000D67DC"/>
    <w:rsid w:val="00142526"/>
    <w:rsid w:val="0019613C"/>
    <w:rsid w:val="00197907"/>
    <w:rsid w:val="001C0BE8"/>
    <w:rsid w:val="00290262"/>
    <w:rsid w:val="002947FC"/>
    <w:rsid w:val="002A35BB"/>
    <w:rsid w:val="002F0187"/>
    <w:rsid w:val="0031091B"/>
    <w:rsid w:val="00341F98"/>
    <w:rsid w:val="003806C6"/>
    <w:rsid w:val="00384DE9"/>
    <w:rsid w:val="003E7F5E"/>
    <w:rsid w:val="00431A11"/>
    <w:rsid w:val="0049351A"/>
    <w:rsid w:val="004A666A"/>
    <w:rsid w:val="005C0D7B"/>
    <w:rsid w:val="005D1C6D"/>
    <w:rsid w:val="005E01E7"/>
    <w:rsid w:val="005E2F11"/>
    <w:rsid w:val="006243FE"/>
    <w:rsid w:val="00667479"/>
    <w:rsid w:val="00730C9A"/>
    <w:rsid w:val="007906DF"/>
    <w:rsid w:val="007B4A52"/>
    <w:rsid w:val="008F7C16"/>
    <w:rsid w:val="00981D93"/>
    <w:rsid w:val="00990BD4"/>
    <w:rsid w:val="00994C07"/>
    <w:rsid w:val="009C2E8B"/>
    <w:rsid w:val="00A657B5"/>
    <w:rsid w:val="00AB4EF5"/>
    <w:rsid w:val="00AF1AAE"/>
    <w:rsid w:val="00AF6281"/>
    <w:rsid w:val="00B0163B"/>
    <w:rsid w:val="00B40F25"/>
    <w:rsid w:val="00B441E4"/>
    <w:rsid w:val="00B52905"/>
    <w:rsid w:val="00B7052A"/>
    <w:rsid w:val="00BE3033"/>
    <w:rsid w:val="00C10095"/>
    <w:rsid w:val="00C86B04"/>
    <w:rsid w:val="00C9154B"/>
    <w:rsid w:val="00D21374"/>
    <w:rsid w:val="00DD5BD2"/>
    <w:rsid w:val="00DD6F43"/>
    <w:rsid w:val="00E2552B"/>
    <w:rsid w:val="00E3719E"/>
    <w:rsid w:val="00EA2107"/>
    <w:rsid w:val="00EB0898"/>
    <w:rsid w:val="00ED448E"/>
    <w:rsid w:val="00F2573D"/>
    <w:rsid w:val="00F857E4"/>
    <w:rsid w:val="00FB46C1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19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3719E"/>
    <w:rPr>
      <w:b/>
      <w:bCs/>
    </w:rPr>
  </w:style>
  <w:style w:type="character" w:customStyle="1" w:styleId="fill">
    <w:name w:val="fill"/>
    <w:rsid w:val="00341F98"/>
    <w:rPr>
      <w:b/>
      <w:bCs/>
      <w:i/>
      <w:iCs/>
      <w:color w:val="FF0000"/>
    </w:rPr>
  </w:style>
  <w:style w:type="paragraph" w:customStyle="1" w:styleId="Style2">
    <w:name w:val="Style2"/>
    <w:rsid w:val="00341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B7052A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7052A"/>
    <w:pPr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pyright-span">
    <w:name w:val="copyright-span"/>
    <w:basedOn w:val="a0"/>
    <w:rsid w:val="005D1C6D"/>
  </w:style>
  <w:style w:type="character" w:styleId="a5">
    <w:name w:val="Hyperlink"/>
    <w:basedOn w:val="a0"/>
    <w:uiPriority w:val="99"/>
    <w:semiHidden/>
    <w:unhideWhenUsed/>
    <w:rsid w:val="005D1C6D"/>
    <w:rPr>
      <w:color w:val="0000FF"/>
      <w:u w:val="single"/>
    </w:rPr>
  </w:style>
  <w:style w:type="paragraph" w:styleId="a6">
    <w:name w:val="No Spacing"/>
    <w:uiPriority w:val="1"/>
    <w:qFormat/>
    <w:rsid w:val="007B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4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4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19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3719E"/>
    <w:rPr>
      <w:b/>
      <w:bCs/>
    </w:rPr>
  </w:style>
  <w:style w:type="character" w:customStyle="1" w:styleId="fill">
    <w:name w:val="fill"/>
    <w:rsid w:val="00341F98"/>
    <w:rPr>
      <w:b/>
      <w:bCs/>
      <w:i/>
      <w:iCs/>
      <w:color w:val="FF0000"/>
    </w:rPr>
  </w:style>
  <w:style w:type="paragraph" w:customStyle="1" w:styleId="Style2">
    <w:name w:val="Style2"/>
    <w:rsid w:val="00341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B7052A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7052A"/>
    <w:pPr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pyright-span">
    <w:name w:val="copyright-span"/>
    <w:basedOn w:val="a0"/>
    <w:rsid w:val="005D1C6D"/>
  </w:style>
  <w:style w:type="character" w:styleId="a5">
    <w:name w:val="Hyperlink"/>
    <w:basedOn w:val="a0"/>
    <w:uiPriority w:val="99"/>
    <w:semiHidden/>
    <w:unhideWhenUsed/>
    <w:rsid w:val="005D1C6D"/>
    <w:rPr>
      <w:color w:val="0000FF"/>
      <w:u w:val="single"/>
    </w:rPr>
  </w:style>
  <w:style w:type="paragraph" w:styleId="a6">
    <w:name w:val="No Spacing"/>
    <w:uiPriority w:val="1"/>
    <w:qFormat/>
    <w:rsid w:val="007B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4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4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77C7-3F04-4D71-AA54-C899994D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</dc:creator>
  <cp:keywords/>
  <dc:description/>
  <cp:lastModifiedBy>Gavrisch</cp:lastModifiedBy>
  <cp:revision>19</cp:revision>
  <cp:lastPrinted>2021-02-20T06:18:00Z</cp:lastPrinted>
  <dcterms:created xsi:type="dcterms:W3CDTF">2021-02-09T11:45:00Z</dcterms:created>
  <dcterms:modified xsi:type="dcterms:W3CDTF">2021-02-20T06:20:00Z</dcterms:modified>
</cp:coreProperties>
</file>