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D4" w:rsidRPr="00056BF3" w:rsidRDefault="004331D4" w:rsidP="004331D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Наименование учредителя</w:t>
      </w:r>
      <w:r w:rsidRPr="00056BF3">
        <w:rPr>
          <w:sz w:val="20"/>
        </w:rPr>
        <w:tab/>
      </w:r>
      <w:r>
        <w:rPr>
          <w:sz w:val="20"/>
          <w:u w:val="single"/>
        </w:rPr>
        <w:t xml:space="preserve">Администрация Новомышастовского сельского поселения Красноармейского района           </w:t>
      </w:r>
    </w:p>
    <w:p w:rsidR="004331D4" w:rsidRPr="00056BF3" w:rsidRDefault="004331D4" w:rsidP="004331D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Наименование централизованной системы, в которую входит библиотека</w:t>
      </w:r>
      <w:r w:rsidRPr="00056BF3">
        <w:rPr>
          <w:sz w:val="20"/>
        </w:rPr>
        <w:tab/>
      </w:r>
      <w:r w:rsidRPr="00056BF3">
        <w:rPr>
          <w:sz w:val="20"/>
          <w:u w:val="single"/>
        </w:rPr>
        <w:tab/>
      </w:r>
    </w:p>
    <w:p w:rsidR="004331D4" w:rsidRPr="00056BF3" w:rsidRDefault="004331D4" w:rsidP="004331D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 xml:space="preserve">Наименование и тип библиотеки (библиотеки – филиала, организации, осуществляющей библиотечную деятельность) </w:t>
      </w:r>
      <w:r w:rsidRPr="00056BF3">
        <w:rPr>
          <w:sz w:val="20"/>
          <w:u w:val="single"/>
        </w:rPr>
        <w:tab/>
      </w:r>
    </w:p>
    <w:p w:rsidR="004331D4" w:rsidRPr="00056BF3" w:rsidRDefault="004331D4" w:rsidP="004331D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Направление основной деятельности головной организации</w:t>
      </w:r>
      <w:r w:rsidRPr="00056BF3">
        <w:rPr>
          <w:sz w:val="20"/>
        </w:rPr>
        <w:tab/>
      </w:r>
      <w:r w:rsidRPr="00056BF3">
        <w:rPr>
          <w:sz w:val="20"/>
          <w:u w:val="single"/>
        </w:rPr>
        <w:tab/>
      </w:r>
    </w:p>
    <w:p w:rsidR="004331D4" w:rsidRPr="00056BF3" w:rsidRDefault="004331D4" w:rsidP="004331D4">
      <w:pPr>
        <w:jc w:val="center"/>
        <w:rPr>
          <w:sz w:val="20"/>
          <w:szCs w:val="24"/>
        </w:rPr>
      </w:pPr>
    </w:p>
    <w:p w:rsidR="004331D4" w:rsidRPr="00056BF3" w:rsidRDefault="004331D4" w:rsidP="004331D4">
      <w:pPr>
        <w:jc w:val="center"/>
        <w:rPr>
          <w:b/>
          <w:szCs w:val="24"/>
        </w:rPr>
      </w:pPr>
      <w:r w:rsidRPr="00056BF3">
        <w:rPr>
          <w:b/>
          <w:szCs w:val="24"/>
        </w:rPr>
        <w:t>1. Материально-техническая база</w:t>
      </w:r>
    </w:p>
    <w:p w:rsidR="004331D4" w:rsidRPr="00056BF3" w:rsidRDefault="004331D4" w:rsidP="004331D4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860"/>
        <w:gridCol w:w="960"/>
        <w:gridCol w:w="1047"/>
        <w:gridCol w:w="860"/>
        <w:gridCol w:w="1495"/>
        <w:gridCol w:w="1276"/>
        <w:gridCol w:w="1559"/>
        <w:gridCol w:w="1134"/>
        <w:gridCol w:w="887"/>
        <w:gridCol w:w="1464"/>
        <w:gridCol w:w="1434"/>
      </w:tblGrid>
      <w:tr w:rsidR="004331D4" w:rsidRPr="00056BF3" w:rsidTr="00E65433">
        <w:trPr>
          <w:trHeight w:val="472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Объекты 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культурного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наследия</w:t>
            </w:r>
          </w:p>
        </w:tc>
        <w:tc>
          <w:tcPr>
            <w:tcW w:w="286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Здания (помещения),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доступные для лиц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с нарушениями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BC35B6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Площадь помещений, 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BC35B6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>Площадь помещений по форме</w:t>
            </w:r>
            <w:r w:rsidRPr="00BC35B6">
              <w:rPr>
                <w:rFonts w:eastAsia="Cambria"/>
                <w:sz w:val="20"/>
                <w:lang w:eastAsia="en-US"/>
              </w:rPr>
              <w:br/>
              <w:t xml:space="preserve"> пользования, 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(из графы 7)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BC35B6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Техническое состояние 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помещений, 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 w:rsidRPr="00BC35B6">
              <w:rPr>
                <w:rFonts w:eastAsia="Cambria"/>
                <w:sz w:val="20"/>
                <w:lang w:eastAsia="en-US"/>
              </w:rPr>
              <w:t xml:space="preserve"> </w:t>
            </w:r>
          </w:p>
          <w:p w:rsidR="004331D4" w:rsidRPr="00BC35B6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>(из графы 10)</w:t>
            </w:r>
          </w:p>
        </w:tc>
      </w:tr>
      <w:tr w:rsidR="004331D4" w:rsidRPr="00056BF3" w:rsidTr="00E65433">
        <w:trPr>
          <w:trHeight w:val="1349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1D4" w:rsidRPr="00056BF3" w:rsidRDefault="004331D4" w:rsidP="00E6543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056BF3">
              <w:rPr>
                <w:rFonts w:eastAsia="Cambria"/>
                <w:sz w:val="20"/>
                <w:lang w:eastAsia="en-US"/>
              </w:rPr>
              <w:t>феде-рального</w:t>
            </w:r>
            <w:proofErr w:type="spellEnd"/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 значения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, 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056BF3">
              <w:rPr>
                <w:rFonts w:eastAsia="Cambria"/>
                <w:sz w:val="20"/>
                <w:lang w:eastAsia="en-US"/>
              </w:rPr>
              <w:t>регио-нального</w:t>
            </w:r>
            <w:proofErr w:type="spellEnd"/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 значения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, 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зрения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, 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слуха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>да</w:t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1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>, нет</w:t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опорно-двигатель-</w:t>
            </w: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ного</w:t>
            </w:r>
            <w:proofErr w:type="spellEnd"/>
            <w:r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аппарата 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,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для хранения фондов 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обслуживания пользователей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 оперативном управлении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по договору аренды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требует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капитального ремонта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аварийное</w:t>
            </w:r>
          </w:p>
        </w:tc>
      </w:tr>
      <w:tr w:rsidR="004331D4" w:rsidRPr="00056BF3" w:rsidTr="00E65433">
        <w:trPr>
          <w:trHeight w:val="213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14</w:t>
            </w:r>
          </w:p>
        </w:tc>
      </w:tr>
      <w:tr w:rsidR="004331D4" w:rsidRPr="00056BF3" w:rsidTr="00E65433">
        <w:trPr>
          <w:trHeight w:val="69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187,0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:rsidR="004331D4" w:rsidRPr="00056BF3" w:rsidRDefault="004331D4" w:rsidP="004331D4">
      <w:pPr>
        <w:ind w:firstLine="720"/>
        <w:jc w:val="right"/>
        <w:rPr>
          <w:rFonts w:eastAsia="Cambria"/>
          <w:sz w:val="16"/>
          <w:szCs w:val="16"/>
        </w:rPr>
      </w:pPr>
    </w:p>
    <w:tbl>
      <w:tblPr>
        <w:tblW w:w="15435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4331D4" w:rsidRPr="00056BF3" w:rsidTr="00E65433">
        <w:trPr>
          <w:trHeight w:val="28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Число пунктов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вне стационарного обслуживания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пользователей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библиотеки,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4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Число посадочных мест для пользователей, </w:t>
            </w: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7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Наличие автоматизированных технологий (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</w:tr>
      <w:tr w:rsidR="004331D4" w:rsidRPr="00056BF3" w:rsidTr="00E65433">
        <w:trPr>
          <w:trHeight w:val="19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1D4" w:rsidRPr="00056BF3" w:rsidRDefault="004331D4" w:rsidP="00E6543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1D4" w:rsidRPr="00056BF3" w:rsidRDefault="004331D4" w:rsidP="00E6543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компьютеризованных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16)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 возможностью выхода в Интернет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17)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обработки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поступлений и ведения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электронного каталога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учета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документов библиотечного фонда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для оцифровки фондов</w:t>
            </w:r>
          </w:p>
        </w:tc>
      </w:tr>
      <w:tr w:rsidR="004331D4" w:rsidRPr="00056BF3" w:rsidTr="00E65433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23</w:t>
            </w:r>
          </w:p>
        </w:tc>
      </w:tr>
      <w:tr w:rsidR="004331D4" w:rsidRPr="00056BF3" w:rsidTr="00E65433">
        <w:trPr>
          <w:trHeight w:val="8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:rsidR="004331D4" w:rsidRPr="00056BF3" w:rsidRDefault="004331D4" w:rsidP="004331D4">
      <w:pPr>
        <w:rPr>
          <w:rFonts w:eastAsia="Cambria"/>
          <w:sz w:val="20"/>
        </w:rPr>
      </w:pPr>
    </w:p>
    <w:tbl>
      <w:tblPr>
        <w:tblW w:w="1262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  <w:gridCol w:w="3261"/>
      </w:tblGrid>
      <w:tr w:rsidR="004331D4" w:rsidRPr="00056BF3" w:rsidTr="00E65433">
        <w:trPr>
          <w:trHeight w:val="267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Наличие специализированного оборудования для инвалидов, </w:t>
            </w:r>
          </w:p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52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Число транспортных средств, </w:t>
            </w:r>
            <w:proofErr w:type="spellStart"/>
            <w:r w:rsidRPr="00056BF3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sz w:val="20"/>
              </w:rPr>
              <w:t xml:space="preserve">Наличие доступа к электронному каталогу </w:t>
            </w:r>
            <w:r w:rsidRPr="00056BF3">
              <w:rPr>
                <w:rFonts w:eastAsia="Cambria"/>
                <w:sz w:val="20"/>
                <w:lang w:eastAsia="en-US"/>
              </w:rPr>
              <w:t>(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 xml:space="preserve">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 xml:space="preserve">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</w:tr>
      <w:tr w:rsidR="004331D4" w:rsidRPr="00056BF3" w:rsidTr="00E65433">
        <w:trPr>
          <w:trHeight w:val="68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1D4" w:rsidRPr="00056BF3" w:rsidRDefault="004331D4" w:rsidP="00E6543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1D4" w:rsidRPr="00056BF3" w:rsidRDefault="004331D4" w:rsidP="00E65433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число специализированных транспортных </w:t>
            </w:r>
            <w:proofErr w:type="gramStart"/>
            <w:r w:rsidRPr="00056BF3">
              <w:rPr>
                <w:rFonts w:eastAsia="Cambria"/>
                <w:sz w:val="20"/>
                <w:lang w:eastAsia="en-US"/>
              </w:rPr>
              <w:t>средств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(</w:t>
            </w:r>
            <w:proofErr w:type="gramEnd"/>
            <w:r w:rsidRPr="00056BF3">
              <w:rPr>
                <w:rFonts w:eastAsia="Cambria"/>
                <w:sz w:val="20"/>
                <w:lang w:eastAsia="en-US"/>
              </w:rPr>
              <w:t>из графы 25)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4331D4" w:rsidRPr="00056BF3" w:rsidTr="00E65433">
        <w:trPr>
          <w:trHeight w:val="267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27</w:t>
            </w:r>
          </w:p>
        </w:tc>
      </w:tr>
      <w:tr w:rsidR="004331D4" w:rsidRPr="00056BF3" w:rsidTr="00E65433">
        <w:trPr>
          <w:trHeight w:val="248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331D4" w:rsidRPr="00056BF3" w:rsidRDefault="004331D4" w:rsidP="00E65433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bookmarkStart w:id="0" w:name="_GoBack"/>
        <w:bookmarkEnd w:id="0"/>
      </w:tr>
    </w:tbl>
    <w:p w:rsidR="0051136D" w:rsidRDefault="0051136D"/>
    <w:sectPr w:rsidR="0051136D" w:rsidSect="004331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D4"/>
    <w:rsid w:val="004331D4"/>
    <w:rsid w:val="0051136D"/>
    <w:rsid w:val="00D7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32DBD-D5EB-4E93-A41B-03089809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USERID</dc:creator>
  <cp:keywords/>
  <dc:description/>
  <cp:lastModifiedBy>USERID</cp:lastModifiedBy>
  <cp:revision>1</cp:revision>
  <dcterms:created xsi:type="dcterms:W3CDTF">2025-09-09T13:35:00Z</dcterms:created>
  <dcterms:modified xsi:type="dcterms:W3CDTF">2025-09-09T13:36:00Z</dcterms:modified>
</cp:coreProperties>
</file>