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BE" w:rsidRDefault="005814BE" w:rsidP="005814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2F5">
        <w:rPr>
          <w:rFonts w:ascii="Times New Roman" w:hAnsi="Times New Roman" w:cs="Times New Roman"/>
          <w:b/>
          <w:sz w:val="24"/>
          <w:szCs w:val="24"/>
        </w:rPr>
        <w:t>Аннотация рабочей программы курса «</w:t>
      </w:r>
      <w:r>
        <w:rPr>
          <w:rFonts w:ascii="Times New Roman" w:hAnsi="Times New Roman" w:cs="Times New Roman"/>
          <w:b/>
          <w:sz w:val="24"/>
          <w:szCs w:val="24"/>
        </w:rPr>
        <w:t>Проектная и исследовательская деятельность</w:t>
      </w:r>
      <w:r w:rsidRPr="00CF72F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 w:rsidRPr="00CF72F5"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5814BE" w:rsidRPr="00CF72F5" w:rsidRDefault="005814BE" w:rsidP="005814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4BE" w:rsidRDefault="005814BE" w:rsidP="00581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72F5">
        <w:rPr>
          <w:rFonts w:ascii="Times New Roman" w:hAnsi="Times New Roman" w:cs="Times New Roman"/>
          <w:sz w:val="24"/>
          <w:szCs w:val="24"/>
        </w:rPr>
        <w:t xml:space="preserve"> Рабочая программа курса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14BE">
        <w:rPr>
          <w:rFonts w:ascii="Times New Roman" w:hAnsi="Times New Roman" w:cs="Times New Roman"/>
          <w:sz w:val="24"/>
          <w:szCs w:val="24"/>
        </w:rPr>
        <w:t>Проектная и исследовательская деятельность</w:t>
      </w:r>
      <w:r w:rsidRPr="00CF72F5">
        <w:rPr>
          <w:rFonts w:ascii="Times New Roman" w:hAnsi="Times New Roman" w:cs="Times New Roman"/>
          <w:sz w:val="24"/>
          <w:szCs w:val="24"/>
        </w:rPr>
        <w:t xml:space="preserve">» (далее – Программа) рассчитана на 1 год (34 часа) и разработана на основе требований ФГОС основного общего образования к развитию у старшеклассников таких личностных качеств как </w:t>
      </w:r>
      <w:proofErr w:type="spellStart"/>
      <w:r w:rsidRPr="00CF72F5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CF72F5">
        <w:rPr>
          <w:rFonts w:ascii="Times New Roman" w:hAnsi="Times New Roman" w:cs="Times New Roman"/>
          <w:sz w:val="24"/>
          <w:szCs w:val="24"/>
        </w:rPr>
        <w:t xml:space="preserve">, критическое мышление, мотивация на творчество, способность осуществлять </w:t>
      </w:r>
      <w:proofErr w:type="spellStart"/>
      <w:r w:rsidRPr="00CF72F5">
        <w:rPr>
          <w:rFonts w:ascii="Times New Roman" w:hAnsi="Times New Roman" w:cs="Times New Roman"/>
          <w:sz w:val="24"/>
          <w:szCs w:val="24"/>
        </w:rPr>
        <w:t>учебноисследовательскую</w:t>
      </w:r>
      <w:proofErr w:type="spellEnd"/>
      <w:r w:rsidRPr="00CF72F5">
        <w:rPr>
          <w:rFonts w:ascii="Times New Roman" w:hAnsi="Times New Roman" w:cs="Times New Roman"/>
          <w:sz w:val="24"/>
          <w:szCs w:val="24"/>
        </w:rPr>
        <w:t xml:space="preserve"> и проектную деятельность.</w:t>
      </w:r>
    </w:p>
    <w:p w:rsidR="005814BE" w:rsidRDefault="005814BE" w:rsidP="00581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72F5">
        <w:rPr>
          <w:rFonts w:ascii="Times New Roman" w:hAnsi="Times New Roman" w:cs="Times New Roman"/>
          <w:sz w:val="24"/>
          <w:szCs w:val="24"/>
        </w:rPr>
        <w:t xml:space="preserve"> В рамках Программы указанные качества развиваются у старшеклассников за счет:</w:t>
      </w:r>
    </w:p>
    <w:p w:rsidR="005814BE" w:rsidRDefault="005814BE" w:rsidP="00581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 xml:space="preserve"> - баланса аудиторной работы и самостоятельной активности старшеклассников в выбранном направлении </w:t>
      </w:r>
      <w:proofErr w:type="gramStart"/>
      <w:r w:rsidRPr="00CF72F5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CF72F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814BE" w:rsidRDefault="005814BE" w:rsidP="00581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 xml:space="preserve">- возможности проводить учебные исследования, в т.ч. на </w:t>
      </w:r>
      <w:proofErr w:type="spellStart"/>
      <w:r w:rsidRPr="00CF72F5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CF72F5">
        <w:rPr>
          <w:rFonts w:ascii="Times New Roman" w:hAnsi="Times New Roman" w:cs="Times New Roman"/>
          <w:sz w:val="24"/>
          <w:szCs w:val="24"/>
        </w:rPr>
        <w:t xml:space="preserve"> основе, в качестве выполнения </w:t>
      </w:r>
      <w:proofErr w:type="gramStart"/>
      <w:r w:rsidRPr="00CF72F5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CF72F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814BE" w:rsidRDefault="005814BE" w:rsidP="00581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>- комбинации информационно-теоретических занятий и тренингов по развитию «гибких навыков»;</w:t>
      </w:r>
    </w:p>
    <w:p w:rsidR="005814BE" w:rsidRDefault="005814BE" w:rsidP="00581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 xml:space="preserve"> - наличия практических блоков, предусматривающих отработку умений, освоенных старшеклассниками на информационно-теоретических занятиях. </w:t>
      </w:r>
    </w:p>
    <w:p w:rsidR="005814BE" w:rsidRDefault="005814BE" w:rsidP="00581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F72F5">
        <w:rPr>
          <w:rFonts w:ascii="Times New Roman" w:hAnsi="Times New Roman" w:cs="Times New Roman"/>
          <w:sz w:val="24"/>
          <w:szCs w:val="24"/>
        </w:rPr>
        <w:t xml:space="preserve">Программа позволяет вести комплексную диагностику достижения старшеклассниками планируемых результатов освоения ООП основного общего образования. Оценочные средства Программы интегрированы во ВСОКО. При составлении Программы использованы: - </w:t>
      </w:r>
      <w:proofErr w:type="gramStart"/>
      <w:r w:rsidRPr="00CF72F5">
        <w:rPr>
          <w:rFonts w:ascii="Times New Roman" w:hAnsi="Times New Roman" w:cs="Times New Roman"/>
          <w:sz w:val="24"/>
          <w:szCs w:val="24"/>
        </w:rPr>
        <w:t xml:space="preserve">УМК «Основы проектной деятельности.5-9 классы»// </w:t>
      </w:r>
      <w:proofErr w:type="spellStart"/>
      <w:r w:rsidRPr="00CF72F5">
        <w:rPr>
          <w:rFonts w:ascii="Times New Roman" w:hAnsi="Times New Roman" w:cs="Times New Roman"/>
          <w:sz w:val="24"/>
          <w:szCs w:val="24"/>
        </w:rPr>
        <w:t>Голуб</w:t>
      </w:r>
      <w:proofErr w:type="spellEnd"/>
      <w:r w:rsidRPr="00CF72F5">
        <w:rPr>
          <w:rFonts w:ascii="Times New Roman" w:hAnsi="Times New Roman" w:cs="Times New Roman"/>
          <w:sz w:val="24"/>
          <w:szCs w:val="24"/>
        </w:rPr>
        <w:t xml:space="preserve"> Г.Б., Перелыгина Е.А., </w:t>
      </w:r>
      <w:proofErr w:type="spellStart"/>
      <w:r w:rsidRPr="00CF72F5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CF72F5">
        <w:rPr>
          <w:rFonts w:ascii="Times New Roman" w:hAnsi="Times New Roman" w:cs="Times New Roman"/>
          <w:sz w:val="24"/>
          <w:szCs w:val="24"/>
        </w:rPr>
        <w:t xml:space="preserve"> О.В. – Самара, 2014 г. - методическое пособие «Исследовательская деятельность учащихся в профильной школе»// Б.А. </w:t>
      </w:r>
      <w:proofErr w:type="spellStart"/>
      <w:r w:rsidRPr="00CF72F5">
        <w:rPr>
          <w:rFonts w:ascii="Times New Roman" w:hAnsi="Times New Roman" w:cs="Times New Roman"/>
          <w:sz w:val="24"/>
          <w:szCs w:val="24"/>
        </w:rPr>
        <w:t>Татьянкин</w:t>
      </w:r>
      <w:proofErr w:type="spellEnd"/>
      <w:r w:rsidRPr="00CF72F5">
        <w:rPr>
          <w:rFonts w:ascii="Times New Roman" w:hAnsi="Times New Roman" w:cs="Times New Roman"/>
          <w:sz w:val="24"/>
          <w:szCs w:val="24"/>
        </w:rPr>
        <w:t xml:space="preserve">, О.Ю. Макаренков, Т.В. Иванникова, И.С. Мартынова, Л.В. Зуева/под ред. Б.А. </w:t>
      </w:r>
      <w:proofErr w:type="spellStart"/>
      <w:r w:rsidRPr="00CF72F5">
        <w:rPr>
          <w:rFonts w:ascii="Times New Roman" w:hAnsi="Times New Roman" w:cs="Times New Roman"/>
          <w:sz w:val="24"/>
          <w:szCs w:val="24"/>
        </w:rPr>
        <w:t>Татьянкина</w:t>
      </w:r>
      <w:proofErr w:type="spellEnd"/>
      <w:r w:rsidRPr="00CF72F5">
        <w:rPr>
          <w:rFonts w:ascii="Times New Roman" w:hAnsi="Times New Roman" w:cs="Times New Roman"/>
          <w:sz w:val="24"/>
          <w:szCs w:val="24"/>
        </w:rPr>
        <w:t xml:space="preserve"> – М.: «5 за знания», 2007 г. - </w:t>
      </w:r>
      <w:proofErr w:type="spellStart"/>
      <w:r w:rsidRPr="00CF72F5">
        <w:rPr>
          <w:rFonts w:ascii="Times New Roman" w:hAnsi="Times New Roman" w:cs="Times New Roman"/>
          <w:sz w:val="24"/>
          <w:szCs w:val="24"/>
        </w:rPr>
        <w:t>веб-проект</w:t>
      </w:r>
      <w:proofErr w:type="spellEnd"/>
      <w:r w:rsidRPr="00CF72F5">
        <w:rPr>
          <w:rFonts w:ascii="Times New Roman" w:hAnsi="Times New Roman" w:cs="Times New Roman"/>
          <w:sz w:val="24"/>
          <w:szCs w:val="24"/>
        </w:rPr>
        <w:t xml:space="preserve"> «Атлас новых профессий» </w:t>
      </w:r>
      <w:hyperlink r:id="rId4" w:history="1">
        <w:r w:rsidRPr="0020031A">
          <w:rPr>
            <w:rStyle w:val="a3"/>
            <w:rFonts w:ascii="Times New Roman" w:hAnsi="Times New Roman" w:cs="Times New Roman"/>
            <w:sz w:val="24"/>
            <w:szCs w:val="24"/>
          </w:rPr>
          <w:t>http://atlas100.ru/</w:t>
        </w:r>
      </w:hyperlink>
      <w:r w:rsidRPr="00CF72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814BE" w:rsidRDefault="005814BE" w:rsidP="00581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72F5">
        <w:rPr>
          <w:rFonts w:ascii="Times New Roman" w:hAnsi="Times New Roman" w:cs="Times New Roman"/>
          <w:sz w:val="24"/>
          <w:szCs w:val="24"/>
        </w:rPr>
        <w:t xml:space="preserve">Совокупный образовательный результат Программы – положительное экспертное заключение на индивидуальный проект, выполненный старшеклассником или группой </w:t>
      </w:r>
      <w:proofErr w:type="gramStart"/>
      <w:r w:rsidRPr="00CF72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F72F5">
        <w:rPr>
          <w:rFonts w:ascii="Times New Roman" w:hAnsi="Times New Roman" w:cs="Times New Roman"/>
          <w:sz w:val="24"/>
          <w:szCs w:val="24"/>
        </w:rPr>
        <w:t xml:space="preserve">. Структура соответствующего экспертного заключения является неотъемлемой частью Программы и подлежит обязательному ознакомлению с ней </w:t>
      </w:r>
      <w:proofErr w:type="gramStart"/>
      <w:r w:rsidRPr="00CF72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F72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14BE" w:rsidRDefault="005814BE" w:rsidP="00581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F72F5">
        <w:rPr>
          <w:rFonts w:ascii="Times New Roman" w:hAnsi="Times New Roman" w:cs="Times New Roman"/>
          <w:sz w:val="24"/>
          <w:szCs w:val="24"/>
        </w:rPr>
        <w:t xml:space="preserve">Требуемые ФГОС ООО компоненты рабочей программы: планируемые результаты, содержание и тематическое планирование - представлены по принятой в </w:t>
      </w:r>
      <w:r>
        <w:rPr>
          <w:rFonts w:ascii="Times New Roman" w:hAnsi="Times New Roman" w:cs="Times New Roman"/>
          <w:sz w:val="24"/>
          <w:szCs w:val="24"/>
        </w:rPr>
        <w:t>МБОУЛ №1</w:t>
      </w:r>
      <w:r w:rsidRPr="00CF72F5">
        <w:rPr>
          <w:rFonts w:ascii="Times New Roman" w:hAnsi="Times New Roman" w:cs="Times New Roman"/>
          <w:sz w:val="24"/>
          <w:szCs w:val="24"/>
        </w:rPr>
        <w:t xml:space="preserve"> структуре рабочих программ учебных предметов, дисциплин и курсов учебного плана. Все внесенные в Программу планируемые образовательные результаты подлежат текущему контролю и промежуточной аттестации. </w:t>
      </w:r>
    </w:p>
    <w:p w:rsidR="005814BE" w:rsidRPr="00CF72F5" w:rsidRDefault="005814BE" w:rsidP="00581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F72F5">
        <w:rPr>
          <w:rFonts w:ascii="Times New Roman" w:hAnsi="Times New Roman" w:cs="Times New Roman"/>
          <w:sz w:val="24"/>
          <w:szCs w:val="24"/>
        </w:rPr>
        <w:t>Формы текущего тематического контроля указаны в тематическом планировании. Промежуточная аттестация проводится: - по окончании 9-го класса в форме отчета старшеклассника о состоянии выполнения проекта и (или) учебного исследования.</w:t>
      </w:r>
    </w:p>
    <w:p w:rsidR="005814BE" w:rsidRPr="00CF72F5" w:rsidRDefault="005814BE" w:rsidP="00581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51E1" w:rsidRDefault="00A751E1"/>
    <w:sectPr w:rsidR="00A751E1" w:rsidSect="00F7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4BE"/>
    <w:rsid w:val="005814BE"/>
    <w:rsid w:val="00A7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4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tlas10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2022-11-24T12:13:00Z</dcterms:created>
  <dcterms:modified xsi:type="dcterms:W3CDTF">2022-11-24T12:14:00Z</dcterms:modified>
</cp:coreProperties>
</file>