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83" w:rsidRPr="003E40A9" w:rsidRDefault="00305A83" w:rsidP="00305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A9">
        <w:rPr>
          <w:rFonts w:ascii="Times New Roman" w:hAnsi="Times New Roman" w:cs="Times New Roman"/>
          <w:b/>
          <w:sz w:val="24"/>
          <w:szCs w:val="24"/>
        </w:rPr>
        <w:t>Описание ООП СОО МБОУОЛ №1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E40A9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разработана на основе ФГОС СОО, Конституции Российской Федерации, Конвенции ООН о правах ребенка, учитывает региональные, национальные и этнокультурные потребности народов Российской Федерации, обеспечивает достижение обучающимися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среднего общего образования и реализуется образовательной организацией через</w:t>
      </w:r>
      <w:proofErr w:type="gramEnd"/>
      <w:r w:rsidRPr="003E40A9">
        <w:rPr>
          <w:rFonts w:ascii="Times New Roman" w:hAnsi="Times New Roman" w:cs="Times New Roman"/>
          <w:sz w:val="24"/>
          <w:szCs w:val="24"/>
        </w:rPr>
        <w:t xml:space="preserve">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 Программа содержит три раздела: целевой, содержательный и организационный. 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 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среднего общего образования.  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  В целях обеспечения индивидуальных потребностей обучающихся в основной образовательной программе предусматриваются учебные предметы, курсы, обеспечивающие различные интересы обучающихся, в том числе этнокультурные; внеурочная деятельность.  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(профильное обучение) основной образовательной программы среднего общего образования. </w:t>
      </w:r>
    </w:p>
    <w:p w:rsidR="00305A83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 Основная образовательная программа сформирована в соответствии с требованиями ФГОС СОО и с учетом индивидуальных особенностей, потребностей и </w:t>
      </w:r>
      <w:proofErr w:type="gramStart"/>
      <w:r w:rsidRPr="003E40A9"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 w:rsidRPr="003E40A9">
        <w:rPr>
          <w:rFonts w:ascii="Times New Roman" w:hAnsi="Times New Roman" w:cs="Times New Roman"/>
          <w:sz w:val="24"/>
          <w:szCs w:val="24"/>
        </w:rPr>
        <w:t xml:space="preserve">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 </w:t>
      </w:r>
    </w:p>
    <w:p w:rsidR="003E40A9" w:rsidRPr="003E40A9" w:rsidRDefault="00305A83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составлена на основе </w:t>
      </w:r>
      <w:proofErr w:type="spellStart"/>
      <w:r w:rsidRPr="003E40A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3E40A9">
        <w:rPr>
          <w:rFonts w:ascii="Times New Roman" w:hAnsi="Times New Roman" w:cs="Times New Roman"/>
          <w:sz w:val="24"/>
          <w:szCs w:val="24"/>
        </w:rPr>
        <w:t xml:space="preserve"> подхода. </w:t>
      </w:r>
      <w:proofErr w:type="gramStart"/>
      <w:r w:rsidRPr="003E40A9">
        <w:rPr>
          <w:rFonts w:ascii="Times New Roman" w:hAnsi="Times New Roman" w:cs="Times New Roman"/>
          <w:sz w:val="24"/>
          <w:szCs w:val="24"/>
        </w:rPr>
        <w:t>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образовательной организации, отраженный в основной образовательной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преподавания, освоения, обучения);</w:t>
      </w:r>
      <w:proofErr w:type="gramEnd"/>
      <w:r w:rsidRPr="003E40A9">
        <w:rPr>
          <w:rFonts w:ascii="Times New Roman" w:hAnsi="Times New Roman" w:cs="Times New Roman"/>
          <w:sz w:val="24"/>
          <w:szCs w:val="24"/>
        </w:rPr>
        <w:t xml:space="preserve"> субъектов системы образования (педагогов, обучающихся, их родителей (законных представителей)); материальной базы как средства системы образования, в том числе с учетом принципа преемственности </w:t>
      </w:r>
      <w:r w:rsidRPr="003E40A9">
        <w:rPr>
          <w:rFonts w:ascii="Times New Roman" w:hAnsi="Times New Roman" w:cs="Times New Roman"/>
          <w:sz w:val="24"/>
          <w:szCs w:val="24"/>
        </w:rPr>
        <w:lastRenderedPageBreak/>
        <w:t>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3E40A9" w:rsidRPr="003E40A9" w:rsidRDefault="003E40A9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0A9">
        <w:rPr>
          <w:rFonts w:ascii="Times New Roman" w:hAnsi="Times New Roman" w:cs="Times New Roman"/>
          <w:sz w:val="24"/>
          <w:szCs w:val="24"/>
        </w:rPr>
        <w:t xml:space="preserve">       </w:t>
      </w:r>
      <w:r w:rsidR="00305A83" w:rsidRPr="003E40A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при конструировании и осуществлении образовательной деятельности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</w:t>
      </w:r>
    </w:p>
    <w:p w:rsidR="003E40A9" w:rsidRPr="003E40A9" w:rsidRDefault="003E40A9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0A9" w:rsidRPr="003E40A9" w:rsidRDefault="003E40A9" w:rsidP="0030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A83" w:rsidRPr="00305A83" w:rsidRDefault="003E40A9" w:rsidP="003E40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305A83" w:rsidRPr="003E40A9">
        <w:rPr>
          <w:rFonts w:ascii="Times New Roman" w:hAnsi="Times New Roman" w:cs="Times New Roman"/>
          <w:sz w:val="24"/>
          <w:szCs w:val="24"/>
        </w:rPr>
        <w:t xml:space="preserve">ВР </w:t>
      </w:r>
      <w:r w:rsidRPr="003E40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3E40A9">
        <w:rPr>
          <w:rFonts w:ascii="Times New Roman" w:hAnsi="Times New Roman" w:cs="Times New Roman"/>
          <w:sz w:val="24"/>
          <w:szCs w:val="24"/>
        </w:rPr>
        <w:t>М</w:t>
      </w:r>
      <w:r w:rsidR="00305A83" w:rsidRPr="003E40A9">
        <w:rPr>
          <w:rFonts w:ascii="Times New Roman" w:hAnsi="Times New Roman" w:cs="Times New Roman"/>
          <w:sz w:val="24"/>
          <w:szCs w:val="24"/>
        </w:rPr>
        <w:t>.В.</w:t>
      </w:r>
      <w:r w:rsidRPr="003E40A9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</w:p>
    <w:sectPr w:rsidR="00305A83" w:rsidRPr="0030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5A83"/>
    <w:rsid w:val="00305A83"/>
    <w:rsid w:val="003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2022-11-11T05:47:00Z</dcterms:created>
  <dcterms:modified xsi:type="dcterms:W3CDTF">2022-11-11T06:00:00Z</dcterms:modified>
</cp:coreProperties>
</file>