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A6" w:rsidRPr="002916A6" w:rsidRDefault="002916A6" w:rsidP="002916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b/>
          <w:sz w:val="24"/>
          <w:szCs w:val="24"/>
        </w:rPr>
        <w:t>Аннотация рабочей программы по учебному предмету «Родная литература (русская)» для 5-7 классов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      Рабочая программа по родной литературе (русской) для 5-7 классов составлена в соответствии с Федеральным государственным образовательным стандартом второго поколения основного общего образования; Примерной рабочей программы по учебному предмету «Родная литература (русская)» для образовательных организаций, реализующих программы основного общего образования.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      На изучение предмета отводится 21 час. В том числе: в 5 классе – 7 часов (0,2 часа в неделю), в 6 классе – 7 часов (0,2 часа в неделю), в 7 классе – 7 часов (0,2 часа в неделю).         </w:t>
      </w:r>
      <w:proofErr w:type="gramStart"/>
      <w:r w:rsidRPr="002916A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родной 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</w:t>
      </w:r>
      <w:proofErr w:type="gramEnd"/>
      <w:r w:rsidRPr="002916A6">
        <w:rPr>
          <w:rFonts w:ascii="Times New Roman" w:hAnsi="Times New Roman" w:cs="Times New Roman"/>
          <w:sz w:val="24"/>
          <w:szCs w:val="24"/>
        </w:rPr>
        <w:t xml:space="preserve"> Изучение предмета «Родная литература (русская)» должно обеспечить достижение следующих </w:t>
      </w:r>
      <w:r w:rsidRPr="002916A6">
        <w:rPr>
          <w:rFonts w:ascii="Times New Roman" w:hAnsi="Times New Roman" w:cs="Times New Roman"/>
          <w:b/>
          <w:sz w:val="24"/>
          <w:szCs w:val="24"/>
        </w:rPr>
        <w:t>целе</w:t>
      </w:r>
      <w:r w:rsidRPr="002916A6">
        <w:rPr>
          <w:rFonts w:ascii="Times New Roman" w:hAnsi="Times New Roman" w:cs="Times New Roman"/>
          <w:sz w:val="24"/>
          <w:szCs w:val="24"/>
        </w:rPr>
        <w:t>й: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 1) 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2) формирование познавательного интереса к родной русской литературе, воспитание ценностного отношения к ней как хранителю </w:t>
      </w:r>
      <w:proofErr w:type="spellStart"/>
      <w:r w:rsidRPr="002916A6">
        <w:rPr>
          <w:rFonts w:ascii="Times New Roman" w:hAnsi="Times New Roman" w:cs="Times New Roman"/>
          <w:sz w:val="24"/>
          <w:szCs w:val="24"/>
        </w:rPr>
        <w:t>историкокультурного</w:t>
      </w:r>
      <w:proofErr w:type="spellEnd"/>
      <w:r w:rsidRPr="002916A6">
        <w:rPr>
          <w:rFonts w:ascii="Times New Roman" w:hAnsi="Times New Roman" w:cs="Times New Roman"/>
          <w:sz w:val="24"/>
          <w:szCs w:val="24"/>
        </w:rPr>
        <w:t xml:space="preserve"> опыта русского народа, включение обучающегося в </w:t>
      </w:r>
      <w:proofErr w:type="spellStart"/>
      <w:r w:rsidRPr="002916A6">
        <w:rPr>
          <w:rFonts w:ascii="Times New Roman" w:hAnsi="Times New Roman" w:cs="Times New Roman"/>
          <w:sz w:val="24"/>
          <w:szCs w:val="24"/>
        </w:rPr>
        <w:t>культурноязыковое</w:t>
      </w:r>
      <w:proofErr w:type="spellEnd"/>
      <w:r w:rsidRPr="002916A6">
        <w:rPr>
          <w:rFonts w:ascii="Times New Roman" w:hAnsi="Times New Roman" w:cs="Times New Roman"/>
          <w:sz w:val="24"/>
          <w:szCs w:val="24"/>
        </w:rPr>
        <w:t xml:space="preserve"> поле своего народа и приобщение к его культурному наследию;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3)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 4)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Учебный предмет «Родная литература (русская)» направлен на решение следующих </w:t>
      </w:r>
      <w:r w:rsidRPr="002916A6">
        <w:rPr>
          <w:rFonts w:ascii="Times New Roman" w:hAnsi="Times New Roman" w:cs="Times New Roman"/>
          <w:b/>
          <w:sz w:val="24"/>
          <w:szCs w:val="24"/>
        </w:rPr>
        <w:t>задач</w:t>
      </w:r>
      <w:r w:rsidRPr="002916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>1)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2) осознание роли родной русской литературы в передаче от поколения к поколению историко-культурных, нравственных, эстетических ценностей;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3) выявление взаимосвязи родной русской литературы с отечественной историей, формирование представлений о многообразии национально- 2 специфичных форм художественного отражения материальной и духовной культуры русского народа в русской литературе;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>4)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lastRenderedPageBreak/>
        <w:t xml:space="preserve">5)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6) формирование опыта общения с произведениями родной русской литературы в повседневной жизни и учебной деятельности;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7) накопление опыта планирования собственного </w:t>
      </w:r>
      <w:proofErr w:type="spellStart"/>
      <w:r w:rsidRPr="002916A6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2916A6">
        <w:rPr>
          <w:rFonts w:ascii="Times New Roman" w:hAnsi="Times New Roman" w:cs="Times New Roman"/>
          <w:sz w:val="24"/>
          <w:szCs w:val="24"/>
        </w:rPr>
        <w:t xml:space="preserve"> чтения, определения и обоснования собственных читательских предпочтений произведений родной русской литературы;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8)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</w:t>
      </w:r>
      <w:proofErr w:type="spellStart"/>
      <w:r w:rsidRPr="002916A6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2916A6">
        <w:rPr>
          <w:rFonts w:ascii="Times New Roman" w:hAnsi="Times New Roman" w:cs="Times New Roman"/>
          <w:sz w:val="24"/>
          <w:szCs w:val="24"/>
        </w:rPr>
        <w:t xml:space="preserve"> диалога;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9) 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  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sz w:val="24"/>
          <w:szCs w:val="24"/>
        </w:rPr>
        <w:t xml:space="preserve">        Форма  организации образовательного процесса: классно-урочная система, фронтальный опрос, парная, групповая и индивидуальная работа. 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6A6">
        <w:rPr>
          <w:rFonts w:ascii="Times New Roman" w:hAnsi="Times New Roman" w:cs="Times New Roman"/>
          <w:b/>
          <w:sz w:val="24"/>
          <w:szCs w:val="24"/>
        </w:rPr>
        <w:t>Технологи</w:t>
      </w:r>
      <w:r w:rsidRPr="002916A6">
        <w:rPr>
          <w:rFonts w:ascii="Times New Roman" w:hAnsi="Times New Roman" w:cs="Times New Roman"/>
          <w:sz w:val="24"/>
          <w:szCs w:val="24"/>
        </w:rPr>
        <w:t xml:space="preserve">и: развивающего обучения, дифференцированного обучения, информационно-коммуникативные, </w:t>
      </w:r>
      <w:proofErr w:type="spellStart"/>
      <w:r w:rsidRPr="002916A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2916A6">
        <w:rPr>
          <w:rFonts w:ascii="Times New Roman" w:hAnsi="Times New Roman" w:cs="Times New Roman"/>
          <w:sz w:val="24"/>
          <w:szCs w:val="24"/>
        </w:rPr>
        <w:t>, технология групповой работы, технология проблемного обучения, игровые технологии.  Основной формой и видом контроля знаний, умений и навыков является: защита проекта.</w:t>
      </w:r>
    </w:p>
    <w:p w:rsidR="002916A6" w:rsidRPr="002916A6" w:rsidRDefault="002916A6" w:rsidP="00291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FDF" w:rsidRPr="002916A6" w:rsidRDefault="00F17FDF">
      <w:pPr>
        <w:rPr>
          <w:sz w:val="24"/>
          <w:szCs w:val="24"/>
        </w:rPr>
      </w:pPr>
    </w:p>
    <w:sectPr w:rsidR="00F17FDF" w:rsidRPr="0029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6A6"/>
    <w:rsid w:val="002916A6"/>
    <w:rsid w:val="00F1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2022-11-24T11:29:00Z</dcterms:created>
  <dcterms:modified xsi:type="dcterms:W3CDTF">2022-11-24T11:29:00Z</dcterms:modified>
</cp:coreProperties>
</file>