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83" w:rsidRPr="003E40A9" w:rsidRDefault="00305A83" w:rsidP="00305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A9">
        <w:rPr>
          <w:rFonts w:ascii="Times New Roman" w:hAnsi="Times New Roman" w:cs="Times New Roman"/>
          <w:b/>
          <w:sz w:val="24"/>
          <w:szCs w:val="24"/>
        </w:rPr>
        <w:t>Описание ООП СОО МБОУЛ №1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E40A9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разработана на основе ФГОС СОО, Конституции Российской Федерации, Конвенции ООН о правах реб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>нка, учитывает региональные, национальные и этнокультурные потребности народов Российской Федерации, обеспечивает достижение обучающимися образовательных результатов в соответствии с 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реализуется образовательной организацией через</w:t>
      </w:r>
      <w:proofErr w:type="gramEnd"/>
      <w:r w:rsidRPr="003E40A9">
        <w:rPr>
          <w:rFonts w:ascii="Times New Roman" w:hAnsi="Times New Roman" w:cs="Times New Roman"/>
          <w:sz w:val="24"/>
          <w:szCs w:val="24"/>
        </w:rPr>
        <w:t xml:space="preserve">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Программа содержит три раздела: целевой, содержательный и организационный.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>ме выполняет требования ФГОС СОО и составляет 60%, а часть, формируемая участниками образовательных отношений, – 40% от общего объ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 xml:space="preserve">ма образовательной программы среднего общего образования. 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 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обучающихся, в том числе внеурочная деятельность. 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 xml:space="preserve">нном уровнях (профильное обучение) основной образовательной программы среднего общего образования.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Основная образовательная программа сформирована в соответствии с требованиями ФГОС СОО и с уч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 xml:space="preserve">том индивидуальных особенностей, потребностей и </w:t>
      </w:r>
      <w:proofErr w:type="gramStart"/>
      <w:r w:rsidRPr="003E40A9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Pr="003E40A9">
        <w:rPr>
          <w:rFonts w:ascii="Times New Roman" w:hAnsi="Times New Roman" w:cs="Times New Roman"/>
          <w:sz w:val="24"/>
          <w:szCs w:val="24"/>
        </w:rPr>
        <w:t xml:space="preserve"> обучающихся и их родителей (законных представителей) при получении среднего общего образования, включая образовательные потребности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образования, профессиональной деятельности и успешной социализации. </w:t>
      </w:r>
    </w:p>
    <w:p w:rsidR="003E40A9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Основная образовательная программа составлена на основе </w:t>
      </w:r>
      <w:proofErr w:type="spellStart"/>
      <w:r w:rsidRPr="003E40A9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E40A9">
        <w:rPr>
          <w:rFonts w:ascii="Times New Roman" w:hAnsi="Times New Roman" w:cs="Times New Roman"/>
          <w:sz w:val="24"/>
          <w:szCs w:val="24"/>
        </w:rPr>
        <w:t xml:space="preserve"> подхода. В связи с этим личностное, социальное, познавательное развитие обучающихся определяется характером организации их деятельности, в первую очередь учебной, а процесс функционирования образовательной организации, отраженный в основной образовательной программе (ООП), рассматривается как совокупность следующих взаимосвязанных компонентов: цели образования; содержания образования на уровне среднего общего образования; форм, методов, средств реализации этого содержания (технологии преподавания, освоения, обучения); субъектов системы образования (педагогов, обучающихся, их родителей (законных представителей)); материальной базы как средства системы образования, в том числе с уч</w:t>
      </w:r>
      <w:r w:rsidR="00F922D6">
        <w:rPr>
          <w:rFonts w:ascii="Times New Roman" w:hAnsi="Times New Roman" w:cs="Times New Roman"/>
          <w:sz w:val="24"/>
          <w:szCs w:val="24"/>
        </w:rPr>
        <w:t>ё</w:t>
      </w:r>
      <w:r w:rsidRPr="003E40A9">
        <w:rPr>
          <w:rFonts w:ascii="Times New Roman" w:hAnsi="Times New Roman" w:cs="Times New Roman"/>
          <w:sz w:val="24"/>
          <w:szCs w:val="24"/>
        </w:rPr>
        <w:t xml:space="preserve">том принципа преемственности </w:t>
      </w:r>
      <w:r w:rsidRPr="003E40A9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общего, среднего общего, профессионального образования, который может быть реализован как через содержание, так и через формы, средства, технологии, методы и приемы работы.</w:t>
      </w: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</w:t>
      </w:r>
      <w:r w:rsidR="00305A83" w:rsidRPr="003E40A9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при конструировании и осуществлении образовательной деятельности ориентируется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 </w:t>
      </w: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A83" w:rsidRPr="00305A83" w:rsidRDefault="003E40A9" w:rsidP="003E4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305A83" w:rsidRPr="003E40A9">
        <w:rPr>
          <w:rFonts w:ascii="Times New Roman" w:hAnsi="Times New Roman" w:cs="Times New Roman"/>
          <w:sz w:val="24"/>
          <w:szCs w:val="24"/>
        </w:rPr>
        <w:t xml:space="preserve">ВР </w:t>
      </w:r>
      <w:r w:rsidRPr="003E40A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40A9">
        <w:rPr>
          <w:rFonts w:ascii="Times New Roman" w:hAnsi="Times New Roman" w:cs="Times New Roman"/>
          <w:sz w:val="24"/>
          <w:szCs w:val="24"/>
        </w:rPr>
        <w:t>М</w:t>
      </w:r>
      <w:r w:rsidR="00305A83" w:rsidRPr="003E40A9">
        <w:rPr>
          <w:rFonts w:ascii="Times New Roman" w:hAnsi="Times New Roman" w:cs="Times New Roman"/>
          <w:sz w:val="24"/>
          <w:szCs w:val="24"/>
        </w:rPr>
        <w:t>.В.</w:t>
      </w:r>
      <w:r w:rsidR="00F9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A9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</w:p>
    <w:sectPr w:rsidR="00305A83" w:rsidRPr="00305A83" w:rsidSect="0096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05A83"/>
    <w:rsid w:val="000A19E7"/>
    <w:rsid w:val="002F15CA"/>
    <w:rsid w:val="00305A83"/>
    <w:rsid w:val="003E40A9"/>
    <w:rsid w:val="009633D6"/>
    <w:rsid w:val="00F922D6"/>
    <w:rsid w:val="00FB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Мария Владимировна</cp:lastModifiedBy>
  <cp:revision>4</cp:revision>
  <dcterms:created xsi:type="dcterms:W3CDTF">2022-11-29T16:27:00Z</dcterms:created>
  <dcterms:modified xsi:type="dcterms:W3CDTF">2022-11-29T16:30:00Z</dcterms:modified>
</cp:coreProperties>
</file>