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5C2" w:rsidRPr="009736AA" w:rsidRDefault="003A15C2" w:rsidP="003A15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36AA">
        <w:rPr>
          <w:rFonts w:ascii="Times New Roman" w:hAnsi="Times New Roman" w:cs="Times New Roman"/>
          <w:b/>
          <w:sz w:val="24"/>
          <w:szCs w:val="24"/>
        </w:rPr>
        <w:t xml:space="preserve">Аннотация </w:t>
      </w:r>
      <w:r>
        <w:rPr>
          <w:rFonts w:ascii="Times New Roman" w:hAnsi="Times New Roman" w:cs="Times New Roman"/>
          <w:b/>
          <w:sz w:val="24"/>
          <w:szCs w:val="24"/>
        </w:rPr>
        <w:t xml:space="preserve">к </w:t>
      </w:r>
      <w:r w:rsidRPr="009736AA">
        <w:rPr>
          <w:rFonts w:ascii="Times New Roman" w:hAnsi="Times New Roman" w:cs="Times New Roman"/>
          <w:b/>
          <w:sz w:val="24"/>
          <w:szCs w:val="24"/>
        </w:rPr>
        <w:t>рабочей программ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Pr="009736AA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>
        <w:rPr>
          <w:rFonts w:ascii="Times New Roman" w:hAnsi="Times New Roman" w:cs="Times New Roman"/>
          <w:b/>
          <w:sz w:val="24"/>
          <w:szCs w:val="24"/>
        </w:rPr>
        <w:t>учебному предмету «М</w:t>
      </w:r>
      <w:r w:rsidRPr="009736AA">
        <w:rPr>
          <w:rFonts w:ascii="Times New Roman" w:hAnsi="Times New Roman" w:cs="Times New Roman"/>
          <w:b/>
          <w:sz w:val="24"/>
          <w:szCs w:val="24"/>
        </w:rPr>
        <w:t>узык</w:t>
      </w:r>
      <w:r>
        <w:rPr>
          <w:rFonts w:ascii="Times New Roman" w:hAnsi="Times New Roman" w:cs="Times New Roman"/>
          <w:b/>
          <w:sz w:val="24"/>
          <w:szCs w:val="24"/>
        </w:rPr>
        <w:t xml:space="preserve">а» для </w:t>
      </w:r>
      <w:r w:rsidRPr="009736AA">
        <w:rPr>
          <w:rFonts w:ascii="Times New Roman" w:hAnsi="Times New Roman" w:cs="Times New Roman"/>
          <w:b/>
          <w:sz w:val="24"/>
          <w:szCs w:val="24"/>
        </w:rPr>
        <w:t xml:space="preserve"> 5-8 класс</w:t>
      </w:r>
      <w:r>
        <w:rPr>
          <w:rFonts w:ascii="Times New Roman" w:hAnsi="Times New Roman" w:cs="Times New Roman"/>
          <w:b/>
          <w:sz w:val="24"/>
          <w:szCs w:val="24"/>
        </w:rPr>
        <w:t>ов</w:t>
      </w:r>
    </w:p>
    <w:p w:rsidR="003A15C2" w:rsidRDefault="003A15C2" w:rsidP="003A15C2">
      <w:pPr>
        <w:pStyle w:val="a3"/>
        <w:tabs>
          <w:tab w:val="left" w:pos="1405"/>
          <w:tab w:val="left" w:pos="9448"/>
        </w:tabs>
        <w:spacing w:after="0"/>
      </w:pPr>
      <w:r>
        <w:t xml:space="preserve">       </w:t>
      </w:r>
      <w:r w:rsidRPr="009736AA">
        <w:t>Настоящая программа по музыке для 5-8 классов</w:t>
      </w:r>
      <w:r w:rsidRPr="00DF291F">
        <w:rPr>
          <w:sz w:val="28"/>
          <w:szCs w:val="28"/>
        </w:rPr>
        <w:t xml:space="preserve">  </w:t>
      </w:r>
      <w:r w:rsidRPr="00682415">
        <w:t>разработана  в  соответствии и на основе Федерального государственного образовательного стандарта основного общего образования</w:t>
      </w:r>
      <w:r>
        <w:t xml:space="preserve"> </w:t>
      </w:r>
      <w:r w:rsidRPr="00682415">
        <w:t>с учетом примерной программы учебного предмета «Искусство. Музыка. 5-9 классы»</w:t>
      </w:r>
      <w:r>
        <w:t xml:space="preserve">; </w:t>
      </w:r>
      <w:r w:rsidRPr="00682415">
        <w:t>с учетом УМК</w:t>
      </w:r>
      <w:r w:rsidRPr="00682415">
        <w:rPr>
          <w:b/>
        </w:rPr>
        <w:t xml:space="preserve"> </w:t>
      </w:r>
      <w:proofErr w:type="spellStart"/>
      <w:r w:rsidRPr="00682415">
        <w:t>Науменко</w:t>
      </w:r>
      <w:proofErr w:type="spellEnd"/>
      <w:r w:rsidRPr="00682415">
        <w:t xml:space="preserve"> Т.И., </w:t>
      </w:r>
      <w:proofErr w:type="spellStart"/>
      <w:r w:rsidRPr="00682415">
        <w:t>Алеев</w:t>
      </w:r>
      <w:proofErr w:type="spellEnd"/>
      <w:r w:rsidRPr="00682415">
        <w:t xml:space="preserve"> В.В. «Искусство. Музыка. 5 класс», «Искусство. Музыка. 6 класс», «Искусство. Музыка. 7 класс», «Искусство. Музыка. 8 класс». Москва. «Просвещение», 2021 </w:t>
      </w:r>
    </w:p>
    <w:p w:rsidR="003A15C2" w:rsidRDefault="003A15C2" w:rsidP="003A15C2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82415">
        <w:rPr>
          <w:rFonts w:ascii="Times New Roman" w:eastAsia="Calibri" w:hAnsi="Times New Roman" w:cs="Times New Roman"/>
          <w:sz w:val="24"/>
          <w:szCs w:val="24"/>
        </w:rPr>
        <w:t xml:space="preserve">        В связи с тем, что рекомендованная  Министерством образования и науки Российской Федерации и соответствующая Федеральному государственному образовательному стандарту  Рабочая программа «Искусство. </w:t>
      </w:r>
      <w:proofErr w:type="gramStart"/>
      <w:r w:rsidRPr="00682415">
        <w:rPr>
          <w:rFonts w:ascii="Times New Roman" w:eastAsia="Calibri" w:hAnsi="Times New Roman" w:cs="Times New Roman"/>
          <w:sz w:val="24"/>
          <w:szCs w:val="24"/>
        </w:rPr>
        <w:t>Музыка. 5-9 классы», рассчитана на 5 лет обучения по данной программе, а в МБОУ Лицей №1 г. Апшеронска учебный план включает в себя 4 года обучения предмету «Музыка», т.е.  5-8 классы, то данная рабочая программа адаптирована к данному учебному плану путем соединения в восьмом классе тем восьмого и девятого классов из рекомендованной программы.</w:t>
      </w:r>
      <w:proofErr w:type="gramEnd"/>
    </w:p>
    <w:p w:rsidR="003A15C2" w:rsidRPr="00682415" w:rsidRDefault="003A15C2" w:rsidP="003A15C2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Pr="009736AA">
        <w:rPr>
          <w:rFonts w:ascii="Times New Roman" w:hAnsi="Times New Roman" w:cs="Times New Roman"/>
          <w:sz w:val="24"/>
          <w:szCs w:val="24"/>
        </w:rPr>
        <w:t>Предмет «Музыка» изучается в 5-8 классах в объеме 34 часа в год, 1 час в неделю. Программа разработана на основе преемственности с курсом начальной школы и ориентирована на д</w:t>
      </w:r>
      <w:r>
        <w:rPr>
          <w:rFonts w:ascii="Times New Roman" w:hAnsi="Times New Roman" w:cs="Times New Roman"/>
          <w:sz w:val="24"/>
          <w:szCs w:val="24"/>
        </w:rPr>
        <w:t>альнейшее развитие эмоционально-</w:t>
      </w:r>
      <w:r w:rsidRPr="009736AA">
        <w:rPr>
          <w:rFonts w:ascii="Times New Roman" w:hAnsi="Times New Roman" w:cs="Times New Roman"/>
          <w:sz w:val="24"/>
          <w:szCs w:val="24"/>
        </w:rPr>
        <w:t xml:space="preserve">ценностного отношения к музыкальному искусству, систематизацию и углубление полученных знаний, расширение опыта музыкально творческой деятельности, формирование устойчивого интереса к отечественным и мировым культурным традициям. </w:t>
      </w:r>
    </w:p>
    <w:p w:rsidR="003A15C2" w:rsidRDefault="003A15C2" w:rsidP="003A15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9736AA">
        <w:rPr>
          <w:rFonts w:ascii="Times New Roman" w:hAnsi="Times New Roman" w:cs="Times New Roman"/>
          <w:b/>
          <w:sz w:val="24"/>
          <w:szCs w:val="24"/>
        </w:rPr>
        <w:t>Цель программы</w:t>
      </w:r>
      <w:r w:rsidRPr="009736AA">
        <w:rPr>
          <w:rFonts w:ascii="Times New Roman" w:hAnsi="Times New Roman" w:cs="Times New Roman"/>
          <w:sz w:val="24"/>
          <w:szCs w:val="24"/>
        </w:rPr>
        <w:t xml:space="preserve"> заключается в духовно-нравственном воспитании школьников через приобщение к музыкальной культуре как важнейшему компоненту гармоничного формирования личности. В качестве </w:t>
      </w:r>
      <w:proofErr w:type="gramStart"/>
      <w:r w:rsidRPr="009736AA">
        <w:rPr>
          <w:rFonts w:ascii="Times New Roman" w:hAnsi="Times New Roman" w:cs="Times New Roman"/>
          <w:sz w:val="24"/>
          <w:szCs w:val="24"/>
        </w:rPr>
        <w:t>приоритетных</w:t>
      </w:r>
      <w:proofErr w:type="gramEnd"/>
      <w:r w:rsidRPr="009736AA">
        <w:rPr>
          <w:rFonts w:ascii="Times New Roman" w:hAnsi="Times New Roman" w:cs="Times New Roman"/>
          <w:sz w:val="24"/>
          <w:szCs w:val="24"/>
        </w:rPr>
        <w:t xml:space="preserve"> в данной программе выдвигаются следующие </w:t>
      </w:r>
      <w:r w:rsidRPr="009736AA">
        <w:rPr>
          <w:rFonts w:ascii="Times New Roman" w:hAnsi="Times New Roman" w:cs="Times New Roman"/>
          <w:b/>
          <w:sz w:val="24"/>
          <w:szCs w:val="24"/>
        </w:rPr>
        <w:t>задачи и направления</w:t>
      </w:r>
      <w:r w:rsidRPr="009736AA">
        <w:rPr>
          <w:rFonts w:ascii="Times New Roman" w:hAnsi="Times New Roman" w:cs="Times New Roman"/>
          <w:sz w:val="24"/>
          <w:szCs w:val="24"/>
        </w:rPr>
        <w:t>:</w:t>
      </w:r>
    </w:p>
    <w:p w:rsidR="003A15C2" w:rsidRDefault="003A15C2" w:rsidP="003A15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36A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736AA">
        <w:rPr>
          <w:rFonts w:ascii="Times New Roman" w:hAnsi="Times New Roman" w:cs="Times New Roman"/>
          <w:sz w:val="24"/>
          <w:szCs w:val="24"/>
        </w:rPr>
        <w:t xml:space="preserve">•приобщение к музыке как эмоциональному, нравственно-эстетическому феномену, осознание через музыку жизненных явлений, овладение культурой отношения к миру, запечатленного в произведениях искусства, раскрывающих духовный опыт поколений; •воспитание потребности в общении с музыкальным искусством своего народа и разных народов мира, классическим и современным музыкальным наследием; эмоционально- ценностного, заинтересованного отношения к искусству, стремления к музыкальному самообразованию; </w:t>
      </w:r>
      <w:proofErr w:type="gramEnd"/>
    </w:p>
    <w:p w:rsidR="003A15C2" w:rsidRDefault="003A15C2" w:rsidP="003A15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36AA">
        <w:rPr>
          <w:rFonts w:ascii="Times New Roman" w:hAnsi="Times New Roman" w:cs="Times New Roman"/>
          <w:sz w:val="24"/>
          <w:szCs w:val="24"/>
        </w:rPr>
        <w:t xml:space="preserve">•развитие общей музыкальности и эмоциональности, </w:t>
      </w:r>
      <w:proofErr w:type="spellStart"/>
      <w:r w:rsidRPr="009736AA">
        <w:rPr>
          <w:rFonts w:ascii="Times New Roman" w:hAnsi="Times New Roman" w:cs="Times New Roman"/>
          <w:sz w:val="24"/>
          <w:szCs w:val="24"/>
        </w:rPr>
        <w:t>эмпатии</w:t>
      </w:r>
      <w:proofErr w:type="spellEnd"/>
      <w:r w:rsidRPr="009736AA">
        <w:rPr>
          <w:rFonts w:ascii="Times New Roman" w:hAnsi="Times New Roman" w:cs="Times New Roman"/>
          <w:sz w:val="24"/>
          <w:szCs w:val="24"/>
        </w:rPr>
        <w:t xml:space="preserve"> и восприимчивости, интеллектуальной сферы и творческого потенциала, художественного вкуса, общих музыкальных способностей; </w:t>
      </w:r>
    </w:p>
    <w:p w:rsidR="003A15C2" w:rsidRDefault="003A15C2" w:rsidP="003A15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36AA">
        <w:rPr>
          <w:rFonts w:ascii="Times New Roman" w:hAnsi="Times New Roman" w:cs="Times New Roman"/>
          <w:sz w:val="24"/>
          <w:szCs w:val="24"/>
        </w:rPr>
        <w:t xml:space="preserve">•освоение жанрового и стилевого многообразия музыкального искусства, специфики его выразительных средств и музыкального языка, интонационно-образной природы и взаимосвязи с различными видами искусства и жизнью; </w:t>
      </w:r>
    </w:p>
    <w:p w:rsidR="003A15C2" w:rsidRDefault="003A15C2" w:rsidP="003A15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36AA">
        <w:rPr>
          <w:rFonts w:ascii="Times New Roman" w:hAnsi="Times New Roman" w:cs="Times New Roman"/>
          <w:sz w:val="24"/>
          <w:szCs w:val="24"/>
        </w:rPr>
        <w:t xml:space="preserve">•овладение художественно-практическими умениями навыками в разнообразных видах музыкально-творческой деятельности (слушании музыки и пении, инструментальном </w:t>
      </w:r>
      <w:proofErr w:type="spellStart"/>
      <w:r w:rsidRPr="009736AA">
        <w:rPr>
          <w:rFonts w:ascii="Times New Roman" w:hAnsi="Times New Roman" w:cs="Times New Roman"/>
          <w:sz w:val="24"/>
          <w:szCs w:val="24"/>
        </w:rPr>
        <w:t>музицировании</w:t>
      </w:r>
      <w:proofErr w:type="spellEnd"/>
      <w:r w:rsidRPr="009736AA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736AA">
        <w:rPr>
          <w:rFonts w:ascii="Times New Roman" w:hAnsi="Times New Roman" w:cs="Times New Roman"/>
          <w:sz w:val="24"/>
          <w:szCs w:val="24"/>
        </w:rPr>
        <w:t>музыкальнопластическом</w:t>
      </w:r>
      <w:proofErr w:type="spellEnd"/>
      <w:r w:rsidRPr="009736AA">
        <w:rPr>
          <w:rFonts w:ascii="Times New Roman" w:hAnsi="Times New Roman" w:cs="Times New Roman"/>
          <w:sz w:val="24"/>
          <w:szCs w:val="24"/>
        </w:rPr>
        <w:t xml:space="preserve"> движении, импровизации, драматизации музыкальных произведений, музыкально-творческой практике с применением информационно-коммуникационных технологий). </w:t>
      </w:r>
    </w:p>
    <w:p w:rsidR="003A15C2" w:rsidRDefault="003A15C2" w:rsidP="003A15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9736AA">
        <w:rPr>
          <w:rFonts w:ascii="Times New Roman" w:hAnsi="Times New Roman" w:cs="Times New Roman"/>
          <w:sz w:val="24"/>
          <w:szCs w:val="24"/>
        </w:rPr>
        <w:t xml:space="preserve">Основное содержание образования в программе представлено следующими содержательными линиями: «Музыка как вид искусства», «Музыкальный образ и музыкальная драматургия», «Музыка в современном мире»: традиции и инновации». Приобщение к отечественному и зарубежному музыкальному наследию, уважение к </w:t>
      </w:r>
      <w:r w:rsidRPr="009736AA">
        <w:rPr>
          <w:rFonts w:ascii="Times New Roman" w:hAnsi="Times New Roman" w:cs="Times New Roman"/>
          <w:sz w:val="24"/>
          <w:szCs w:val="24"/>
        </w:rPr>
        <w:lastRenderedPageBreak/>
        <w:t xml:space="preserve">духовному опыту и художественным ценностям разных народов мира, освоение культурных традиций Отечества, малой родины и семьи обеспечивает социальное развитие растущего человека. Постоянное и разнообразное по формам учебное продуктивное сотрудничество, возможность активного участия каждого школьника в коллективном или ансамблевом пении, инструментальном </w:t>
      </w:r>
      <w:proofErr w:type="spellStart"/>
      <w:r w:rsidRPr="009736AA">
        <w:rPr>
          <w:rFonts w:ascii="Times New Roman" w:hAnsi="Times New Roman" w:cs="Times New Roman"/>
          <w:sz w:val="24"/>
          <w:szCs w:val="24"/>
        </w:rPr>
        <w:t>музицировании</w:t>
      </w:r>
      <w:proofErr w:type="spellEnd"/>
      <w:r w:rsidRPr="009736AA">
        <w:rPr>
          <w:rFonts w:ascii="Times New Roman" w:hAnsi="Times New Roman" w:cs="Times New Roman"/>
          <w:sz w:val="24"/>
          <w:szCs w:val="24"/>
        </w:rPr>
        <w:t xml:space="preserve"> и т.д., развитии особого умения «слышать другого», построение совместной деятельности и пои</w:t>
      </w:r>
      <w:proofErr w:type="gramStart"/>
      <w:r w:rsidRPr="009736AA">
        <w:rPr>
          <w:rFonts w:ascii="Times New Roman" w:hAnsi="Times New Roman" w:cs="Times New Roman"/>
          <w:sz w:val="24"/>
          <w:szCs w:val="24"/>
        </w:rPr>
        <w:t>ск в пр</w:t>
      </w:r>
      <w:proofErr w:type="gramEnd"/>
      <w:r w:rsidRPr="009736AA">
        <w:rPr>
          <w:rFonts w:ascii="Times New Roman" w:hAnsi="Times New Roman" w:cs="Times New Roman"/>
          <w:sz w:val="24"/>
          <w:szCs w:val="24"/>
        </w:rPr>
        <w:t xml:space="preserve">оцессе учебных ситуаций нетрадиционных вариантов решения творческих задач стимулирует коммуникативное развитие учащихся. </w:t>
      </w:r>
    </w:p>
    <w:p w:rsidR="00053854" w:rsidRDefault="00053854"/>
    <w:sectPr w:rsidR="000538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A15C2"/>
    <w:rsid w:val="00053854"/>
    <w:rsid w:val="003A1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3A15C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99"/>
    <w:rsid w:val="003A15C2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584</Words>
  <Characters>3332</Characters>
  <Application>Microsoft Office Word</Application>
  <DocSecurity>0</DocSecurity>
  <Lines>27</Lines>
  <Paragraphs>7</Paragraphs>
  <ScaleCrop>false</ScaleCrop>
  <Company/>
  <LinksUpToDate>false</LinksUpToDate>
  <CharactersWithSpaces>3909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2022-11-24T11:55:00Z</dcterms:created>
  <dcterms:modified xsi:type="dcterms:W3CDTF">2022-11-24T11:56:00Z</dcterms:modified>
</cp:coreProperties>
</file>