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F5" w:rsidRPr="007B41F5" w:rsidRDefault="007B41F5" w:rsidP="007B4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«Иностранный язык (английский) для 5-9 классов</w:t>
      </w:r>
    </w:p>
    <w:p w:rsidR="007B41F5" w:rsidRPr="007B41F5" w:rsidRDefault="007B41F5" w:rsidP="007B41F5">
      <w:pPr>
        <w:shd w:val="clear" w:color="auto" w:fill="FFFFFF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41F5" w:rsidRPr="007B41F5" w:rsidRDefault="007B41F5" w:rsidP="007B41F5">
      <w:pPr>
        <w:shd w:val="clear" w:color="auto" w:fill="FFFFFF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F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7B41F5">
        <w:rPr>
          <w:rFonts w:ascii="Times New Roman" w:hAnsi="Times New Roman" w:cs="Times New Roman"/>
          <w:sz w:val="24"/>
          <w:szCs w:val="24"/>
        </w:rPr>
        <w:t xml:space="preserve">Рабочая программа по английскому языку для 5-9 классов составлена на основе: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№ 1897 (с изменениями от 11 декабря 2020 г.) (далее - ФГОС ООО); основной образовательной программы основного общего образования МБОУЛ №1; </w:t>
      </w:r>
      <w:r w:rsidRPr="007B4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B41F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программы по предмету (Иностранный язык. 5-9 классы)  (Стандарты второго</w:t>
      </w:r>
      <w:proofErr w:type="gramEnd"/>
    </w:p>
    <w:p w:rsidR="007B41F5" w:rsidRPr="007B41F5" w:rsidRDefault="007B41F5" w:rsidP="007B41F5">
      <w:pPr>
        <w:shd w:val="clear" w:color="auto" w:fill="FFFFFF"/>
        <w:spacing w:after="0" w:line="240" w:lineRule="auto"/>
        <w:ind w:right="-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1F5"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поколения)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        Обучение иностранному языку в основной школе направлено на достижение следующих </w:t>
      </w:r>
      <w:r w:rsidRPr="007B41F5">
        <w:rPr>
          <w:rFonts w:ascii="Times New Roman" w:hAnsi="Times New Roman" w:cs="Times New Roman"/>
          <w:b/>
          <w:sz w:val="24"/>
          <w:szCs w:val="24"/>
        </w:rPr>
        <w:t>целей</w:t>
      </w:r>
      <w:r w:rsidRPr="007B41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А) развитие иноязычной коммуникативной компетенции в совокупности её составляющих, а именно: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1) в области речевой компетенции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дальнейшее формирование коммуникативных умений в четырёх основных видах речевой деятельности (говорении, </w:t>
      </w:r>
      <w:proofErr w:type="spellStart"/>
      <w:r w:rsidRPr="007B41F5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7B41F5">
        <w:rPr>
          <w:rFonts w:ascii="Times New Roman" w:hAnsi="Times New Roman" w:cs="Times New Roman"/>
          <w:sz w:val="24"/>
          <w:szCs w:val="24"/>
        </w:rPr>
        <w:t xml:space="preserve">, чтении, письме);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>2) в области языковой компетенции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•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7B41F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7B41F5">
        <w:rPr>
          <w:rFonts w:ascii="Times New Roman" w:hAnsi="Times New Roman" w:cs="Times New Roman"/>
          <w:sz w:val="24"/>
          <w:szCs w:val="24"/>
        </w:rPr>
        <w:t xml:space="preserve"> темами и ситуациями общения, отобранными для основной школы;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• освоение знаний о языковых явлениях изучаемого языка, разных способах выражения мысли в родном и иностранном языках;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3) в области </w:t>
      </w:r>
      <w:proofErr w:type="spellStart"/>
      <w:r w:rsidRPr="007B41F5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7B41F5">
        <w:rPr>
          <w:rFonts w:ascii="Times New Roman" w:hAnsi="Times New Roman" w:cs="Times New Roman"/>
          <w:sz w:val="24"/>
          <w:szCs w:val="24"/>
        </w:rPr>
        <w:t>/межкультурной компетенции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>•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её этапах;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• формирование умения представлять свою страну, её культуру в условиях межкультурного общения;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>4) в области компенсаторной компетенции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• совершенствование умений выходить из положения в условиях дефицита языковых сре</w:t>
      </w:r>
      <w:proofErr w:type="gramStart"/>
      <w:r w:rsidRPr="007B41F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B41F5">
        <w:rPr>
          <w:rFonts w:ascii="Times New Roman" w:hAnsi="Times New Roman" w:cs="Times New Roman"/>
          <w:sz w:val="24"/>
          <w:szCs w:val="24"/>
        </w:rPr>
        <w:t xml:space="preserve">и получении и передаче информации;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>Б) развитие учебно-познавательной компетенции, предполагающей: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• дальнейшее развитие общих и специальных учебных умений, универсальных способов учебной деятельности;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ознакомление с доступными учащимся способами и приёмами самостоятельного изучения языков и культур;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В) развитие информационной компетенции, которая включает: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>• формирование умений сокращать, расширять устную и письменную информацию, создавать второй текст по аналогии, заполнять таблицы;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• формирование умений организовывать, сохранять и передавать информацию с использованием новых информационных технологий;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развитие умения самостоятельно искать, анализировать и отбирать необходимую информацию;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развитие умения работать с разными источниками на иностранном языке: справочными материалами, словарями, </w:t>
      </w:r>
      <w:proofErr w:type="spellStart"/>
      <w:r w:rsidRPr="007B41F5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7B41F5">
        <w:rPr>
          <w:rFonts w:ascii="Times New Roman" w:hAnsi="Times New Roman" w:cs="Times New Roman"/>
          <w:sz w:val="24"/>
          <w:szCs w:val="24"/>
        </w:rPr>
        <w:t xml:space="preserve">, литературой;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lastRenderedPageBreak/>
        <w:t xml:space="preserve">Г) развитие общекультурной компетенции посредством реализации воспитательного потенциала иностранного языка: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формирование общекультурной и гражданской идентичности личности;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>• воспитание каче</w:t>
      </w:r>
      <w:proofErr w:type="gramStart"/>
      <w:r w:rsidRPr="007B41F5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7B41F5">
        <w:rPr>
          <w:rFonts w:ascii="Times New Roman" w:hAnsi="Times New Roman" w:cs="Times New Roman"/>
          <w:sz w:val="24"/>
          <w:szCs w:val="24"/>
        </w:rPr>
        <w:t xml:space="preserve">ажданина, патриота;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развитие национального самосознания, лучшее осознание своей собственной культуры;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развитие стремления к овладению основами мировой культуры средствами иностранного языка;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развитие стремления к взаимопониманию между людьми разных сообществ, толерантного отношения к проявлениям иной культуры;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Д) развитие компетенции личностного самосовершенствования, направленной: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• на формирование у обучающихся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</w:t>
      </w:r>
      <w:proofErr w:type="spellStart"/>
      <w:r w:rsidRPr="007B41F5">
        <w:rPr>
          <w:rFonts w:ascii="Times New Roman" w:hAnsi="Times New Roman" w:cs="Times New Roman"/>
          <w:sz w:val="24"/>
          <w:szCs w:val="24"/>
        </w:rPr>
        <w:t>полиэтническом</w:t>
      </w:r>
      <w:proofErr w:type="spellEnd"/>
      <w:r w:rsidRPr="007B41F5">
        <w:rPr>
          <w:rFonts w:ascii="Times New Roman" w:hAnsi="Times New Roman" w:cs="Times New Roman"/>
          <w:sz w:val="24"/>
          <w:szCs w:val="24"/>
        </w:rPr>
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• осознание необходимости вести здоровый образ жизни путём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        Учебный предмет «Английский язык» входит в предметную область «Филология», является обязательным для изучения в 5-9 классах и на его изучение отводится 510 часов (по 102 часа в каждом классе 34 учебных недели из расчета 3 учебных часа в неделю).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     Рабочая программа содержит следующие разделы: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1. Содержание учебного предмета 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>2. Планируемые результаты освоения учебного предмета</w:t>
      </w:r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B41F5">
        <w:rPr>
          <w:rFonts w:ascii="Times New Roman" w:hAnsi="Times New Roman" w:cs="Times New Roman"/>
          <w:sz w:val="24"/>
          <w:szCs w:val="24"/>
        </w:rPr>
        <w:t xml:space="preserve">Тематическое планирование (с указанием количества часов, отводимых на освоение каждой темы и возможность использования по этой теме электронных (цифровых) образовательных ресурсов, с учетом рабочей программы воспитания ОО. </w:t>
      </w:r>
      <w:proofErr w:type="gramEnd"/>
    </w:p>
    <w:p w:rsidR="007B41F5" w:rsidRPr="007B41F5" w:rsidRDefault="007B41F5" w:rsidP="007B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1F5">
        <w:rPr>
          <w:rFonts w:ascii="Times New Roman" w:hAnsi="Times New Roman" w:cs="Times New Roman"/>
          <w:sz w:val="24"/>
          <w:szCs w:val="24"/>
        </w:rPr>
        <w:t xml:space="preserve">          Периодичность и формы входного контроля и промежуточной аттестации определены Положением о формах, периодичности, порядке текущего контроля успеваемости и промежуточной аттестации обучающихся МБОУЛ №1.</w:t>
      </w:r>
    </w:p>
    <w:p w:rsidR="00BE3890" w:rsidRPr="007B41F5" w:rsidRDefault="00BE3890">
      <w:pPr>
        <w:rPr>
          <w:sz w:val="24"/>
          <w:szCs w:val="24"/>
        </w:rPr>
      </w:pPr>
    </w:p>
    <w:sectPr w:rsidR="00BE3890" w:rsidRPr="007B4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1F5"/>
    <w:rsid w:val="007B41F5"/>
    <w:rsid w:val="00BE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2022-11-24T11:30:00Z</dcterms:created>
  <dcterms:modified xsi:type="dcterms:W3CDTF">2022-11-24T11:30:00Z</dcterms:modified>
</cp:coreProperties>
</file>