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D6A" w:rsidRDefault="00CC4FB0" w:rsidP="00596744">
      <w:pPr>
        <w:pStyle w:val="Default"/>
        <w:jc w:val="center"/>
        <w:rPr>
          <w:b/>
          <w:bCs/>
          <w:sz w:val="28"/>
          <w:szCs w:val="28"/>
        </w:rPr>
      </w:pPr>
      <w:r w:rsidRPr="00CC4FB0">
        <w:rPr>
          <w:b/>
          <w:bCs/>
          <w:sz w:val="28"/>
          <w:szCs w:val="28"/>
        </w:rPr>
        <w:t xml:space="preserve">Аннотация </w:t>
      </w:r>
      <w:r>
        <w:rPr>
          <w:b/>
          <w:bCs/>
          <w:sz w:val="28"/>
          <w:szCs w:val="28"/>
        </w:rPr>
        <w:t xml:space="preserve">к </w:t>
      </w:r>
      <w:r w:rsidRPr="00CC4FB0">
        <w:rPr>
          <w:b/>
          <w:bCs/>
          <w:sz w:val="28"/>
          <w:szCs w:val="28"/>
        </w:rPr>
        <w:t>рабочей программ</w:t>
      </w:r>
      <w:r>
        <w:rPr>
          <w:b/>
          <w:bCs/>
          <w:sz w:val="28"/>
          <w:szCs w:val="28"/>
        </w:rPr>
        <w:t>е</w:t>
      </w:r>
      <w:r w:rsidRPr="00CC4FB0">
        <w:rPr>
          <w:b/>
          <w:bCs/>
          <w:sz w:val="28"/>
          <w:szCs w:val="28"/>
        </w:rPr>
        <w:t xml:space="preserve"> по </w:t>
      </w:r>
      <w:r>
        <w:rPr>
          <w:b/>
          <w:bCs/>
          <w:sz w:val="28"/>
          <w:szCs w:val="28"/>
        </w:rPr>
        <w:t xml:space="preserve">учебному предмету </w:t>
      </w:r>
    </w:p>
    <w:p w:rsidR="00CC4FB0" w:rsidRDefault="00CC4FB0" w:rsidP="0059674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5177BD">
        <w:rPr>
          <w:b/>
          <w:bCs/>
          <w:sz w:val="28"/>
          <w:szCs w:val="28"/>
        </w:rPr>
        <w:t>Математика</w:t>
      </w:r>
      <w:r>
        <w:rPr>
          <w:b/>
          <w:bCs/>
          <w:sz w:val="28"/>
          <w:szCs w:val="28"/>
        </w:rPr>
        <w:t>»</w:t>
      </w:r>
      <w:r w:rsidRPr="00CC4FB0">
        <w:rPr>
          <w:b/>
          <w:bCs/>
          <w:sz w:val="28"/>
          <w:szCs w:val="28"/>
        </w:rPr>
        <w:t xml:space="preserve"> 10-11 класс (</w:t>
      </w:r>
      <w:r w:rsidR="005177BD">
        <w:rPr>
          <w:b/>
          <w:bCs/>
          <w:sz w:val="28"/>
          <w:szCs w:val="28"/>
        </w:rPr>
        <w:t>углублённ</w:t>
      </w:r>
      <w:r w:rsidRPr="00CC4FB0">
        <w:rPr>
          <w:b/>
          <w:bCs/>
          <w:sz w:val="28"/>
          <w:szCs w:val="28"/>
        </w:rPr>
        <w:t>ый уровень)</w:t>
      </w:r>
    </w:p>
    <w:p w:rsidR="004A13D7" w:rsidRPr="00CC4FB0" w:rsidRDefault="004A13D7" w:rsidP="00820BED">
      <w:pPr>
        <w:pStyle w:val="Default"/>
        <w:jc w:val="both"/>
        <w:rPr>
          <w:sz w:val="28"/>
          <w:szCs w:val="28"/>
        </w:rPr>
      </w:pPr>
    </w:p>
    <w:p w:rsidR="00CA3607" w:rsidRDefault="00CA3607" w:rsidP="00CA360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учебного предмета «Математика» для 10-11 классов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ставлена на основе федерального государственного образовательного станда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та среднего общего образования. </w:t>
      </w:r>
    </w:p>
    <w:p w:rsidR="00CA3607" w:rsidRDefault="00CA3607" w:rsidP="00CA360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Приоритетными целями обучения математике в 10-11 классах являются: </w:t>
      </w:r>
    </w:p>
    <w:p w:rsidR="00CA3607" w:rsidRDefault="00CA3607" w:rsidP="00CA360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овладение системой математических знаний и умений, необходимых для применения в практической деятельности, изучения смежных дисциплин,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должения образования; </w:t>
      </w:r>
    </w:p>
    <w:p w:rsidR="00CA3607" w:rsidRDefault="00CA3607" w:rsidP="00CA360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систематизация сведений о числах; изучение новых видов числовых выраж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ний и формул; совершенствование практических навыков и вычислительной культуры, расширение и совершенствование алгебраического аппарата, сфо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мированного на уровне основного общего образования, и его применение к решению математических и нематематических задач; </w:t>
      </w:r>
    </w:p>
    <w:p w:rsidR="00CA3607" w:rsidRDefault="00CA3607" w:rsidP="00CA360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расширение и систематизация общих сведений о функциях, пополнение кла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са изучаемых функций, иллюстрация широты применения функций для опис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ния и изучения реальных зависимостей; </w:t>
      </w:r>
    </w:p>
    <w:p w:rsidR="00CA3607" w:rsidRDefault="00CA3607" w:rsidP="00CA360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развитие представлений о вероятностно-статистических закономерностях в окружающем мире, совершенствование интеллектуальных и речевых умений путем обогащения математического языка, развития логического мышления; </w:t>
      </w:r>
    </w:p>
    <w:p w:rsidR="00CA3607" w:rsidRDefault="00CA3607" w:rsidP="00CA360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знакомство с основными идеями и методами математического анализа; </w:t>
      </w:r>
    </w:p>
    <w:p w:rsidR="00CA3607" w:rsidRDefault="00CA3607" w:rsidP="00CA360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представлений об идеях и методах математики как униве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сального языка науки и техники, средства моделирования явлений и процессов; </w:t>
      </w:r>
    </w:p>
    <w:p w:rsidR="00CA3607" w:rsidRDefault="00CA3607" w:rsidP="00CA360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расширение и систематизация общих сведений о телах в пространстве, тел вращений, применение понятий объёмов и площадей на практике. </w:t>
      </w:r>
    </w:p>
    <w:p w:rsidR="00CA3607" w:rsidRDefault="00CA3607" w:rsidP="00CA360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Учебный предмет «Математика» является обязательным для изучения в 10-11 классах, и на его изучение отводится 408 часов за 2 года обучения (по 204 часа 10 и 11 классах) из расчёта по 6 часов в неделю. </w:t>
      </w:r>
    </w:p>
    <w:p w:rsidR="00CA3607" w:rsidRDefault="00CA3607" w:rsidP="00CA360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выполняет две основные функции. Информационно-методическая функция позволяет всем участникам образовательного процесса получать представления о целях, содержании, общей стратегии обучения, воспитания и </w:t>
      </w:r>
      <w:proofErr w:type="gramStart"/>
      <w:r>
        <w:rPr>
          <w:sz w:val="28"/>
          <w:szCs w:val="28"/>
        </w:rPr>
        <w:t>развития</w:t>
      </w:r>
      <w:proofErr w:type="gramEnd"/>
      <w:r>
        <w:rPr>
          <w:sz w:val="28"/>
          <w:szCs w:val="28"/>
        </w:rPr>
        <w:t xml:space="preserve"> обучающихся средствами данного учебного предмета. Организац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онно-планирующая функция предусматривает выделение этапов обучения, структурирование учебного материала, определение его количественных и 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чественных характеристик на каждом из этапов. Программа конкретизирует содержание предметных тем образовательного стандарта, даёт распределение учебных часов по разделам курса, полностью отражает базовый уровень подг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товки школьников. </w:t>
      </w:r>
    </w:p>
    <w:sectPr w:rsidR="00CA3607" w:rsidSect="00015977">
      <w:pgSz w:w="11906" w:h="17338"/>
      <w:pgMar w:top="1145" w:right="900" w:bottom="1134" w:left="1432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1E16493"/>
    <w:multiLevelType w:val="hybridMultilevel"/>
    <w:tmpl w:val="6E5ACBD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DC2A9D9"/>
    <w:multiLevelType w:val="hybridMultilevel"/>
    <w:tmpl w:val="E88286B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437E134F"/>
    <w:multiLevelType w:val="hybridMultilevel"/>
    <w:tmpl w:val="1B2A6FB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488DAE55"/>
    <w:multiLevelType w:val="hybridMultilevel"/>
    <w:tmpl w:val="6B822C7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CC4FB0"/>
    <w:rsid w:val="00077679"/>
    <w:rsid w:val="004560C3"/>
    <w:rsid w:val="004A13D7"/>
    <w:rsid w:val="005177BD"/>
    <w:rsid w:val="00596744"/>
    <w:rsid w:val="007B3316"/>
    <w:rsid w:val="00820BED"/>
    <w:rsid w:val="00A427A8"/>
    <w:rsid w:val="00B72D6A"/>
    <w:rsid w:val="00BE55F8"/>
    <w:rsid w:val="00CA3607"/>
    <w:rsid w:val="00CB455F"/>
    <w:rsid w:val="00CC4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4F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364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Владимировна</dc:creator>
  <cp:keywords/>
  <dc:description/>
  <cp:lastModifiedBy>Мария Владимировна</cp:lastModifiedBy>
  <cp:revision>11</cp:revision>
  <dcterms:created xsi:type="dcterms:W3CDTF">2022-11-22T14:38:00Z</dcterms:created>
  <dcterms:modified xsi:type="dcterms:W3CDTF">2022-11-22T15:41:00Z</dcterms:modified>
</cp:coreProperties>
</file>