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1D" w:rsidRDefault="000E5C23" w:rsidP="000E5C23">
      <w:pPr>
        <w:spacing w:line="480" w:lineRule="auto"/>
        <w:jc w:val="center"/>
        <w:rPr>
          <w:b/>
          <w:szCs w:val="28"/>
          <w:lang w:val="en-US" w:eastAsia="ru-RU"/>
        </w:rPr>
      </w:pPr>
      <w:r w:rsidRPr="000E5C23">
        <w:rPr>
          <w:rFonts w:cs="Times New Roman"/>
          <w:b/>
          <w:szCs w:val="28"/>
        </w:rPr>
        <w:t>«</w:t>
      </w:r>
      <w:r w:rsidR="00E42B1D" w:rsidRPr="000E5C23">
        <w:rPr>
          <w:rFonts w:cs="Times New Roman"/>
          <w:b/>
          <w:szCs w:val="28"/>
        </w:rPr>
        <w:t>Пушкинская карт</w:t>
      </w:r>
      <w:r w:rsidRPr="000E5C23">
        <w:rPr>
          <w:rFonts w:cs="Times New Roman"/>
          <w:b/>
          <w:szCs w:val="28"/>
        </w:rPr>
        <w:t>а</w:t>
      </w:r>
      <w:r>
        <w:rPr>
          <w:rFonts w:cs="Times New Roman"/>
          <w:b/>
          <w:szCs w:val="28"/>
        </w:rPr>
        <w:t>»</w:t>
      </w:r>
      <w:r w:rsidR="007D624F" w:rsidRPr="007D624F">
        <w:rPr>
          <w:rFonts w:cs="Times New Roman"/>
          <w:b/>
          <w:szCs w:val="28"/>
        </w:rPr>
        <w:t xml:space="preserve"> </w:t>
      </w:r>
      <w:r w:rsidR="00E42B1D" w:rsidRPr="00E42B1D">
        <w:rPr>
          <w:b/>
          <w:szCs w:val="28"/>
          <w:lang w:eastAsia="ru-RU"/>
        </w:rPr>
        <w:t>Что такое пушкинская карта</w:t>
      </w:r>
      <w:r w:rsidR="00E42B1D" w:rsidRPr="000E5C23">
        <w:rPr>
          <w:b/>
          <w:szCs w:val="28"/>
          <w:lang w:eastAsia="ru-RU"/>
        </w:rPr>
        <w:t>?</w:t>
      </w:r>
    </w:p>
    <w:p w:rsidR="007D624F" w:rsidRPr="007D624F" w:rsidRDefault="007D624F" w:rsidP="007D624F">
      <w:pPr>
        <w:pStyle w:val="a4"/>
        <w:rPr>
          <w:b/>
        </w:rPr>
      </w:pPr>
      <w:r>
        <w:t>С 1 сентября 2021 года на территории России действует культурная программа для молодёжи «Пушкинская карта». Целью программы является продвижение и популяризация культуры среди молодого поколения россиян, а также гражданско-патриотическое воспитание, любовь к Родине, родной культуре и языку.</w:t>
      </w:r>
      <w:r>
        <w:rPr>
          <w:szCs w:val="28"/>
        </w:rPr>
        <w:br/>
      </w:r>
      <w:r>
        <w:t>В рамках программы на деньги, находящиеся на специальной пластиковой или электронной карте, можно посетить культурные мероприятия за государственный счёт.</w:t>
      </w:r>
    </w:p>
    <w:p w:rsidR="00E42B1D" w:rsidRPr="007D624F" w:rsidRDefault="00E42B1D" w:rsidP="00E42B1D">
      <w:pPr>
        <w:pStyle w:val="a4"/>
      </w:pPr>
      <w:r w:rsidRPr="00E42B1D">
        <w:rPr>
          <w:b/>
        </w:rPr>
        <w:t>«Пушкинская карта»</w:t>
      </w:r>
      <w:r w:rsidRPr="00E42B1D">
        <w:t xml:space="preserve"> – это банковская карта с определенным лимитом, на который можно купить билеты в театры и музеи, на выставки и концерты. Завести карту могут люди с 14 до 22 лет. Зарегистрировавшись на </w:t>
      </w:r>
      <w:proofErr w:type="spellStart"/>
      <w:r w:rsidRPr="00E42B1D">
        <w:t>Госуслугах</w:t>
      </w:r>
      <w:proofErr w:type="spellEnd"/>
      <w:r w:rsidRPr="00E42B1D">
        <w:t xml:space="preserve"> и получив «Пушкинскую карту», легко попасть на желанную выставку.</w:t>
      </w:r>
    </w:p>
    <w:p w:rsidR="00E42B1D" w:rsidRPr="007D624F" w:rsidRDefault="00E42B1D" w:rsidP="00E42B1D">
      <w:pPr>
        <w:pStyle w:val="a4"/>
      </w:pPr>
    </w:p>
    <w:p w:rsidR="00E42B1D" w:rsidRPr="00E42B1D" w:rsidRDefault="00E42B1D" w:rsidP="00E42B1D">
      <w:pPr>
        <w:pStyle w:val="a4"/>
        <w:rPr>
          <w:b/>
        </w:rPr>
      </w:pPr>
      <w:r w:rsidRPr="00E42B1D">
        <w:rPr>
          <w:b/>
          <w:szCs w:val="27"/>
        </w:rPr>
        <w:t>Использование пушкинской карты</w:t>
      </w:r>
    </w:p>
    <w:p w:rsidR="007D624F" w:rsidRDefault="00E42B1D" w:rsidP="00E42B1D">
      <w:pPr>
        <w:pStyle w:val="a4"/>
        <w:rPr>
          <w:lang w:val="en-US"/>
        </w:rPr>
      </w:pPr>
      <w:proofErr w:type="gramStart"/>
      <w:r w:rsidRPr="000E5C23">
        <w:t>Пушкинская карта</w:t>
      </w:r>
      <w:r w:rsidRPr="00E42B1D">
        <w:rPr>
          <w:b/>
        </w:rPr>
        <w:t xml:space="preserve"> </w:t>
      </w:r>
      <w:r w:rsidRPr="00E42B1D">
        <w:t xml:space="preserve"> действует по принципу обычной банковской — вы выбираете билет на интересующее вас мероприятие и оплачиваете его в кассе или онлайн, указав реквизиты.</w:t>
      </w:r>
      <w:proofErr w:type="gramEnd"/>
      <w:r w:rsidRPr="00E42B1D">
        <w:t xml:space="preserve"> Хотя это банковская карта, вы не можете снять с неё деньги, пополнить баланс или совершить перевод. </w:t>
      </w:r>
    </w:p>
    <w:p w:rsidR="007D624F" w:rsidRPr="007D624F" w:rsidRDefault="00E42B1D" w:rsidP="007D624F">
      <w:pPr>
        <w:pStyle w:val="a8"/>
        <w:shd w:val="clear" w:color="auto" w:fill="FFFFFF"/>
        <w:spacing w:before="0" w:beforeAutospacing="0"/>
        <w:rPr>
          <w:sz w:val="28"/>
          <w:szCs w:val="28"/>
        </w:rPr>
      </w:pPr>
      <w:r w:rsidRPr="007D624F">
        <w:rPr>
          <w:sz w:val="28"/>
          <w:szCs w:val="28"/>
        </w:rPr>
        <w:t>Первоначальный номинал в 5 тысяч рублей сохраняется вплоть до конца года — его можно потратить сразу, а можно растянуть на весь год.</w:t>
      </w:r>
      <w:r w:rsidR="007D624F" w:rsidRPr="007D624F">
        <w:rPr>
          <w:sz w:val="28"/>
          <w:szCs w:val="28"/>
        </w:rPr>
        <w:t xml:space="preserve">                             </w:t>
      </w:r>
      <w:r w:rsidR="007D624F" w:rsidRPr="007D624F">
        <w:rPr>
          <w:sz w:val="28"/>
          <w:szCs w:val="28"/>
        </w:rPr>
        <w:t>Будьте внимательны - сумму нужно потратить до 31 декабря каждого года.</w:t>
      </w:r>
      <w:r w:rsidR="007D624F" w:rsidRPr="007D624F">
        <w:rPr>
          <w:sz w:val="28"/>
          <w:szCs w:val="28"/>
        </w:rPr>
        <w:br/>
        <w:t>Деньги будут поступать на карту каждый год до того момента, пока ее держателю не исполнится 23 года.</w:t>
      </w:r>
    </w:p>
    <w:p w:rsidR="00E42B1D" w:rsidRPr="00E42B1D" w:rsidRDefault="00E42B1D" w:rsidP="00E42B1D">
      <w:pPr>
        <w:rPr>
          <w:b/>
        </w:rPr>
      </w:pPr>
      <w:r w:rsidRPr="00E42B1D">
        <w:rPr>
          <w:b/>
        </w:rPr>
        <w:t>Программа популяризации культурных мероприятий среди молодежи</w:t>
      </w:r>
    </w:p>
    <w:p w:rsidR="00E42B1D" w:rsidRDefault="00E42B1D" w:rsidP="000E5C23">
      <w:pPr>
        <w:pStyle w:val="a4"/>
        <w:rPr>
          <w:b/>
        </w:rPr>
      </w:pPr>
      <w:r w:rsidRPr="000E5C23">
        <w:rPr>
          <w:b/>
        </w:rPr>
        <w:t>Как принять участие в программе?</w:t>
      </w:r>
    </w:p>
    <w:p w:rsidR="000E5C23" w:rsidRPr="000E5C23" w:rsidRDefault="000E5C23" w:rsidP="000E5C23">
      <w:pPr>
        <w:pStyle w:val="a4"/>
        <w:rPr>
          <w:b/>
        </w:rPr>
      </w:pPr>
    </w:p>
    <w:p w:rsidR="00E42B1D" w:rsidRPr="00E42B1D" w:rsidRDefault="00E42B1D" w:rsidP="00E42B1D">
      <w:pPr>
        <w:pStyle w:val="a4"/>
        <w:numPr>
          <w:ilvl w:val="0"/>
          <w:numId w:val="4"/>
        </w:numPr>
      </w:pPr>
      <w:r w:rsidRPr="00E42B1D">
        <w:t>Зарегистрироваться на портале «</w:t>
      </w:r>
      <w:proofErr w:type="spellStart"/>
      <w:r w:rsidRPr="00E42B1D">
        <w:t>Госуслуги</w:t>
      </w:r>
      <w:proofErr w:type="spellEnd"/>
      <w:r w:rsidRPr="00E42B1D">
        <w:t>».</w:t>
      </w:r>
    </w:p>
    <w:p w:rsidR="00E42B1D" w:rsidRPr="00E42B1D" w:rsidRDefault="00E42B1D" w:rsidP="00E42B1D">
      <w:pPr>
        <w:pStyle w:val="a4"/>
        <w:numPr>
          <w:ilvl w:val="0"/>
          <w:numId w:val="4"/>
        </w:numPr>
      </w:pPr>
      <w:r w:rsidRPr="00E42B1D">
        <w:t>Подтвердить учетную запись.</w:t>
      </w:r>
    </w:p>
    <w:p w:rsidR="00E42B1D" w:rsidRPr="00E42B1D" w:rsidRDefault="00E42B1D" w:rsidP="00E42B1D">
      <w:pPr>
        <w:pStyle w:val="a4"/>
        <w:numPr>
          <w:ilvl w:val="0"/>
          <w:numId w:val="4"/>
        </w:numPr>
      </w:pPr>
      <w:r w:rsidRPr="00E42B1D">
        <w:t>Установить мобильное приложение «</w:t>
      </w:r>
      <w:proofErr w:type="spellStart"/>
      <w:r w:rsidRPr="00E42B1D">
        <w:t>Госуслуги</w:t>
      </w:r>
      <w:proofErr w:type="gramStart"/>
      <w:r w:rsidRPr="00E42B1D">
        <w:t>.К</w:t>
      </w:r>
      <w:proofErr w:type="gramEnd"/>
      <w:r w:rsidRPr="00E42B1D">
        <w:t>ультура</w:t>
      </w:r>
      <w:proofErr w:type="spellEnd"/>
      <w:r w:rsidRPr="00E42B1D">
        <w:t>».</w:t>
      </w:r>
    </w:p>
    <w:p w:rsidR="00E42B1D" w:rsidRPr="00E42B1D" w:rsidRDefault="00E42B1D" w:rsidP="00E42B1D">
      <w:pPr>
        <w:pStyle w:val="a4"/>
        <w:numPr>
          <w:ilvl w:val="0"/>
          <w:numId w:val="4"/>
        </w:numPr>
      </w:pPr>
      <w:r w:rsidRPr="00E42B1D">
        <w:t>Получить Пушкинскую карту — виртуальную или пластиковую карту платежной системы «Мир».</w:t>
      </w:r>
    </w:p>
    <w:p w:rsidR="00E42B1D" w:rsidRPr="00E42B1D" w:rsidRDefault="00E42B1D" w:rsidP="00E42B1D">
      <w:pPr>
        <w:pStyle w:val="a4"/>
        <w:numPr>
          <w:ilvl w:val="0"/>
          <w:numId w:val="4"/>
        </w:numPr>
      </w:pPr>
      <w:r w:rsidRPr="00E42B1D">
        <w:t>Выбрать мероприятие из афиши в приложении.</w:t>
      </w:r>
    </w:p>
    <w:p w:rsidR="00E42B1D" w:rsidRPr="00E42B1D" w:rsidRDefault="00E42B1D" w:rsidP="00E42B1D">
      <w:pPr>
        <w:pStyle w:val="a4"/>
        <w:numPr>
          <w:ilvl w:val="0"/>
          <w:numId w:val="4"/>
        </w:numPr>
      </w:pPr>
      <w:r w:rsidRPr="00E42B1D">
        <w:t>Купить билет в приложении, на сайте или в кассе музея.</w:t>
      </w:r>
    </w:p>
    <w:p w:rsidR="00E42B1D" w:rsidRPr="006300BD" w:rsidRDefault="007D624F" w:rsidP="006300BD">
      <w:pPr>
        <w:pStyle w:val="a4"/>
        <w:ind w:left="720"/>
        <w:rPr>
          <w:rFonts w:asciiTheme="minorHAnsi" w:hAnsiTheme="minorHAnsi" w:cs="Times New Roman"/>
          <w:sz w:val="22"/>
          <w:szCs w:val="28"/>
        </w:rPr>
      </w:pPr>
      <w:hyperlink r:id="rId6" w:tgtFrame="_blank" w:history="1">
        <w:r w:rsidR="00E42B1D" w:rsidRPr="00E42B1D">
          <w:rPr>
            <w:rStyle w:val="a5"/>
          </w:rPr>
          <w:br/>
        </w:r>
      </w:hyperlink>
      <w:r w:rsidR="006300BD">
        <w:rPr>
          <w:rFonts w:cs="Times New Roman"/>
          <w:szCs w:val="28"/>
        </w:rPr>
        <w:t xml:space="preserve">  </w:t>
      </w:r>
    </w:p>
    <w:p w:rsidR="006300BD" w:rsidRDefault="006300BD" w:rsidP="006300BD">
      <w:pPr>
        <w:pStyle w:val="a4"/>
        <w:rPr>
          <w:szCs w:val="28"/>
          <w:lang w:eastAsia="ru-RU"/>
        </w:rPr>
      </w:pPr>
      <w:r w:rsidRPr="006300BD">
        <w:rPr>
          <w:b/>
          <w:szCs w:val="28"/>
          <w:lang w:eastAsia="ru-RU"/>
        </w:rPr>
        <w:t xml:space="preserve">МБУК «ЦБС Дубровского района» </w:t>
      </w:r>
      <w:proofErr w:type="gramStart"/>
      <w:r w:rsidRPr="006300BD">
        <w:rPr>
          <w:b/>
          <w:szCs w:val="28"/>
          <w:lang w:eastAsia="ru-RU"/>
        </w:rPr>
        <w:t>Центральную</w:t>
      </w:r>
      <w:proofErr w:type="gramEnd"/>
      <w:r w:rsidRPr="006300BD">
        <w:rPr>
          <w:b/>
          <w:szCs w:val="28"/>
          <w:lang w:eastAsia="ru-RU"/>
        </w:rPr>
        <w:t xml:space="preserve"> </w:t>
      </w:r>
      <w:proofErr w:type="spellStart"/>
      <w:r w:rsidRPr="006300BD">
        <w:rPr>
          <w:b/>
          <w:szCs w:val="28"/>
          <w:lang w:eastAsia="ru-RU"/>
        </w:rPr>
        <w:t>межпоселенческая</w:t>
      </w:r>
      <w:proofErr w:type="spellEnd"/>
      <w:r w:rsidRPr="006300BD">
        <w:rPr>
          <w:b/>
          <w:szCs w:val="28"/>
          <w:lang w:eastAsia="ru-RU"/>
        </w:rPr>
        <w:t xml:space="preserve">  библиотека</w:t>
      </w:r>
      <w:r>
        <w:rPr>
          <w:szCs w:val="28"/>
          <w:lang w:eastAsia="ru-RU"/>
        </w:rPr>
        <w:t xml:space="preserve">  </w:t>
      </w:r>
      <w:hyperlink r:id="rId7" w:history="1">
        <w:r w:rsidR="000E5C23" w:rsidRPr="00113FCE">
          <w:rPr>
            <w:rStyle w:val="a5"/>
          </w:rPr>
          <w:t>https://dubrbibl.kulturu.ru/</w:t>
        </w:r>
      </w:hyperlink>
      <w:r w:rsidR="000E5C23">
        <w:rPr>
          <w:u w:val="single"/>
        </w:rPr>
        <w:t xml:space="preserve"> </w:t>
      </w:r>
      <w:r>
        <w:rPr>
          <w:szCs w:val="28"/>
          <w:lang w:eastAsia="ru-RU"/>
        </w:rPr>
        <w:t xml:space="preserve">– участник </w:t>
      </w:r>
      <w:r w:rsidRPr="006300BD">
        <w:rPr>
          <w:szCs w:val="28"/>
          <w:lang w:eastAsia="ru-RU"/>
        </w:rPr>
        <w:t xml:space="preserve"> программы «Пушкинская карта»</w:t>
      </w:r>
    </w:p>
    <w:p w:rsidR="006300BD" w:rsidRDefault="006300BD" w:rsidP="006300BD">
      <w:pPr>
        <w:pStyle w:val="a4"/>
        <w:rPr>
          <w:szCs w:val="28"/>
          <w:lang w:eastAsia="ru-RU"/>
        </w:rPr>
      </w:pPr>
      <w:r w:rsidRPr="006300BD">
        <w:rPr>
          <w:szCs w:val="28"/>
          <w:lang w:eastAsia="ru-RU"/>
        </w:rPr>
        <w:t xml:space="preserve"> Ссылка на учреждение культуры –</w:t>
      </w:r>
      <w:r>
        <w:rPr>
          <w:szCs w:val="28"/>
          <w:lang w:eastAsia="ru-RU"/>
        </w:rPr>
        <w:t xml:space="preserve"> </w:t>
      </w:r>
      <w:r w:rsidRPr="006300BD">
        <w:rPr>
          <w:szCs w:val="28"/>
          <w:lang w:eastAsia="ru-RU"/>
        </w:rPr>
        <w:t>и покупку билетов на актуальные мероприятия</w:t>
      </w:r>
      <w:proofErr w:type="gramStart"/>
      <w:r w:rsidRPr="006300B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:</w:t>
      </w:r>
      <w:proofErr w:type="gramEnd"/>
      <w:r>
        <w:rPr>
          <w:szCs w:val="28"/>
          <w:lang w:eastAsia="ru-RU"/>
        </w:rPr>
        <w:t xml:space="preserve"> </w:t>
      </w:r>
      <w:hyperlink r:id="rId8" w:history="1">
        <w:r w:rsidRPr="006300BD">
          <w:rPr>
            <w:rStyle w:val="a5"/>
            <w:rFonts w:eastAsia="Times New Roman" w:cs="Times New Roman"/>
            <w:szCs w:val="28"/>
            <w:lang w:eastAsia="ru-RU"/>
          </w:rPr>
          <w:t>https://vmuzey.com/museum/dubrovskaya-centralnaya-biblioteka</w:t>
        </w:r>
      </w:hyperlink>
      <w:r w:rsidRPr="006300BD">
        <w:rPr>
          <w:szCs w:val="28"/>
          <w:lang w:eastAsia="ru-RU"/>
        </w:rPr>
        <w:t xml:space="preserve"> 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5EA"/>
    <w:multiLevelType w:val="hybridMultilevel"/>
    <w:tmpl w:val="767AB9C2"/>
    <w:lvl w:ilvl="0" w:tplc="CA361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36BEE"/>
    <w:multiLevelType w:val="multilevel"/>
    <w:tmpl w:val="90D8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A0F4D"/>
    <w:multiLevelType w:val="hybridMultilevel"/>
    <w:tmpl w:val="70306F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01C9B"/>
    <w:multiLevelType w:val="hybridMultilevel"/>
    <w:tmpl w:val="24FAF9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B1D"/>
    <w:rsid w:val="000E5C23"/>
    <w:rsid w:val="000F7CC2"/>
    <w:rsid w:val="001F0DC1"/>
    <w:rsid w:val="005208CB"/>
    <w:rsid w:val="006300BD"/>
    <w:rsid w:val="006C0B77"/>
    <w:rsid w:val="007D624F"/>
    <w:rsid w:val="008242FF"/>
    <w:rsid w:val="00870751"/>
    <w:rsid w:val="00922C48"/>
    <w:rsid w:val="00B915B7"/>
    <w:rsid w:val="00E42B1D"/>
    <w:rsid w:val="00EA59DF"/>
    <w:rsid w:val="00EE4070"/>
    <w:rsid w:val="00F12C76"/>
    <w:rsid w:val="00F4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B1D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 Spacing"/>
    <w:uiPriority w:val="1"/>
    <w:qFormat/>
    <w:rsid w:val="00E42B1D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E42B1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00B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0B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7D62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1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9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0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museum/dubrovskaya-centralnaya-bibliote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ubrbibl.kultur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ru/app/id158197938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2022-09-07T11:00:00Z</dcterms:created>
  <dcterms:modified xsi:type="dcterms:W3CDTF">2022-09-07T14:21:00Z</dcterms:modified>
</cp:coreProperties>
</file>