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E8" w:rsidRPr="009253E8" w:rsidRDefault="009253E8" w:rsidP="00AD6E41">
      <w:pPr>
        <w:pStyle w:val="a3"/>
        <w:jc w:val="right"/>
        <w:rPr>
          <w:rFonts w:ascii="Calibri" w:eastAsia="Times New Roman" w:hAnsi="Calibri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-720090</wp:posOffset>
            </wp:positionV>
            <wp:extent cx="3965575" cy="2974975"/>
            <wp:effectExtent l="266700" t="247650" r="244475" b="206375"/>
            <wp:wrapThrough wrapText="bothSides">
              <wp:wrapPolygon edited="0">
                <wp:start x="0" y="-1798"/>
                <wp:lineTo x="-726" y="-1521"/>
                <wp:lineTo x="-1453" y="-415"/>
                <wp:lineTo x="-1453" y="20332"/>
                <wp:lineTo x="-1038" y="22545"/>
                <wp:lineTo x="-208" y="23098"/>
                <wp:lineTo x="0" y="23098"/>
                <wp:lineTo x="21375" y="23098"/>
                <wp:lineTo x="21583" y="23098"/>
                <wp:lineTo x="22309" y="22683"/>
                <wp:lineTo x="22309" y="22545"/>
                <wp:lineTo x="22413" y="22545"/>
                <wp:lineTo x="22828" y="20609"/>
                <wp:lineTo x="22828" y="553"/>
                <wp:lineTo x="22932" y="-277"/>
                <wp:lineTo x="22102" y="-1521"/>
                <wp:lineTo x="21375" y="-1798"/>
                <wp:lineTo x="0" y="-1798"/>
              </wp:wrapPolygon>
            </wp:wrapThrough>
            <wp:docPr id="5" name="Рисунок 2" descr="C:\Users\Lena\Downloads\работа\2e1cf6a8c5260ede09969b2bb78db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a\Downloads\работа\2e1cf6a8c5260ede09969b2bb78db8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29749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9253E8">
        <w:rPr>
          <w:rFonts w:eastAsia="Times New Roman"/>
          <w:lang w:eastAsia="ru-RU"/>
        </w:rPr>
        <w:t>Советы</w:t>
      </w:r>
      <w:r w:rsidR="00547BA4">
        <w:rPr>
          <w:rFonts w:eastAsia="Times New Roman"/>
          <w:lang w:eastAsia="ru-RU"/>
        </w:rPr>
        <w:t xml:space="preserve"> психолога</w:t>
      </w:r>
      <w:r w:rsidRPr="009253E8">
        <w:rPr>
          <w:rFonts w:eastAsia="Times New Roman"/>
          <w:lang w:eastAsia="ru-RU"/>
        </w:rPr>
        <w:t xml:space="preserve"> выпускникам</w:t>
      </w:r>
      <w:r w:rsidR="00547BA4">
        <w:rPr>
          <w:rFonts w:eastAsia="Times New Roman"/>
          <w:lang w:eastAsia="ru-RU"/>
        </w:rPr>
        <w:t xml:space="preserve"> 9-го класса</w:t>
      </w:r>
      <w:r w:rsidRPr="009253E8">
        <w:rPr>
          <w:rFonts w:eastAsia="Times New Roman"/>
          <w:lang w:eastAsia="ru-RU"/>
        </w:rPr>
        <w:t>.</w:t>
      </w:r>
    </w:p>
    <w:p w:rsidR="00AD6E41" w:rsidRDefault="00AD6E41" w:rsidP="009253E8">
      <w:pPr>
        <w:spacing w:after="0" w:line="240" w:lineRule="auto"/>
        <w:ind w:left="960" w:firstLine="48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</w:p>
    <w:p w:rsidR="00AD6E41" w:rsidRDefault="00AD6E41" w:rsidP="009253E8">
      <w:pPr>
        <w:spacing w:after="0" w:line="240" w:lineRule="auto"/>
        <w:ind w:left="960" w:firstLine="48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</w:p>
    <w:p w:rsidR="00AD6E41" w:rsidRDefault="00AD6E41" w:rsidP="009253E8">
      <w:pPr>
        <w:spacing w:after="0" w:line="240" w:lineRule="auto"/>
        <w:ind w:left="960" w:firstLine="48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</w:p>
    <w:p w:rsidR="00AD6E41" w:rsidRDefault="00AD6E41" w:rsidP="009253E8">
      <w:pPr>
        <w:spacing w:after="0" w:line="240" w:lineRule="auto"/>
        <w:ind w:left="960" w:firstLine="48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</w:p>
    <w:p w:rsidR="009253E8" w:rsidRPr="009253E8" w:rsidRDefault="009253E8" w:rsidP="009253E8">
      <w:pPr>
        <w:spacing w:after="0" w:line="240" w:lineRule="auto"/>
        <w:ind w:left="960" w:firstLine="48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53E8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Подготовка к экзамену:</w:t>
      </w:r>
    </w:p>
    <w:p w:rsidR="009253E8" w:rsidRPr="009253E8" w:rsidRDefault="009253E8" w:rsidP="009253E8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9253E8" w:rsidRPr="009253E8" w:rsidRDefault="009253E8" w:rsidP="009253E8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Введите в интерьер комнаты желтый и фиолетовый цвета, они повышают интеллектуальную активность. Для этого достаточно картинки в этих тонах.</w:t>
      </w:r>
    </w:p>
    <w:p w:rsidR="009253E8" w:rsidRPr="009253E8" w:rsidRDefault="009253E8" w:rsidP="009253E8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9253E8" w:rsidRPr="009253E8" w:rsidRDefault="009253E8" w:rsidP="009253E8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9253E8" w:rsidRPr="009253E8" w:rsidRDefault="009253E8" w:rsidP="009253E8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</w:p>
    <w:p w:rsidR="009253E8" w:rsidRPr="009253E8" w:rsidRDefault="009253E8" w:rsidP="009253E8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9253E8" w:rsidRPr="009253E8" w:rsidRDefault="009253E8" w:rsidP="009253E8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Тренируйтесь с секундомером в руках, засекайте время выполнения тестов (на 1 задание в части</w:t>
      </w:r>
      <w:proofErr w:type="gramStart"/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среднем должно уходить не более 2-х минут).</w:t>
      </w:r>
    </w:p>
    <w:p w:rsidR="009253E8" w:rsidRPr="009253E8" w:rsidRDefault="009253E8" w:rsidP="009253E8">
      <w:pPr>
        <w:spacing w:after="0" w:line="240" w:lineRule="auto"/>
        <w:ind w:left="708" w:hanging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к трудно запоминаемому материалу необходимо возвращаться несколько раз, просматривать его в течение нескольких минут вечером, а затем еще раз - утром.</w:t>
      </w:r>
    </w:p>
    <w:p w:rsidR="009253E8" w:rsidRPr="009253E8" w:rsidRDefault="009253E8" w:rsidP="009253E8">
      <w:pPr>
        <w:numPr>
          <w:ilvl w:val="0"/>
          <w:numId w:val="1"/>
        </w:numPr>
        <w:spacing w:after="0" w:line="240" w:lineRule="auto"/>
        <w:ind w:left="1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составлять планы конкретных тем и держать их в уме, а не зазубривать всю тему полностью «от» и «до». Можно также практиковать написание вопросов в виде краткого, тезисного изложения материала.</w:t>
      </w:r>
    </w:p>
    <w:p w:rsidR="009253E8" w:rsidRPr="009253E8" w:rsidRDefault="009253E8" w:rsidP="009253E8">
      <w:pPr>
        <w:numPr>
          <w:ilvl w:val="0"/>
          <w:numId w:val="1"/>
        </w:numPr>
        <w:spacing w:after="0" w:line="240" w:lineRule="auto"/>
        <w:ind w:left="1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Заучиваемый материал лучше разбить на смысловые куски, стараясь, чтобы их количество не превышало семи. Смысловые куски материала необходимо укрупнять и обобщать, выражая главную мысль одной фразой. Текст можно сильно сократить, представив его в виде схемы типа «звезды», «дерева» и т.п. При этом восприятие и качество запоминания значительно улучшаются за счет большей образности записи.</w:t>
      </w:r>
    </w:p>
    <w:p w:rsidR="009253E8" w:rsidRPr="009253E8" w:rsidRDefault="009253E8" w:rsidP="009253E8">
      <w:pPr>
        <w:numPr>
          <w:ilvl w:val="0"/>
          <w:numId w:val="1"/>
        </w:numPr>
        <w:spacing w:after="0" w:line="240" w:lineRule="auto"/>
        <w:ind w:left="1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текста своими словами приводит к лучшему его запоминанию, чем многократное чтение, поскольку это активная, организованная целью умственная работа. Вообще говоря, любая аналитическая работа с текстом приводит к его лучшему запоминанию. Это может быть перекомпоновка материала, нахождение парадоксальных формулировок для него, привлечение контрастного фона или материала.</w:t>
      </w:r>
    </w:p>
    <w:p w:rsidR="009253E8" w:rsidRPr="009253E8" w:rsidRDefault="009253E8" w:rsidP="009253E8">
      <w:pPr>
        <w:numPr>
          <w:ilvl w:val="0"/>
          <w:numId w:val="1"/>
        </w:numPr>
        <w:spacing w:after="0" w:line="240" w:lineRule="auto"/>
        <w:ind w:left="1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Всегда, а во время подготовки к экзаменам особенно, заботьтесь о своем здоровье. В это время нужно хорошо и вовремя питаться. Не забывайте о прогулках и спортивных развлечениях, делайте перерывы, активно отвлекайтесь. Хорошо отдыхайте - сон вам необходим. Ни в коем случае не засиживайтесь допоздна перед экзаменом!</w:t>
      </w:r>
    </w:p>
    <w:p w:rsidR="009253E8" w:rsidRPr="009253E8" w:rsidRDefault="009253E8" w:rsidP="009253E8">
      <w:pPr>
        <w:numPr>
          <w:ilvl w:val="0"/>
          <w:numId w:val="1"/>
        </w:numPr>
        <w:spacing w:after="0" w:line="240" w:lineRule="auto"/>
        <w:ind w:left="1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Ежедневно выполняйте упражнения, которые способствуют снятию внутреннего напряжения, усталости, достижению расслабления.</w:t>
      </w:r>
    </w:p>
    <w:p w:rsidR="009253E8" w:rsidRPr="009253E8" w:rsidRDefault="009253E8" w:rsidP="009253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 один день перед экзаменом на то, чтобы еще раз повторить самые трудные вопросы.</w:t>
      </w:r>
    </w:p>
    <w:p w:rsidR="009253E8" w:rsidRPr="009253E8" w:rsidRDefault="009253E8" w:rsidP="009253E8">
      <w:pPr>
        <w:spacing w:after="0" w:line="240" w:lineRule="auto"/>
        <w:ind w:left="960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53E8" w:rsidRPr="009253E8" w:rsidRDefault="009253E8" w:rsidP="009253E8">
      <w:pPr>
        <w:spacing w:after="0" w:line="240" w:lineRule="auto"/>
        <w:ind w:left="960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Накануне экзамена:</w:t>
      </w:r>
    </w:p>
    <w:p w:rsidR="009253E8" w:rsidRPr="009253E8" w:rsidRDefault="009253E8" w:rsidP="009253E8">
      <w:pPr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          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9253E8" w:rsidRPr="009253E8" w:rsidRDefault="009253E8" w:rsidP="009253E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 сдачи экзамена Вы должны явиться, не опаздывая, лучше за 15-20 минут до начала тестирования. Если на улице холодно, не забудьте тепло одеться.</w:t>
      </w:r>
    </w:p>
    <w:p w:rsidR="009253E8" w:rsidRPr="009253E8" w:rsidRDefault="009253E8" w:rsidP="009253E8">
      <w:pPr>
        <w:spacing w:after="0" w:line="240" w:lineRule="auto"/>
        <w:ind w:left="7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253E8" w:rsidRPr="009253E8" w:rsidRDefault="009253E8" w:rsidP="009253E8">
      <w:pPr>
        <w:spacing w:after="0" w:line="240" w:lineRule="auto"/>
        <w:ind w:left="7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Перед началом тестирования.</w:t>
      </w:r>
    </w:p>
    <w:p w:rsidR="009253E8" w:rsidRPr="009253E8" w:rsidRDefault="009253E8" w:rsidP="009253E8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</w:t>
      </w:r>
      <w:r w:rsidRPr="00682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т.д.). Будьте внимательны!!! От того, как Вы внимательно запомните все эти правила, зависит правильность Ваших ответов!</w:t>
      </w:r>
    </w:p>
    <w:p w:rsidR="009253E8" w:rsidRPr="009253E8" w:rsidRDefault="009253E8" w:rsidP="009253E8">
      <w:pPr>
        <w:spacing w:after="0" w:line="240" w:lineRule="auto"/>
        <w:ind w:left="7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:rsidR="009253E8" w:rsidRPr="009253E8" w:rsidRDefault="009253E8" w:rsidP="009253E8">
      <w:pPr>
        <w:spacing w:after="0" w:line="240" w:lineRule="auto"/>
        <w:ind w:left="7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Во время тестирования:</w:t>
      </w:r>
    </w:p>
    <w:p w:rsidR="009253E8" w:rsidRPr="009253E8" w:rsidRDefault="009253E8" w:rsidP="009253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          Пробегите глазами весь тест, чтобы увидеть, какого типа задания в нем содержатся.</w:t>
      </w:r>
    </w:p>
    <w:p w:rsidR="009253E8" w:rsidRPr="009253E8" w:rsidRDefault="009253E8" w:rsidP="009253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          Внимательно прочитаете вопрос до конца, чтобы правильно понять его смысл.</w:t>
      </w:r>
    </w:p>
    <w:p w:rsidR="009253E8" w:rsidRPr="009253E8" w:rsidRDefault="009253E8" w:rsidP="009253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∙                    Если не знаете ответа на вопрос или не </w:t>
      </w:r>
      <w:proofErr w:type="gramStart"/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уверены</w:t>
      </w:r>
      <w:proofErr w:type="gramEnd"/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пропустите его, чтобы потом к нему вернуться. Начните с легкого! Начните отвечать </w:t>
      </w:r>
      <w:proofErr w:type="gramStart"/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в знании которых Вы не сомневаетесь, не останавливаясь на тех, которые могут вызвать долгие раздумья.</w:t>
      </w:r>
    </w:p>
    <w:p w:rsidR="009253E8" w:rsidRPr="009253E8" w:rsidRDefault="009253E8" w:rsidP="009253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          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9253E8" w:rsidRPr="009253E8" w:rsidRDefault="009253E8" w:rsidP="009253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          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9253E8" w:rsidRPr="009253E8" w:rsidRDefault="009253E8" w:rsidP="009253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         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пяти-семи.</w:t>
      </w:r>
    </w:p>
    <w:p w:rsidR="009253E8" w:rsidRPr="009253E8" w:rsidRDefault="009253E8" w:rsidP="009253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          Оставьте время для проверки своей работы, чтобы успеть пробежать глазами и заметить явные ошибки.</w:t>
      </w:r>
    </w:p>
    <w:p w:rsidR="009253E8" w:rsidRPr="009253E8" w:rsidRDefault="009253E8" w:rsidP="009253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                   Если не уверены в выборе ответа, доверьтесь интуиции!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 </w:t>
      </w:r>
    </w:p>
    <w:p w:rsidR="009253E8" w:rsidRPr="00AD6E41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6E4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Рекомендации по поведению </w:t>
      </w:r>
      <w:proofErr w:type="gramStart"/>
      <w:r w:rsidRPr="00AD6E4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до</w:t>
      </w:r>
      <w:proofErr w:type="gramEnd"/>
      <w:r w:rsidRPr="00AD6E4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и </w:t>
      </w:r>
      <w:proofErr w:type="gramStart"/>
      <w:r w:rsidRPr="00AD6E4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</w:t>
      </w:r>
      <w:proofErr w:type="gramEnd"/>
      <w:r w:rsidRPr="00AD6E4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момент экзамена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 день до начала экзамена постарайся ничего не делать. Если ты чего-то не доучил, лучше не пытайся. «Перед смертью не надышишься». Отдыхай, развлекайся и постарайся забыть о предстоящем экзамене.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Перед экзаменом обязательно хорошо выспись.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 вот ты перед дверью класса. Успокойся! Скажи несколько раз: «Я спокоен! Я совершенно спокоен». Иди отвечать в первых рядах. Чем дольше ты не будешь </w:t>
      </w:r>
      <w:proofErr w:type="gramStart"/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заходить</w:t>
      </w:r>
      <w:proofErr w:type="gramEnd"/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оставаться в окружении переживающих одноклассников, тем больше будет нагнетаться напряжение, чувство неуверенности, страха.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Приведи в порядок свои эмоции, соберись с мыслями.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Смело входи в класс с уверенностью, что все получится.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Выполни дыхательные упражнения для снятия напряжения: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сядь удобно,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глубокий вдох через нос (4–6 секунд),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задержка дыхания (2–3 секунды).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Когда приступаешь к новому заданию, забудь все, что было в предыдущем, — как правило, задания в тестах не связаны друг с другом.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Действуй методом исключения! Последовательно исключай те ответы, которые явно не подходят.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Если ты сомневаешься в правильности ответа, тебе сложно сделать выбор. Доверься своей интуиции!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Оставь время для проверки своей работы хотя бы для того, чтобы успеть пробежать глазами и заметить явные ошибки.</w:t>
      </w:r>
    </w:p>
    <w:p w:rsidR="009253E8" w:rsidRPr="009253E8" w:rsidRDefault="009253E8" w:rsidP="009253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022937" w:rsidRPr="00682F7B" w:rsidRDefault="00022937">
      <w:pPr>
        <w:rPr>
          <w:rFonts w:ascii="Times New Roman" w:hAnsi="Times New Roman" w:cs="Times New Roman"/>
          <w:sz w:val="28"/>
          <w:szCs w:val="28"/>
        </w:rPr>
      </w:pPr>
    </w:p>
    <w:sectPr w:rsidR="00022937" w:rsidRPr="00682F7B" w:rsidSect="0002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6D07"/>
    <w:multiLevelType w:val="multilevel"/>
    <w:tmpl w:val="4262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253E8"/>
    <w:rsid w:val="00022937"/>
    <w:rsid w:val="00547BA4"/>
    <w:rsid w:val="00682F7B"/>
    <w:rsid w:val="009253E8"/>
    <w:rsid w:val="00AD6E41"/>
    <w:rsid w:val="00E5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2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253E8"/>
  </w:style>
  <w:style w:type="paragraph" w:customStyle="1" w:styleId="c2">
    <w:name w:val="c2"/>
    <w:basedOn w:val="a"/>
    <w:rsid w:val="0092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53E8"/>
  </w:style>
  <w:style w:type="character" w:customStyle="1" w:styleId="c5">
    <w:name w:val="c5"/>
    <w:basedOn w:val="a0"/>
    <w:rsid w:val="009253E8"/>
  </w:style>
  <w:style w:type="character" w:customStyle="1" w:styleId="c3">
    <w:name w:val="c3"/>
    <w:basedOn w:val="a0"/>
    <w:rsid w:val="009253E8"/>
  </w:style>
  <w:style w:type="character" w:customStyle="1" w:styleId="apple-converted-space">
    <w:name w:val="apple-converted-space"/>
    <w:basedOn w:val="a0"/>
    <w:rsid w:val="009253E8"/>
  </w:style>
  <w:style w:type="character" w:customStyle="1" w:styleId="c6">
    <w:name w:val="c6"/>
    <w:basedOn w:val="a0"/>
    <w:rsid w:val="009253E8"/>
  </w:style>
  <w:style w:type="paragraph" w:customStyle="1" w:styleId="c8">
    <w:name w:val="c8"/>
    <w:basedOn w:val="a"/>
    <w:rsid w:val="0092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253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253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92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8</cp:revision>
  <dcterms:created xsi:type="dcterms:W3CDTF">2014-01-18T13:47:00Z</dcterms:created>
  <dcterms:modified xsi:type="dcterms:W3CDTF">2014-01-18T14:26:00Z</dcterms:modified>
</cp:coreProperties>
</file>