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5"/>
        <w:gridCol w:w="5280"/>
        <w:gridCol w:w="5100"/>
      </w:tblGrid>
      <w:tr w:rsidR="00081B08" w:rsidTr="00A62950">
        <w:trPr>
          <w:trHeight w:val="25"/>
        </w:trPr>
        <w:tc>
          <w:tcPr>
            <w:tcW w:w="5205" w:type="dxa"/>
            <w:shd w:val="clear" w:color="auto" w:fill="auto"/>
          </w:tcPr>
          <w:p w:rsidR="00081B08" w:rsidRDefault="00081B08">
            <w:pPr>
              <w:pStyle w:val="aa"/>
              <w:snapToGrid w:val="0"/>
              <w:jc w:val="center"/>
              <w:rPr>
                <w:b/>
                <w:bCs/>
                <w:color w:val="280099"/>
              </w:rPr>
            </w:pPr>
            <w:r>
              <w:rPr>
                <w:b/>
                <w:bCs/>
                <w:color w:val="280099"/>
              </w:rPr>
              <w:t>Каким образом проявляется вытесненный гнев у детей?</w:t>
            </w:r>
          </w:p>
          <w:p w:rsidR="00081B08" w:rsidRDefault="00081B08">
            <w:pPr>
              <w:pStyle w:val="aa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1.Насмешками над слабыми и беззащитными. </w:t>
            </w:r>
            <w:r>
              <w:rPr>
                <w:color w:val="000000"/>
              </w:rPr>
              <w:br/>
              <w:t xml:space="preserve">2.Драками с одноклассниками. </w:t>
            </w:r>
            <w:r>
              <w:rPr>
                <w:color w:val="000000"/>
              </w:rPr>
              <w:br/>
              <w:t xml:space="preserve">3.Унижением девочек, символизирующих мать </w:t>
            </w:r>
            <w:r>
              <w:rPr>
                <w:color w:val="000000"/>
              </w:rPr>
              <w:br/>
              <w:t xml:space="preserve">4. Плохим отношением к учителю. </w:t>
            </w:r>
            <w:r>
              <w:rPr>
                <w:color w:val="000000"/>
              </w:rPr>
              <w:br/>
              <w:t>5. Выбором телепередач и видеоигр, дающих возможность заново испытать вытесненные чувства ярости и гнева.</w:t>
            </w:r>
          </w:p>
          <w:p w:rsidR="00081B08" w:rsidRDefault="0013745D">
            <w:pPr>
              <w:pStyle w:val="aa"/>
              <w:snapToGrid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445895" cy="994410"/>
                  <wp:effectExtent l="19050" t="0" r="1905" b="0"/>
                  <wp:wrapSquare wrapText="larges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994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B08" w:rsidRDefault="00081B08">
            <w:pPr>
              <w:pStyle w:val="3"/>
              <w:jc w:val="center"/>
            </w:pPr>
          </w:p>
          <w:p w:rsidR="00A62950" w:rsidRDefault="00A62950">
            <w:pPr>
              <w:pStyle w:val="3"/>
              <w:jc w:val="center"/>
              <w:rPr>
                <w:rStyle w:val="a5"/>
                <w:color w:val="000080"/>
                <w:sz w:val="24"/>
                <w:szCs w:val="24"/>
              </w:rPr>
            </w:pPr>
          </w:p>
          <w:p w:rsidR="00081B08" w:rsidRDefault="00081B08">
            <w:pPr>
              <w:pStyle w:val="3"/>
              <w:jc w:val="center"/>
              <w:rPr>
                <w:rStyle w:val="a5"/>
                <w:color w:val="000080"/>
                <w:sz w:val="24"/>
                <w:szCs w:val="24"/>
              </w:rPr>
            </w:pPr>
            <w:r>
              <w:rPr>
                <w:rStyle w:val="a5"/>
                <w:color w:val="000080"/>
                <w:sz w:val="24"/>
                <w:szCs w:val="24"/>
              </w:rPr>
              <w:t>Рекомендации:</w:t>
            </w:r>
          </w:p>
          <w:p w:rsidR="00081B08" w:rsidRDefault="00081B08">
            <w:pPr>
              <w:pStyle w:val="a1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* Старайтесь избегать скандалов и публичных ссор при ребенке, так это может сформировать у него модель конфликтного поведения.</w:t>
            </w:r>
          </w:p>
          <w:p w:rsidR="00081B08" w:rsidRDefault="00081B08">
            <w:pPr>
              <w:pStyle w:val="a1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 xml:space="preserve">*Следите за тем, как ваш ребенок питается до школы и в школе. Голод провоцирует агрессивное поведение. </w:t>
            </w:r>
          </w:p>
          <w:p w:rsidR="00081B08" w:rsidRDefault="00081B08">
            <w:pPr>
              <w:pStyle w:val="a1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*Адекватно оценивайте возможности своего ребенка и не ставить перед ним заведомо неосуществимых задач, невыполнение которых  приведет к  заниженной самооценке.</w:t>
            </w:r>
          </w:p>
          <w:p w:rsidR="00081B08" w:rsidRDefault="00081B08">
            <w:pPr>
              <w:pStyle w:val="a1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*Избегайте практики физического наказания. После подобной тактики воспитания дети  боятся рассказывать о своих проблемах и трудностях, лгут и выкручиваются, становятся замкнутыми, убегают из дома.</w:t>
            </w:r>
          </w:p>
          <w:p w:rsidR="00A62950" w:rsidRDefault="00081B08">
            <w:pPr>
              <w:pStyle w:val="a1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*Для ребенка необходимо рациональное чередование сна и отдыха. Вследствие нарушения режима дня в выходные дни дети приходят в школу не выспавшиеся и озлобленные.</w:t>
            </w:r>
          </w:p>
          <w:p w:rsidR="00081B08" w:rsidRDefault="00081B08">
            <w:pPr>
              <w:pStyle w:val="a1"/>
              <w:jc w:val="both"/>
              <w:rPr>
                <w:rStyle w:val="a5"/>
                <w:color w:val="000080"/>
              </w:rPr>
            </w:pPr>
            <w:r>
              <w:rPr>
                <w:rStyle w:val="a5"/>
                <w:color w:val="000080"/>
              </w:rPr>
              <w:lastRenderedPageBreak/>
              <w:t>Проявления детской и подростковой агрессии:</w:t>
            </w:r>
          </w:p>
          <w:p w:rsidR="00081B08" w:rsidRDefault="00081B08">
            <w:pPr>
              <w:snapToGrid w:val="0"/>
              <w:jc w:val="both"/>
              <w:rPr>
                <w:rStyle w:val="a5"/>
                <w:i/>
                <w:iCs/>
                <w:color w:val="000000"/>
              </w:rPr>
            </w:pPr>
            <w:r>
              <w:rPr>
                <w:rStyle w:val="a5"/>
                <w:i/>
                <w:iCs/>
                <w:color w:val="000000"/>
              </w:rPr>
              <w:t>Целенаправленно - агрессия как желание нанести вред другому.</w:t>
            </w:r>
          </w:p>
          <w:p w:rsidR="00081B08" w:rsidRDefault="00081B08">
            <w:pPr>
              <w:snapToGrid w:val="0"/>
              <w:jc w:val="both"/>
              <w:rPr>
                <w:rStyle w:val="a5"/>
                <w:i/>
                <w:iCs/>
                <w:color w:val="000000"/>
              </w:rPr>
            </w:pPr>
            <w:r>
              <w:rPr>
                <w:rStyle w:val="a5"/>
                <w:i/>
                <w:iCs/>
                <w:color w:val="000000"/>
              </w:rPr>
              <w:t>Нормативно - агрессия как норма поведения и общения.</w:t>
            </w:r>
          </w:p>
          <w:p w:rsidR="00081B08" w:rsidRDefault="00081B08">
            <w:pPr>
              <w:snapToGrid w:val="0"/>
              <w:jc w:val="both"/>
              <w:rPr>
                <w:rStyle w:val="a5"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Импульсивно - демонстративный вид – </w:t>
            </w:r>
            <w:r>
              <w:rPr>
                <w:rStyle w:val="a5"/>
                <w:i/>
                <w:iCs/>
                <w:color w:val="000000"/>
              </w:rPr>
              <w:t>агрессия как средство привлечения внимания.</w:t>
            </w:r>
          </w:p>
          <w:p w:rsidR="00081B08" w:rsidRDefault="00081B08">
            <w:pPr>
              <w:snapToGrid w:val="0"/>
              <w:jc w:val="center"/>
            </w:pPr>
          </w:p>
          <w:p w:rsidR="00081B08" w:rsidRDefault="00081B08">
            <w:pPr>
              <w:snapToGrid w:val="0"/>
              <w:jc w:val="center"/>
              <w:rPr>
                <w:rStyle w:val="a5"/>
                <w:color w:val="000080"/>
              </w:rPr>
            </w:pPr>
            <w:r>
              <w:rPr>
                <w:rStyle w:val="a5"/>
                <w:color w:val="000080"/>
              </w:rPr>
              <w:t>Причины детской агрессии</w:t>
            </w:r>
          </w:p>
          <w:p w:rsidR="00081B08" w:rsidRDefault="00081B08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Усталость.</w:t>
            </w:r>
            <w:r>
              <w:rPr>
                <w:color w:val="000000"/>
              </w:rPr>
              <w:t xml:space="preserve"> </w:t>
            </w:r>
          </w:p>
          <w:p w:rsidR="00081B08" w:rsidRDefault="00081B08">
            <w:pPr>
              <w:snapToGrid w:val="0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Когда дети устают, их возбуждение начинает нарастать. От этого они устают еще больше, и дело кончается срывом.</w:t>
            </w:r>
          </w:p>
          <w:p w:rsidR="00081B08" w:rsidRDefault="00081B08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Негативное самовосприятие</w:t>
            </w:r>
            <w:r>
              <w:rPr>
                <w:color w:val="000000"/>
              </w:rPr>
              <w:t>.</w:t>
            </w:r>
          </w:p>
          <w:p w:rsidR="00081B08" w:rsidRDefault="00081B08">
            <w:pPr>
              <w:snapToGrid w:val="0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Я плохой, и я веду себя, как плохой. Но, ведя себя плохо, такие дети крайне болезненно реагируют даже на мягкую критику.</w:t>
            </w:r>
          </w:p>
          <w:p w:rsidR="00081B08" w:rsidRDefault="00081B08">
            <w:pPr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 xml:space="preserve">Страх </w:t>
            </w:r>
          </w:p>
          <w:p w:rsidR="00081B08" w:rsidRDefault="00081B08">
            <w:pPr>
              <w:snapToGrid w:val="0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Если ребенок имеет негативный опыт отношений с людьми, он может заранее защищаться.</w:t>
            </w:r>
          </w:p>
          <w:p w:rsidR="00081B08" w:rsidRDefault="00081B08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Требование внимания.</w:t>
            </w:r>
            <w:r>
              <w:rPr>
                <w:color w:val="000000"/>
              </w:rPr>
              <w:t xml:space="preserve"> </w:t>
            </w:r>
          </w:p>
          <w:p w:rsidR="00081B08" w:rsidRDefault="00081B08">
            <w:pPr>
              <w:snapToGrid w:val="0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Для детей, на которых не обращают внимания</w:t>
            </w:r>
            <w:r w:rsidR="00A62950">
              <w:rPr>
                <w:rStyle w:val="a5"/>
                <w:b w:val="0"/>
                <w:bCs w:val="0"/>
                <w:color w:val="000000"/>
              </w:rPr>
              <w:t>,</w:t>
            </w:r>
            <w:r>
              <w:rPr>
                <w:rStyle w:val="a5"/>
                <w:b w:val="0"/>
                <w:bCs w:val="0"/>
                <w:color w:val="000000"/>
              </w:rPr>
              <w:t xml:space="preserve"> важен любой знак внимания, даже негативный. </w:t>
            </w:r>
          </w:p>
          <w:p w:rsidR="00081B08" w:rsidRDefault="00081B08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Социальное научение</w:t>
            </w:r>
            <w:r>
              <w:rPr>
                <w:color w:val="000000"/>
              </w:rPr>
              <w:t xml:space="preserve"> </w:t>
            </w:r>
          </w:p>
          <w:p w:rsidR="00081B08" w:rsidRDefault="00081B08">
            <w:pPr>
              <w:snapToGrid w:val="0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Ребенок, с которым жестоко обращались, может повторять эту поведенческую модель.</w:t>
            </w:r>
          </w:p>
          <w:p w:rsidR="00081B08" w:rsidRDefault="00081B08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Проявление жажды власти</w:t>
            </w:r>
            <w:r>
              <w:rPr>
                <w:color w:val="000000"/>
              </w:rPr>
              <w:t xml:space="preserve">. </w:t>
            </w:r>
          </w:p>
          <w:p w:rsidR="00081B08" w:rsidRDefault="00081B08">
            <w:pPr>
              <w:snapToGrid w:val="0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Дети с нарушенными привязанностями, которые научились выживать, нападая на всех и нарушая все правила, вдруг понимают, что это очень приятно .</w:t>
            </w:r>
          </w:p>
          <w:p w:rsidR="00081B08" w:rsidRDefault="00081B08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Чувство беспомощности, неуверенности</w:t>
            </w:r>
            <w:r>
              <w:rPr>
                <w:color w:val="000000"/>
              </w:rPr>
              <w:t xml:space="preserve">. </w:t>
            </w:r>
          </w:p>
          <w:p w:rsidR="00081B08" w:rsidRPr="0077474A" w:rsidRDefault="00081B08" w:rsidP="0077474A">
            <w:pPr>
              <w:snapToGrid w:val="0"/>
              <w:rPr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Как бы он себя ни вел: дрался, кидался песком, мучил животных или крушил игрушки — под этой маской скрывается маленькое несчастное существо, глубоко неуверенное в себе.</w:t>
            </w:r>
          </w:p>
        </w:tc>
        <w:tc>
          <w:tcPr>
            <w:tcW w:w="5280" w:type="dxa"/>
            <w:shd w:val="clear" w:color="auto" w:fill="auto"/>
          </w:tcPr>
          <w:p w:rsidR="00081B08" w:rsidRDefault="00081B08">
            <w:pPr>
              <w:pStyle w:val="aa"/>
              <w:snapToGrid w:val="0"/>
              <w:jc w:val="center"/>
              <w:rPr>
                <w:b/>
                <w:bCs/>
                <w:color w:val="280099"/>
              </w:rPr>
            </w:pPr>
            <w:r>
              <w:rPr>
                <w:b/>
                <w:bCs/>
                <w:color w:val="280099"/>
              </w:rPr>
              <w:lastRenderedPageBreak/>
              <w:t>Дети говорят:</w:t>
            </w:r>
          </w:p>
          <w:p w:rsidR="00081B08" w:rsidRDefault="00081B08">
            <w:pPr>
              <w:pStyle w:val="aa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Дорогие мама и папа!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* Любите метя просто за то, что я есть, и я стану еще лучше.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* Когда вы кричите и обзываете меня, мне кажется, что я самый плохой на свете. Тогда рушатся все мои надежды, и я перестаю верить в себя.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* Когда я надолго остаюсь один, я чувствую себя брошенным и никому не нужным.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* Не требуйте от меня того, чего я еще не умею.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* Когда вы говорите: «Ты мне всю жизнь испортил», я чувствую себя виноватым. Но ведь я не отвечаю за проблемы взрослых.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* Когда вы хотите сделать мне замечание, поговорите со мной наедине. Мне очень больно и обидно, когда вы делаете это в присутствии других.</w:t>
            </w: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</w:p>
          <w:p w:rsidR="00081B08" w:rsidRDefault="00081B08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* Когда вы сравниваете меня с другими, я считаю, что меня предают. Я у вас единственный и неповторимый. Я имею право быть таким, какой я есть.</w:t>
            </w:r>
          </w:p>
          <w:p w:rsidR="00081B08" w:rsidRDefault="00081B08">
            <w:pPr>
              <w:pStyle w:val="aa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Основная причина детской агрессии –</w:t>
            </w:r>
          </w:p>
          <w:p w:rsidR="00081B08" w:rsidRDefault="00081B0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неудовлетворенная потребность в любви</w:t>
            </w:r>
          </w:p>
          <w:p w:rsidR="00081B08" w:rsidRDefault="001374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noProof/>
                <w:color w:val="000000"/>
                <w:lang w:eastAsia="ru-RU" w:bidi="ar-SA"/>
              </w:rPr>
              <w:drawing>
                <wp:inline distT="0" distB="0" distL="0" distR="0">
                  <wp:extent cx="1247775" cy="9144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B08" w:rsidRDefault="00081B08">
            <w:pPr>
              <w:jc w:val="both"/>
              <w:rPr>
                <w:rStyle w:val="a5"/>
                <w:color w:val="000000"/>
              </w:rPr>
            </w:pPr>
          </w:p>
          <w:p w:rsidR="0084146A" w:rsidRDefault="0084146A">
            <w:pPr>
              <w:jc w:val="both"/>
              <w:rPr>
                <w:rStyle w:val="a5"/>
                <w:color w:val="000000"/>
              </w:rPr>
            </w:pPr>
          </w:p>
          <w:p w:rsidR="00081B08" w:rsidRDefault="00081B08">
            <w:pPr>
              <w:jc w:val="both"/>
            </w:pPr>
          </w:p>
          <w:p w:rsidR="00081B08" w:rsidRDefault="00081B08">
            <w:pPr>
              <w:jc w:val="both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lastRenderedPageBreak/>
              <w:t>Проблемы агрессивности в подростковом возрасте связанны изначально с двумя основными факторами</w:t>
            </w:r>
            <w:r>
              <w:rPr>
                <w:color w:val="000000"/>
              </w:rPr>
              <w:t xml:space="preserve">, это </w:t>
            </w:r>
            <w:r>
              <w:rPr>
                <w:rStyle w:val="a5"/>
                <w:color w:val="000000"/>
              </w:rPr>
              <w:t>период полового созревания</w:t>
            </w:r>
            <w:r>
              <w:rPr>
                <w:color w:val="000000"/>
              </w:rPr>
              <w:t xml:space="preserve"> и фактор </w:t>
            </w:r>
            <w:r>
              <w:rPr>
                <w:rStyle w:val="a5"/>
                <w:color w:val="000000"/>
              </w:rPr>
              <w:t>перехода от детства к взрослой жизни</w:t>
            </w:r>
            <w:r>
              <w:rPr>
                <w:color w:val="000000"/>
              </w:rPr>
              <w:t xml:space="preserve"> и в связи  неготовностью вчерашних детей к самостоятельной жизни, с будущей неизвестностью, проблемами, ответственностью, этот переход сопровождается психоэмоциональным возбуждением, очень часто выражающимися в </w:t>
            </w:r>
            <w:r>
              <w:rPr>
                <w:rStyle w:val="a5"/>
                <w:color w:val="000000"/>
              </w:rPr>
              <w:t>агрессии у подростков.</w:t>
            </w:r>
          </w:p>
          <w:p w:rsidR="00081B08" w:rsidRDefault="00081B08">
            <w:pPr>
              <w:jc w:val="both"/>
            </w:pPr>
          </w:p>
          <w:p w:rsidR="00081B08" w:rsidRDefault="0013745D">
            <w:pPr>
              <w:pStyle w:val="a1"/>
              <w:jc w:val="both"/>
              <w:rPr>
                <w:rStyle w:val="a5"/>
                <w:color w:val="000000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3009900" cy="1428750"/>
                  <wp:effectExtent l="19050" t="0" r="0" b="0"/>
                  <wp:wrapSquare wrapText="largest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42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1B08">
              <w:rPr>
                <w:rStyle w:val="a5"/>
                <w:color w:val="000000"/>
              </w:rPr>
              <w:t xml:space="preserve"> </w:t>
            </w:r>
          </w:p>
          <w:p w:rsidR="00081B08" w:rsidRDefault="00081B08">
            <w:pPr>
              <w:pStyle w:val="a1"/>
              <w:jc w:val="both"/>
              <w:rPr>
                <w:b/>
                <w:bCs/>
                <w:color w:val="000080"/>
              </w:rPr>
            </w:pPr>
          </w:p>
          <w:p w:rsidR="00081B08" w:rsidRDefault="00081B08">
            <w:pPr>
              <w:pStyle w:val="a1"/>
              <w:jc w:val="both"/>
              <w:rPr>
                <w:b/>
                <w:bCs/>
                <w:color w:val="000000"/>
              </w:rPr>
            </w:pPr>
            <w:r>
              <w:rPr>
                <w:rStyle w:val="a5"/>
                <w:color w:val="000000"/>
              </w:rPr>
              <w:t xml:space="preserve">  Так же второстепенное, но всё же очень существенное, влияние</w:t>
            </w:r>
            <w:r>
              <w:rPr>
                <w:b/>
                <w:bCs/>
                <w:color w:val="000000"/>
              </w:rPr>
              <w:t xml:space="preserve"> на подростков оказывает отношении в семье (в основном прошлые периоды отношений), отношения в школе, в компании, и средства массовой информации.</w:t>
            </w:r>
          </w:p>
          <w:p w:rsidR="00081B08" w:rsidRPr="00BA679E" w:rsidRDefault="00081B08" w:rsidP="00BA679E">
            <w:pPr>
              <w:pStyle w:val="a1"/>
              <w:jc w:val="both"/>
              <w:rPr>
                <w:color w:val="00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 xml:space="preserve">  Родители пример для агрессивности детей. Если родители “скандалисты”, то более 90%   будут вести себя так же, даже если родители стараются не выражать агрессию при подростке, он её всё равно хорошо чувствует. Возможно даже подросток в данных семьях очень тихий, но в последствии он может стать жестоким агрессивным тираном.</w:t>
            </w:r>
          </w:p>
        </w:tc>
        <w:tc>
          <w:tcPr>
            <w:tcW w:w="5100" w:type="dxa"/>
            <w:shd w:val="clear" w:color="auto" w:fill="auto"/>
          </w:tcPr>
          <w:p w:rsidR="00081B08" w:rsidRDefault="00081B08">
            <w:pPr>
              <w:pStyle w:val="aa"/>
              <w:snapToGrid w:val="0"/>
            </w:pPr>
          </w:p>
          <w:p w:rsidR="00081B08" w:rsidRDefault="00D93DC7">
            <w:pPr>
              <w:pStyle w:val="aa"/>
              <w:snapToGrid w:val="0"/>
            </w:pPr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11.05pt;margin-top:8.85pt;width:239.75pt;height:102.35pt;z-index:251656192;mso-wrap-style:none;v-text-anchor:middle" strokeweight=".26mm">
                  <v:fill r:id="rId10" o:title="" color2="black" type="tile"/>
                  <v:stroke joinstyle="miter"/>
                  <v:shadow on="t" color="#868686" offset="3mm,3mm"/>
                  <v:textpath style="font-family:&quot;Arial Black&quot;" fitpath="t" string="Агрессия и дети"/>
                </v:shape>
              </w:pict>
            </w: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  <w:jc w:val="center"/>
            </w:pP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</w:pPr>
          </w:p>
          <w:p w:rsidR="00081B08" w:rsidRDefault="00081B08">
            <w:pPr>
              <w:pStyle w:val="aa"/>
              <w:snapToGrid w:val="0"/>
              <w:jc w:val="center"/>
            </w:pPr>
            <w:r>
              <w:t>Памятка для родителей</w:t>
            </w:r>
          </w:p>
          <w:p w:rsidR="00A62950" w:rsidRDefault="00A62950">
            <w:pPr>
              <w:pStyle w:val="ac"/>
              <w:tabs>
                <w:tab w:val="left" w:pos="1004"/>
              </w:tabs>
              <w:snapToGrid w:val="0"/>
              <w:spacing w:line="360" w:lineRule="auto"/>
              <w:ind w:left="360" w:hanging="360"/>
              <w:jc w:val="center"/>
              <w:rPr>
                <w:color w:val="auto"/>
                <w:shd w:val="clear" w:color="auto" w:fill="FFFFFF"/>
              </w:rPr>
            </w:pPr>
          </w:p>
          <w:p w:rsidR="00081B08" w:rsidRDefault="0013745D">
            <w:pPr>
              <w:pStyle w:val="ac"/>
              <w:tabs>
                <w:tab w:val="left" w:pos="1004"/>
              </w:tabs>
              <w:snapToGrid w:val="0"/>
              <w:spacing w:line="360" w:lineRule="auto"/>
              <w:ind w:left="360" w:hanging="360"/>
              <w:jc w:val="center"/>
              <w:rPr>
                <w:rStyle w:val="apple-converted-space"/>
                <w:color w:val="auto"/>
                <w:shd w:val="clear" w:color="auto" w:fill="FFFFFF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262255</wp:posOffset>
                  </wp:positionV>
                  <wp:extent cx="2812415" cy="2644775"/>
                  <wp:effectExtent l="19050" t="0" r="6985" b="0"/>
                  <wp:wrapSquare wrapText="largest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415" cy="2644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1B08">
              <w:rPr>
                <w:color w:val="auto"/>
                <w:shd w:val="clear" w:color="auto" w:fill="FFFFFF"/>
              </w:rPr>
              <w:t>Агрессия… Давайте вместе с вами</w:t>
            </w:r>
            <w:r w:rsidR="00081B08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="00081B08">
              <w:rPr>
                <w:color w:val="auto"/>
              </w:rPr>
              <w:br/>
            </w:r>
            <w:r w:rsidR="00081B08">
              <w:rPr>
                <w:color w:val="auto"/>
                <w:shd w:val="clear" w:color="auto" w:fill="FFFFFF"/>
              </w:rPr>
              <w:t>Посмотрим вверх на солнце с облаками…</w:t>
            </w:r>
            <w:r w:rsidR="00081B08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="00081B08">
              <w:rPr>
                <w:color w:val="auto"/>
              </w:rPr>
              <w:br/>
            </w:r>
            <w:r w:rsidR="00081B08">
              <w:rPr>
                <w:color w:val="auto"/>
                <w:shd w:val="clear" w:color="auto" w:fill="FFFFFF"/>
              </w:rPr>
              <w:t>Дадим надежду тем,</w:t>
            </w:r>
            <w:r w:rsidR="00081B08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="00081B08">
              <w:rPr>
                <w:color w:val="auto"/>
                <w:shd w:val="clear" w:color="auto" w:fill="FFFFFF"/>
              </w:rPr>
              <w:t>кто с нами рядом,</w:t>
            </w:r>
            <w:r w:rsidR="00081B08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="00081B08">
              <w:rPr>
                <w:color w:val="auto"/>
              </w:rPr>
              <w:br/>
            </w:r>
            <w:r w:rsidR="00081B08">
              <w:rPr>
                <w:color w:val="auto"/>
                <w:shd w:val="clear" w:color="auto" w:fill="FFFFFF"/>
              </w:rPr>
              <w:t>А сгоряча судьбу решать не надо…</w:t>
            </w:r>
            <w:r w:rsidR="00081B08">
              <w:rPr>
                <w:rStyle w:val="apple-converted-space"/>
                <w:color w:val="auto"/>
                <w:shd w:val="clear" w:color="auto" w:fill="FFFFFF"/>
              </w:rPr>
              <w:t> </w:t>
            </w:r>
          </w:p>
          <w:p w:rsidR="00081B08" w:rsidRDefault="00081B08">
            <w:pPr>
              <w:pStyle w:val="a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lastRenderedPageBreak/>
              <w:t>Если родители...</w:t>
            </w:r>
          </w:p>
          <w:p w:rsidR="00081B08" w:rsidRDefault="00081B08">
            <w:pPr>
              <w:pStyle w:val="a1"/>
              <w:jc w:val="both"/>
              <w:rPr>
                <w:color w:val="000000"/>
              </w:rPr>
            </w:pPr>
            <w:r>
              <w:rPr>
                <w:color w:val="000000"/>
              </w:rPr>
              <w:t>* стремятся к «идеальному» ребёнку, постоянно подгоняя его к идеалу, то до подросткового периода он может быть послушным и исполнительным, но затем стать бунтарём, агрессором.</w:t>
            </w:r>
          </w:p>
          <w:p w:rsidR="00081B08" w:rsidRDefault="00081B08">
            <w:pPr>
              <w:pStyle w:val="a1"/>
              <w:jc w:val="both"/>
              <w:rPr>
                <w:color w:val="000000"/>
              </w:rPr>
            </w:pPr>
            <w:r>
              <w:rPr>
                <w:color w:val="000000"/>
              </w:rPr>
              <w:t>* считают своего ребёнка самым умным, самым красивым, «сверхценным», то ребёнок игнорирует интересы других детей, не переносит ограничений, сравнений, любая помеха вызывает агрессивную реакцию.</w:t>
            </w:r>
          </w:p>
          <w:p w:rsidR="00081B08" w:rsidRDefault="00081B08">
            <w:pPr>
              <w:pStyle w:val="a1"/>
              <w:jc w:val="both"/>
              <w:rPr>
                <w:color w:val="000000"/>
              </w:rPr>
            </w:pPr>
            <w:r>
              <w:rPr>
                <w:color w:val="000000"/>
              </w:rPr>
              <w:t>* являются авторитетом для ребенка, которому через обсуждение, показ передаются конструктивная модель поведения, то дети уверены в себе, могут себя контролировать, хорошо учатся, являются  привлекательными партнёрами по общению, умеют получать необходимое им без агрессии.</w:t>
            </w:r>
          </w:p>
          <w:p w:rsidR="00081B08" w:rsidRDefault="00081B08">
            <w:pPr>
              <w:pStyle w:val="a1"/>
              <w:jc w:val="center"/>
            </w:pPr>
          </w:p>
          <w:p w:rsidR="00081B08" w:rsidRDefault="00081B08">
            <w:pPr>
              <w:pStyle w:val="a1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Как помочь ребёнку стать менее агрессивным?</w:t>
            </w:r>
          </w:p>
          <w:p w:rsidR="00081B08" w:rsidRDefault="00081B08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t>1.Создавать условия для снятия напряжения через движения (спорт, соревнования, спектакли, игры, походы).</w:t>
            </w:r>
          </w:p>
          <w:p w:rsidR="00081B08" w:rsidRDefault="00081B08">
            <w:pPr>
              <w:pStyle w:val="a1"/>
              <w:rPr>
                <w:color w:val="000000"/>
              </w:rPr>
            </w:pPr>
            <w:r>
              <w:rPr>
                <w:color w:val="000000"/>
              </w:rPr>
              <w:br/>
              <w:t xml:space="preserve">2.Научить правильно направлять, проявлять свои чувства, не обижая других. </w:t>
            </w:r>
            <w:r>
              <w:rPr>
                <w:color w:val="000000"/>
              </w:rPr>
              <w:br/>
            </w:r>
          </w:p>
          <w:p w:rsidR="00081B08" w:rsidRDefault="00081B08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Самое главное - научить ребёнка разряжаться, т.е. избавляться от раздражения, гнева, обиды. Чешский психолог Зденек Мотейчик сказал:</w:t>
            </w:r>
          </w:p>
          <w:p w:rsidR="00A62950" w:rsidRPr="0077474A" w:rsidRDefault="00081B08" w:rsidP="00A62950">
            <w:pPr>
              <w:pStyle w:val="a1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«Если у мальчика нет возможности пинать мячик, он будет пинать других детей». </w:t>
            </w:r>
          </w:p>
        </w:tc>
      </w:tr>
    </w:tbl>
    <w:p w:rsidR="00081B08" w:rsidRDefault="00081B08" w:rsidP="0077474A"/>
    <w:sectPr w:rsidR="00081B08" w:rsidSect="00D93DC7">
      <w:pgSz w:w="16838" w:h="11906" w:orient="landscape"/>
      <w:pgMar w:top="495" w:right="548" w:bottom="551" w:left="5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A2" w:rsidRDefault="00837AA2" w:rsidP="0084146A">
      <w:r>
        <w:separator/>
      </w:r>
    </w:p>
  </w:endnote>
  <w:endnote w:type="continuationSeparator" w:id="1">
    <w:p w:rsidR="00837AA2" w:rsidRDefault="00837AA2" w:rsidP="0084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A2" w:rsidRDefault="00837AA2" w:rsidP="0084146A">
      <w:r>
        <w:separator/>
      </w:r>
    </w:p>
  </w:footnote>
  <w:footnote w:type="continuationSeparator" w:id="1">
    <w:p w:rsidR="00837AA2" w:rsidRDefault="00837AA2" w:rsidP="00841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62950"/>
    <w:rsid w:val="00081B08"/>
    <w:rsid w:val="0013745D"/>
    <w:rsid w:val="002326DF"/>
    <w:rsid w:val="0077474A"/>
    <w:rsid w:val="00837AA2"/>
    <w:rsid w:val="0084146A"/>
    <w:rsid w:val="00A62950"/>
    <w:rsid w:val="00BA679E"/>
    <w:rsid w:val="00D8403A"/>
    <w:rsid w:val="00D9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C7"/>
    <w:pPr>
      <w:widowControl w:val="0"/>
      <w:suppressAutoHyphens/>
    </w:pPr>
    <w:rPr>
      <w:rFonts w:eastAsia="Arial" w:cs="Lohit Hindi"/>
      <w:kern w:val="1"/>
      <w:sz w:val="24"/>
      <w:szCs w:val="24"/>
      <w:lang w:eastAsia="hi-IN" w:bidi="hi-IN"/>
    </w:rPr>
  </w:style>
  <w:style w:type="paragraph" w:styleId="3">
    <w:name w:val="heading 3"/>
    <w:basedOn w:val="a0"/>
    <w:next w:val="a1"/>
    <w:qFormat/>
    <w:rsid w:val="00D93DC7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D93DC7"/>
  </w:style>
  <w:style w:type="character" w:customStyle="1" w:styleId="WW-Absatz-Standardschriftart">
    <w:name w:val="WW-Absatz-Standardschriftart"/>
    <w:rsid w:val="00D93DC7"/>
  </w:style>
  <w:style w:type="character" w:styleId="a5">
    <w:name w:val="Strong"/>
    <w:qFormat/>
    <w:rsid w:val="00D93DC7"/>
    <w:rPr>
      <w:b/>
      <w:bCs/>
    </w:rPr>
  </w:style>
  <w:style w:type="character" w:customStyle="1" w:styleId="a6">
    <w:name w:val="Маркеры списка"/>
    <w:rsid w:val="00D93DC7"/>
    <w:rPr>
      <w:rFonts w:ascii="OpenSymbol" w:eastAsia="OpenSymbol" w:hAnsi="OpenSymbol" w:cs="OpenSymbol"/>
    </w:rPr>
  </w:style>
  <w:style w:type="character" w:styleId="a7">
    <w:name w:val="Emphasis"/>
    <w:qFormat/>
    <w:rsid w:val="00D93DC7"/>
    <w:rPr>
      <w:i/>
      <w:iCs/>
    </w:rPr>
  </w:style>
  <w:style w:type="character" w:customStyle="1" w:styleId="a8">
    <w:name w:val="Символ нумерации"/>
    <w:rsid w:val="00D93DC7"/>
  </w:style>
  <w:style w:type="character" w:customStyle="1" w:styleId="1">
    <w:name w:val="Основной шрифт абзаца1"/>
    <w:rsid w:val="00D93DC7"/>
  </w:style>
  <w:style w:type="character" w:customStyle="1" w:styleId="apple-converted-space">
    <w:name w:val="apple-converted-space"/>
    <w:basedOn w:val="1"/>
    <w:rsid w:val="00D93DC7"/>
  </w:style>
  <w:style w:type="paragraph" w:customStyle="1" w:styleId="a0">
    <w:name w:val="Заголовок"/>
    <w:basedOn w:val="a"/>
    <w:next w:val="a1"/>
    <w:rsid w:val="00D93D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D93DC7"/>
    <w:pPr>
      <w:spacing w:after="120"/>
    </w:pPr>
  </w:style>
  <w:style w:type="paragraph" w:styleId="a9">
    <w:name w:val="List"/>
    <w:basedOn w:val="a1"/>
    <w:rsid w:val="00D93DC7"/>
  </w:style>
  <w:style w:type="paragraph" w:customStyle="1" w:styleId="10">
    <w:name w:val="Название1"/>
    <w:basedOn w:val="a"/>
    <w:rsid w:val="00D93DC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93DC7"/>
    <w:pPr>
      <w:suppressLineNumbers/>
    </w:pPr>
  </w:style>
  <w:style w:type="paragraph" w:customStyle="1" w:styleId="aa">
    <w:name w:val="Содержимое таблицы"/>
    <w:basedOn w:val="a"/>
    <w:rsid w:val="00D93DC7"/>
    <w:pPr>
      <w:suppressLineNumbers/>
    </w:pPr>
  </w:style>
  <w:style w:type="paragraph" w:customStyle="1" w:styleId="ab">
    <w:name w:val="Заголовок таблицы"/>
    <w:basedOn w:val="aa"/>
    <w:rsid w:val="00D93DC7"/>
    <w:pPr>
      <w:jc w:val="center"/>
    </w:pPr>
    <w:rPr>
      <w:b/>
      <w:bCs/>
    </w:rPr>
  </w:style>
  <w:style w:type="paragraph" w:styleId="ac">
    <w:name w:val="Normal (Web)"/>
    <w:basedOn w:val="a"/>
    <w:rsid w:val="00D93DC7"/>
    <w:pPr>
      <w:spacing w:before="280" w:after="280"/>
    </w:pPr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84146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2"/>
    <w:link w:val="ad"/>
    <w:uiPriority w:val="99"/>
    <w:semiHidden/>
    <w:rsid w:val="0084146A"/>
    <w:rPr>
      <w:rFonts w:eastAsia="Arial" w:cs="Mangal"/>
      <w:kern w:val="1"/>
      <w:sz w:val="24"/>
      <w:szCs w:val="21"/>
      <w:lang w:eastAsia="hi-IN" w:bidi="hi-IN"/>
    </w:rPr>
  </w:style>
  <w:style w:type="paragraph" w:styleId="af">
    <w:name w:val="footer"/>
    <w:basedOn w:val="a"/>
    <w:link w:val="af0"/>
    <w:uiPriority w:val="99"/>
    <w:semiHidden/>
    <w:unhideWhenUsed/>
    <w:rsid w:val="0084146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2"/>
    <w:link w:val="af"/>
    <w:uiPriority w:val="99"/>
    <w:semiHidden/>
    <w:rsid w:val="0084146A"/>
    <w:rPr>
      <w:rFonts w:eastAsia="Arial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77474A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2"/>
    <w:link w:val="af1"/>
    <w:uiPriority w:val="99"/>
    <w:semiHidden/>
    <w:rsid w:val="0077474A"/>
    <w:rPr>
      <w:rFonts w:ascii="Tahoma" w:eastAsia="Arial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Школа-7</cp:lastModifiedBy>
  <cp:revision>3</cp:revision>
  <cp:lastPrinted>2012-05-04T11:41:00Z</cp:lastPrinted>
  <dcterms:created xsi:type="dcterms:W3CDTF">2016-04-27T17:19:00Z</dcterms:created>
  <dcterms:modified xsi:type="dcterms:W3CDTF">2016-04-27T17:21:00Z</dcterms:modified>
</cp:coreProperties>
</file>