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C93" w:rsidRPr="004F7C93" w:rsidRDefault="004F7C93" w:rsidP="004F7C93">
      <w:pPr>
        <w:shd w:val="clear" w:color="auto" w:fill="FFFFFF"/>
        <w:spacing w:after="266" w:line="313" w:lineRule="atLeast"/>
        <w:jc w:val="both"/>
        <w:outlineLvl w:val="1"/>
        <w:rPr>
          <w:rFonts w:ascii="Arial" w:eastAsia="Times New Roman" w:hAnsi="Arial" w:cs="Arial"/>
          <w:b/>
          <w:bCs/>
          <w:color w:val="4D4D4D"/>
          <w:sz w:val="28"/>
          <w:szCs w:val="28"/>
        </w:rPr>
      </w:pPr>
      <w:r>
        <w:rPr>
          <w:rFonts w:ascii="Arial" w:eastAsia="Times New Roman" w:hAnsi="Arial" w:cs="Arial"/>
          <w:b/>
          <w:bCs/>
          <w:color w:val="4D4D4D"/>
          <w:sz w:val="28"/>
          <w:szCs w:val="28"/>
        </w:rPr>
        <w:t>Прик</w:t>
      </w:r>
      <w:r w:rsidRPr="004F7C93">
        <w:rPr>
          <w:rFonts w:ascii="Arial" w:eastAsia="Times New Roman" w:hAnsi="Arial" w:cs="Arial"/>
          <w:b/>
          <w:bCs/>
          <w:color w:val="4D4D4D"/>
          <w:sz w:val="28"/>
          <w:szCs w:val="28"/>
        </w:rPr>
        <w:t xml:space="preserve">аз </w:t>
      </w:r>
      <w:proofErr w:type="spellStart"/>
      <w:r w:rsidRPr="004F7C93">
        <w:rPr>
          <w:rFonts w:ascii="Arial" w:eastAsia="Times New Roman" w:hAnsi="Arial" w:cs="Arial"/>
          <w:b/>
          <w:bCs/>
          <w:color w:val="4D4D4D"/>
          <w:sz w:val="28"/>
          <w:szCs w:val="28"/>
        </w:rPr>
        <w:t>Минпросвещения</w:t>
      </w:r>
      <w:proofErr w:type="spellEnd"/>
      <w:r w:rsidRPr="004F7C93">
        <w:rPr>
          <w:rFonts w:ascii="Arial" w:eastAsia="Times New Roman" w:hAnsi="Arial" w:cs="Arial"/>
          <w:b/>
          <w:bCs/>
          <w:color w:val="4D4D4D"/>
          <w:sz w:val="28"/>
          <w:szCs w:val="28"/>
        </w:rPr>
        <w:t xml:space="preserve"> России (Министерства просвещения РФ), </w:t>
      </w:r>
      <w:proofErr w:type="spellStart"/>
      <w:r w:rsidRPr="004F7C93">
        <w:rPr>
          <w:rFonts w:ascii="Arial" w:eastAsia="Times New Roman" w:hAnsi="Arial" w:cs="Arial"/>
          <w:b/>
          <w:bCs/>
          <w:color w:val="4D4D4D"/>
          <w:sz w:val="28"/>
          <w:szCs w:val="28"/>
        </w:rPr>
        <w:t>Рособрнадзора</w:t>
      </w:r>
      <w:proofErr w:type="spellEnd"/>
      <w:r w:rsidRPr="004F7C93">
        <w:rPr>
          <w:rFonts w:ascii="Arial" w:eastAsia="Times New Roman" w:hAnsi="Arial" w:cs="Arial"/>
          <w:b/>
          <w:bCs/>
          <w:color w:val="4D4D4D"/>
          <w:sz w:val="28"/>
          <w:szCs w:val="28"/>
        </w:rPr>
        <w:t xml:space="preserve"> (Федеральная служба по надзору в сфере образования и науки) от 07 ноября 2018 г. №190/1512 "Об утверждении Порядка проведения государственной итоговой аттестации по образовательным программам среднего общего образования"</w:t>
      </w:r>
    </w:p>
    <w:p w:rsidR="004F7C93" w:rsidRPr="004F7C93" w:rsidRDefault="004F7C93" w:rsidP="004F7C93">
      <w:pPr>
        <w:shd w:val="clear" w:color="auto" w:fill="FFFFFF"/>
        <w:spacing w:after="188" w:line="240" w:lineRule="auto"/>
        <w:jc w:val="both"/>
        <w:rPr>
          <w:rFonts w:ascii="Arial" w:eastAsia="Times New Roman" w:hAnsi="Arial" w:cs="Arial"/>
          <w:color w:val="333333"/>
        </w:rPr>
      </w:pPr>
      <w:r w:rsidRPr="004F7C93">
        <w:rPr>
          <w:rFonts w:ascii="Arial" w:eastAsia="Times New Roman" w:hAnsi="Arial" w:cs="Arial"/>
          <w:color w:val="333333"/>
        </w:rPr>
        <w:t>13 декабря 2018</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bookmarkStart w:id="0" w:name="0"/>
      <w:bookmarkEnd w:id="0"/>
      <w:r w:rsidRPr="004F7C93">
        <w:rPr>
          <w:rFonts w:ascii="Arial" w:eastAsia="Times New Roman" w:hAnsi="Arial" w:cs="Arial"/>
          <w:color w:val="333333"/>
          <w:sz w:val="24"/>
          <w:szCs w:val="24"/>
        </w:rPr>
        <w:t>В соответствии с частью 5 статьи 59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4F7C93">
        <w:rPr>
          <w:rFonts w:ascii="Arial" w:eastAsia="Times New Roman" w:hAnsi="Arial" w:cs="Arial"/>
          <w:color w:val="333333"/>
          <w:sz w:val="24"/>
          <w:szCs w:val="24"/>
        </w:rPr>
        <w:t>19, ст. 2289; № 22, ст. 2769; № 23, ст. 2930, ст. 2933; № 26, ст. 3388; № 30, ст. 4217, ст. 4257, ст. 4263; 2015, № 1, ст. 42, ст. 53, ст. 72; № 14, ст. 2008; № 18, ст. 2625; № 27, ст. 3951, ст. 3989; № 29, ст. 4339, ст. 4364; № 51, ст. 7241;</w:t>
      </w:r>
      <w:proofErr w:type="gramEnd"/>
      <w:r w:rsidRPr="004F7C93">
        <w:rPr>
          <w:rFonts w:ascii="Arial" w:eastAsia="Times New Roman" w:hAnsi="Arial" w:cs="Arial"/>
          <w:color w:val="333333"/>
          <w:sz w:val="24"/>
          <w:szCs w:val="24"/>
        </w:rPr>
        <w:t xml:space="preserve"> </w:t>
      </w:r>
      <w:proofErr w:type="gramStart"/>
      <w:r w:rsidRPr="004F7C93">
        <w:rPr>
          <w:rFonts w:ascii="Arial" w:eastAsia="Times New Roman" w:hAnsi="Arial" w:cs="Arial"/>
          <w:color w:val="333333"/>
          <w:sz w:val="24"/>
          <w:szCs w:val="24"/>
        </w:rPr>
        <w:t>2016, № 1, ст. 8, ст. 9, ст. 24, ст. 72, ст. 78; № 10, ст. 1320; № 23, ст. 3289, ст. 3290; № 27, ст. 4160, ст. 4219, ст. 4223, ст. 4238, ст. 4239, ст. 4245, ст. 4246, ст. 4292; 2017, № 18, ст. 2670; № 31, ст. 4765; № 50, ст. 7563; 2018, № 1, ст. 57;</w:t>
      </w:r>
      <w:proofErr w:type="gramEnd"/>
      <w:r w:rsidRPr="004F7C93">
        <w:rPr>
          <w:rFonts w:ascii="Arial" w:eastAsia="Times New Roman" w:hAnsi="Arial" w:cs="Arial"/>
          <w:color w:val="333333"/>
          <w:sz w:val="24"/>
          <w:szCs w:val="24"/>
        </w:rPr>
        <w:t xml:space="preserve"> № 9, ст. 1282; № 11, ст. 1591; № 27, ст. 3945, ст. 3953; № 32, ст. 5110, ст. 5122), подпунктами 4.2.25 и 4.2.26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(часть II), ст. 5343; № </w:t>
      </w:r>
      <w:proofErr w:type="gramStart"/>
      <w:r w:rsidRPr="004F7C93">
        <w:rPr>
          <w:rFonts w:ascii="Arial" w:eastAsia="Times New Roman" w:hAnsi="Arial" w:cs="Arial"/>
          <w:color w:val="333333"/>
          <w:sz w:val="24"/>
          <w:szCs w:val="24"/>
        </w:rPr>
        <w:t>36, ст. 5634), и подпунктами 5.2.7 и 5.2.8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(Собрание законодательства Российской Федерации, 2018, № 32 (часть II), ст. 5344, № 41, ст. 6267), приказываем:</w:t>
      </w:r>
      <w:proofErr w:type="gramEnd"/>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1. Утвердить прилагаемый </w:t>
      </w:r>
      <w:hyperlink r:id="rId4" w:anchor="1000" w:history="1">
        <w:r w:rsidRPr="004F7C93">
          <w:rPr>
            <w:rFonts w:ascii="Arial" w:eastAsia="Times New Roman" w:hAnsi="Arial" w:cs="Arial"/>
            <w:b/>
            <w:sz w:val="24"/>
            <w:szCs w:val="24"/>
            <w:u w:val="single"/>
          </w:rPr>
          <w:t>Порядок</w:t>
        </w:r>
      </w:hyperlink>
      <w:r w:rsidRPr="004F7C93">
        <w:rPr>
          <w:rFonts w:ascii="Arial" w:eastAsia="Times New Roman" w:hAnsi="Arial" w:cs="Arial"/>
          <w:b/>
          <w:color w:val="333333"/>
          <w:sz w:val="24"/>
          <w:szCs w:val="24"/>
        </w:rPr>
        <w:t> </w:t>
      </w:r>
      <w:r w:rsidRPr="004F7C93">
        <w:rPr>
          <w:rFonts w:ascii="Arial" w:eastAsia="Times New Roman" w:hAnsi="Arial" w:cs="Arial"/>
          <w:color w:val="333333"/>
          <w:sz w:val="24"/>
          <w:szCs w:val="24"/>
        </w:rPr>
        <w:t>проведения государственной итоговой аттестации по образовательным программам среднего общего образования.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2. Признать утратившими силу приказы Министерства образования и науки Российской Федерации: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от 26 декабря 2013 г.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3 февраля 2014 г., регистрационный № 31205);</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от 8 апреля 2014 г. № 291 "О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18 апреля 2014 г., регистрационный № 32021);</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от 15 мая 2014 г. № 529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w:t>
      </w:r>
      <w:r w:rsidRPr="004F7C93">
        <w:rPr>
          <w:rFonts w:ascii="Arial" w:eastAsia="Times New Roman" w:hAnsi="Arial" w:cs="Arial"/>
          <w:color w:val="333333"/>
          <w:sz w:val="24"/>
          <w:szCs w:val="24"/>
        </w:rPr>
        <w:lastRenderedPageBreak/>
        <w:t>Министерством юстиции Российской Федерации 21 мая 2014 г., регистрационный № 32381);</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от 5 августа 2014 г. № 923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15 августа 2014 г., регистрационный № 33604);</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от 16 января 2015 г. № 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30 января 2015 г., регистрационный № 35794);</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от 7 июля 2015 г. № 693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22 июля 2015 г., регистрационный № 38125);</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от 24 ноября 2015 г. № 1369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18 декабря 2015 г., регистрационный № 40167);</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от 24 марта 2016 г. № 306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21 апреля 2016 г., регистрационный № 41896);</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от 23 августа 2016 г. № 1091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7 сентября 2016 г., регистрационный № 43594);</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от 9 января 2017 г. № 6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28 февраля 2017 г., регистрационный № 45805).</w:t>
      </w:r>
    </w:p>
    <w:tbl>
      <w:tblPr>
        <w:tblW w:w="0" w:type="auto"/>
        <w:tblCellMar>
          <w:top w:w="15" w:type="dxa"/>
          <w:left w:w="15" w:type="dxa"/>
          <w:bottom w:w="15" w:type="dxa"/>
          <w:right w:w="15" w:type="dxa"/>
        </w:tblCellMar>
        <w:tblLook w:val="04A0"/>
      </w:tblPr>
      <w:tblGrid>
        <w:gridCol w:w="2422"/>
        <w:gridCol w:w="2422"/>
      </w:tblGrid>
      <w:tr w:rsidR="004F7C93" w:rsidRPr="004F7C93" w:rsidTr="004F7C93">
        <w:tc>
          <w:tcPr>
            <w:tcW w:w="2500" w:type="pct"/>
            <w:hideMark/>
          </w:tcPr>
          <w:p w:rsidR="004F7C93" w:rsidRPr="004F7C93" w:rsidRDefault="004F7C93" w:rsidP="004F7C93">
            <w:pPr>
              <w:spacing w:after="0" w:line="240" w:lineRule="auto"/>
              <w:jc w:val="both"/>
              <w:rPr>
                <w:rFonts w:ascii="Times New Roman" w:eastAsia="Times New Roman" w:hAnsi="Times New Roman" w:cs="Times New Roman"/>
                <w:sz w:val="24"/>
                <w:szCs w:val="24"/>
              </w:rPr>
            </w:pPr>
            <w:r w:rsidRPr="004F7C93">
              <w:rPr>
                <w:rFonts w:ascii="Times New Roman" w:eastAsia="Times New Roman" w:hAnsi="Times New Roman" w:cs="Times New Roman"/>
                <w:sz w:val="24"/>
                <w:szCs w:val="24"/>
              </w:rPr>
              <w:lastRenderedPageBreak/>
              <w:t>Министр просвещения</w:t>
            </w:r>
            <w:r w:rsidRPr="004F7C93">
              <w:rPr>
                <w:rFonts w:ascii="Times New Roman" w:eastAsia="Times New Roman" w:hAnsi="Times New Roman" w:cs="Times New Roman"/>
                <w:sz w:val="24"/>
                <w:szCs w:val="24"/>
              </w:rPr>
              <w:br/>
              <w:t>Российской Федерации</w:t>
            </w:r>
          </w:p>
        </w:tc>
        <w:tc>
          <w:tcPr>
            <w:tcW w:w="2500" w:type="pct"/>
            <w:hideMark/>
          </w:tcPr>
          <w:p w:rsidR="004F7C93" w:rsidRPr="004F7C93" w:rsidRDefault="004F7C93" w:rsidP="004F7C93">
            <w:pPr>
              <w:spacing w:after="0" w:line="240" w:lineRule="auto"/>
              <w:jc w:val="both"/>
              <w:rPr>
                <w:rFonts w:ascii="Times New Roman" w:eastAsia="Times New Roman" w:hAnsi="Times New Roman" w:cs="Times New Roman"/>
                <w:sz w:val="24"/>
                <w:szCs w:val="24"/>
              </w:rPr>
            </w:pPr>
            <w:r w:rsidRPr="004F7C93">
              <w:rPr>
                <w:rFonts w:ascii="Times New Roman" w:eastAsia="Times New Roman" w:hAnsi="Times New Roman" w:cs="Times New Roman"/>
                <w:sz w:val="24"/>
                <w:szCs w:val="24"/>
              </w:rPr>
              <w:t>О.Ю. Васильева</w:t>
            </w:r>
          </w:p>
        </w:tc>
      </w:tr>
    </w:tbl>
    <w:p w:rsidR="004F7C93" w:rsidRPr="004F7C93" w:rsidRDefault="004F7C93" w:rsidP="004F7C93">
      <w:pPr>
        <w:shd w:val="clear" w:color="auto" w:fill="FFFFFF"/>
        <w:spacing w:after="0" w:line="240" w:lineRule="auto"/>
        <w:jc w:val="both"/>
        <w:rPr>
          <w:rFonts w:ascii="Arial" w:eastAsia="Times New Roman" w:hAnsi="Arial" w:cs="Arial"/>
          <w:vanish/>
          <w:color w:val="333333"/>
        </w:rPr>
      </w:pPr>
    </w:p>
    <w:tbl>
      <w:tblPr>
        <w:tblW w:w="0" w:type="auto"/>
        <w:tblCellMar>
          <w:top w:w="15" w:type="dxa"/>
          <w:left w:w="15" w:type="dxa"/>
          <w:bottom w:w="15" w:type="dxa"/>
          <w:right w:w="15" w:type="dxa"/>
        </w:tblCellMar>
        <w:tblLook w:val="04A0"/>
      </w:tblPr>
      <w:tblGrid>
        <w:gridCol w:w="2862"/>
        <w:gridCol w:w="2862"/>
      </w:tblGrid>
      <w:tr w:rsidR="004F7C93" w:rsidRPr="004F7C93" w:rsidTr="004F7C93">
        <w:tc>
          <w:tcPr>
            <w:tcW w:w="2500" w:type="pct"/>
            <w:hideMark/>
          </w:tcPr>
          <w:p w:rsidR="004F7C93" w:rsidRPr="004F7C93" w:rsidRDefault="004F7C93" w:rsidP="004F7C93">
            <w:pPr>
              <w:spacing w:after="0" w:line="240" w:lineRule="auto"/>
              <w:jc w:val="both"/>
              <w:rPr>
                <w:rFonts w:ascii="Times New Roman" w:eastAsia="Times New Roman" w:hAnsi="Times New Roman" w:cs="Times New Roman"/>
                <w:sz w:val="24"/>
                <w:szCs w:val="24"/>
              </w:rPr>
            </w:pPr>
            <w:r w:rsidRPr="004F7C93">
              <w:rPr>
                <w:rFonts w:ascii="Times New Roman" w:eastAsia="Times New Roman" w:hAnsi="Times New Roman" w:cs="Times New Roman"/>
                <w:sz w:val="24"/>
                <w:szCs w:val="24"/>
              </w:rPr>
              <w:t>Руководитель Федеральной</w:t>
            </w:r>
            <w:r w:rsidRPr="004F7C93">
              <w:rPr>
                <w:rFonts w:ascii="Times New Roman" w:eastAsia="Times New Roman" w:hAnsi="Times New Roman" w:cs="Times New Roman"/>
                <w:sz w:val="24"/>
                <w:szCs w:val="24"/>
              </w:rPr>
              <w:br/>
              <w:t>службы по надзору в сфере</w:t>
            </w:r>
            <w:r w:rsidRPr="004F7C93">
              <w:rPr>
                <w:rFonts w:ascii="Times New Roman" w:eastAsia="Times New Roman" w:hAnsi="Times New Roman" w:cs="Times New Roman"/>
                <w:sz w:val="24"/>
                <w:szCs w:val="24"/>
              </w:rPr>
              <w:br/>
              <w:t>образования и науки</w:t>
            </w:r>
          </w:p>
        </w:tc>
        <w:tc>
          <w:tcPr>
            <w:tcW w:w="2500" w:type="pct"/>
            <w:hideMark/>
          </w:tcPr>
          <w:p w:rsidR="004F7C93" w:rsidRPr="004F7C93" w:rsidRDefault="004F7C93" w:rsidP="004F7C93">
            <w:pPr>
              <w:spacing w:after="0" w:line="240" w:lineRule="auto"/>
              <w:jc w:val="both"/>
              <w:rPr>
                <w:rFonts w:ascii="Times New Roman" w:eastAsia="Times New Roman" w:hAnsi="Times New Roman" w:cs="Times New Roman"/>
                <w:sz w:val="24"/>
                <w:szCs w:val="24"/>
              </w:rPr>
            </w:pPr>
            <w:r w:rsidRPr="004F7C93">
              <w:rPr>
                <w:rFonts w:ascii="Times New Roman" w:eastAsia="Times New Roman" w:hAnsi="Times New Roman" w:cs="Times New Roman"/>
                <w:sz w:val="24"/>
                <w:szCs w:val="24"/>
              </w:rPr>
              <w:t>С.С. Кравцов</w:t>
            </w:r>
          </w:p>
        </w:tc>
      </w:tr>
    </w:tbl>
    <w:p w:rsidR="004F7C93" w:rsidRPr="004F7C93" w:rsidRDefault="004F7C93" w:rsidP="004F7C93">
      <w:pPr>
        <w:shd w:val="clear" w:color="auto" w:fill="FFFFFF"/>
        <w:spacing w:after="266" w:line="282" w:lineRule="atLeast"/>
        <w:jc w:val="both"/>
        <w:rPr>
          <w:rFonts w:ascii="Times New Roman" w:eastAsia="Times New Roman" w:hAnsi="Times New Roman" w:cs="Times New Roman"/>
          <w:color w:val="333333"/>
          <w:sz w:val="24"/>
          <w:szCs w:val="24"/>
        </w:rPr>
      </w:pPr>
      <w:r w:rsidRPr="004F7C93">
        <w:rPr>
          <w:rFonts w:ascii="Times New Roman" w:eastAsia="Times New Roman" w:hAnsi="Times New Roman" w:cs="Times New Roman"/>
          <w:color w:val="333333"/>
          <w:sz w:val="24"/>
          <w:szCs w:val="24"/>
        </w:rPr>
        <w:t>Зарегистрировано в Минюсте РФ 10 декабря 2018 г.</w:t>
      </w:r>
    </w:p>
    <w:p w:rsidR="004F7C93" w:rsidRPr="004F7C93" w:rsidRDefault="004F7C93" w:rsidP="004F7C93">
      <w:pPr>
        <w:shd w:val="clear" w:color="auto" w:fill="FFFFFF"/>
        <w:spacing w:after="266" w:line="282" w:lineRule="atLeast"/>
        <w:jc w:val="both"/>
        <w:rPr>
          <w:rFonts w:ascii="Times New Roman" w:eastAsia="Times New Roman" w:hAnsi="Times New Roman" w:cs="Times New Roman"/>
          <w:color w:val="333333"/>
          <w:sz w:val="24"/>
          <w:szCs w:val="24"/>
        </w:rPr>
      </w:pPr>
      <w:r w:rsidRPr="004F7C93">
        <w:rPr>
          <w:rFonts w:ascii="Times New Roman" w:eastAsia="Times New Roman" w:hAnsi="Times New Roman" w:cs="Times New Roman"/>
          <w:color w:val="333333"/>
          <w:sz w:val="24"/>
          <w:szCs w:val="24"/>
        </w:rPr>
        <w:t>Регистрационный № 52952</w:t>
      </w:r>
    </w:p>
    <w:p w:rsidR="004F7C93" w:rsidRPr="004F7C93" w:rsidRDefault="004F7C93" w:rsidP="004F7C93">
      <w:pPr>
        <w:shd w:val="clear" w:color="auto" w:fill="FFFFFF"/>
        <w:spacing w:after="266" w:line="282" w:lineRule="atLeast"/>
        <w:jc w:val="both"/>
        <w:rPr>
          <w:rFonts w:ascii="Times New Roman" w:eastAsia="Times New Roman" w:hAnsi="Times New Roman" w:cs="Times New Roman"/>
          <w:color w:val="333333"/>
          <w:sz w:val="24"/>
          <w:szCs w:val="24"/>
        </w:rPr>
      </w:pPr>
      <w:r w:rsidRPr="004F7C93">
        <w:rPr>
          <w:rFonts w:ascii="Times New Roman" w:eastAsia="Times New Roman" w:hAnsi="Times New Roman" w:cs="Times New Roman"/>
          <w:color w:val="333333"/>
          <w:sz w:val="24"/>
          <w:szCs w:val="24"/>
        </w:rPr>
        <w:t>Приложение</w:t>
      </w:r>
    </w:p>
    <w:p w:rsidR="004F7C93" w:rsidRPr="004F7C93" w:rsidRDefault="004F7C93" w:rsidP="004F7C93">
      <w:pPr>
        <w:shd w:val="clear" w:color="auto" w:fill="FFFFFF"/>
        <w:spacing w:after="266" w:line="282" w:lineRule="atLeast"/>
        <w:rPr>
          <w:rFonts w:ascii="Times New Roman" w:eastAsia="Times New Roman" w:hAnsi="Times New Roman" w:cs="Times New Roman"/>
          <w:color w:val="333333"/>
          <w:sz w:val="24"/>
          <w:szCs w:val="24"/>
        </w:rPr>
      </w:pPr>
      <w:r w:rsidRPr="004F7C93">
        <w:rPr>
          <w:rFonts w:ascii="Times New Roman" w:eastAsia="Times New Roman" w:hAnsi="Times New Roman" w:cs="Times New Roman"/>
          <w:color w:val="333333"/>
          <w:sz w:val="24"/>
          <w:szCs w:val="24"/>
        </w:rPr>
        <w:t>Утвержден</w:t>
      </w:r>
      <w:r>
        <w:rPr>
          <w:rFonts w:ascii="Times New Roman" w:eastAsia="Times New Roman" w:hAnsi="Times New Roman" w:cs="Times New Roman"/>
          <w:color w:val="333333"/>
          <w:sz w:val="24"/>
          <w:szCs w:val="24"/>
        </w:rPr>
        <w:t xml:space="preserve"> </w:t>
      </w:r>
      <w:hyperlink r:id="rId5" w:anchor="0" w:history="1">
        <w:r w:rsidRPr="004F7C93">
          <w:rPr>
            <w:rFonts w:ascii="Times New Roman" w:eastAsia="Times New Roman" w:hAnsi="Times New Roman" w:cs="Times New Roman"/>
            <w:b/>
            <w:sz w:val="24"/>
            <w:szCs w:val="24"/>
            <w:u w:val="single"/>
          </w:rPr>
          <w:t>приказом</w:t>
        </w:r>
      </w:hyperlink>
      <w:r w:rsidRPr="004F7C93">
        <w:rPr>
          <w:rFonts w:ascii="Times New Roman" w:eastAsia="Times New Roman" w:hAnsi="Times New Roman" w:cs="Times New Roman"/>
          <w:color w:val="333333"/>
          <w:sz w:val="24"/>
          <w:szCs w:val="24"/>
        </w:rPr>
        <w:t> Министерства просвещения</w:t>
      </w:r>
      <w:r>
        <w:rPr>
          <w:rFonts w:ascii="Times New Roman" w:eastAsia="Times New Roman" w:hAnsi="Times New Roman" w:cs="Times New Roman"/>
          <w:color w:val="333333"/>
          <w:sz w:val="24"/>
          <w:szCs w:val="24"/>
        </w:rPr>
        <w:t xml:space="preserve"> </w:t>
      </w:r>
      <w:r w:rsidRPr="004F7C93">
        <w:rPr>
          <w:rFonts w:ascii="Times New Roman" w:eastAsia="Times New Roman" w:hAnsi="Times New Roman" w:cs="Times New Roman"/>
          <w:color w:val="333333"/>
          <w:sz w:val="24"/>
          <w:szCs w:val="24"/>
        </w:rPr>
        <w:t>Российской Федерации</w:t>
      </w:r>
      <w:r>
        <w:rPr>
          <w:rFonts w:ascii="Times New Roman" w:eastAsia="Times New Roman" w:hAnsi="Times New Roman" w:cs="Times New Roman"/>
          <w:color w:val="333333"/>
          <w:sz w:val="24"/>
          <w:szCs w:val="24"/>
        </w:rPr>
        <w:t xml:space="preserve"> </w:t>
      </w:r>
      <w:r w:rsidRPr="004F7C93">
        <w:rPr>
          <w:rFonts w:ascii="Times New Roman" w:eastAsia="Times New Roman" w:hAnsi="Times New Roman" w:cs="Times New Roman"/>
          <w:color w:val="333333"/>
          <w:sz w:val="24"/>
          <w:szCs w:val="24"/>
        </w:rPr>
        <w:t>и Федеральной службы</w:t>
      </w:r>
      <w:r>
        <w:rPr>
          <w:rFonts w:ascii="Times New Roman" w:eastAsia="Times New Roman" w:hAnsi="Times New Roman" w:cs="Times New Roman"/>
          <w:color w:val="333333"/>
          <w:sz w:val="24"/>
          <w:szCs w:val="24"/>
        </w:rPr>
        <w:t xml:space="preserve"> </w:t>
      </w:r>
      <w:r w:rsidRPr="004F7C93">
        <w:rPr>
          <w:rFonts w:ascii="Times New Roman" w:eastAsia="Times New Roman" w:hAnsi="Times New Roman" w:cs="Times New Roman"/>
          <w:color w:val="333333"/>
          <w:sz w:val="24"/>
          <w:szCs w:val="24"/>
        </w:rPr>
        <w:t>по надзору в сфере образования и науки</w:t>
      </w:r>
      <w:r>
        <w:rPr>
          <w:rFonts w:ascii="Times New Roman" w:eastAsia="Times New Roman" w:hAnsi="Times New Roman" w:cs="Times New Roman"/>
          <w:color w:val="333333"/>
          <w:sz w:val="24"/>
          <w:szCs w:val="24"/>
        </w:rPr>
        <w:t xml:space="preserve"> </w:t>
      </w:r>
      <w:r w:rsidRPr="004F7C93">
        <w:rPr>
          <w:rFonts w:ascii="Times New Roman" w:eastAsia="Times New Roman" w:hAnsi="Times New Roman" w:cs="Times New Roman"/>
          <w:color w:val="333333"/>
          <w:sz w:val="24"/>
          <w:szCs w:val="24"/>
        </w:rPr>
        <w:t>от 7 ноября 2018 г. № 190/1512</w:t>
      </w:r>
    </w:p>
    <w:p w:rsidR="004F7C93" w:rsidRPr="004F7C93" w:rsidRDefault="004F7C93" w:rsidP="004F7C93">
      <w:pPr>
        <w:shd w:val="clear" w:color="auto" w:fill="FFFFFF"/>
        <w:spacing w:after="266" w:line="282" w:lineRule="atLeast"/>
        <w:jc w:val="both"/>
        <w:outlineLvl w:val="2"/>
        <w:rPr>
          <w:rFonts w:ascii="Arial" w:eastAsia="Times New Roman" w:hAnsi="Arial" w:cs="Arial"/>
          <w:b/>
          <w:bCs/>
          <w:color w:val="333333"/>
          <w:sz w:val="27"/>
          <w:szCs w:val="27"/>
        </w:rPr>
      </w:pPr>
      <w:r w:rsidRPr="004F7C93">
        <w:rPr>
          <w:rFonts w:ascii="Arial" w:eastAsia="Times New Roman" w:hAnsi="Arial" w:cs="Arial"/>
          <w:b/>
          <w:bCs/>
          <w:color w:val="333333"/>
          <w:sz w:val="27"/>
          <w:szCs w:val="27"/>
        </w:rPr>
        <w:t>Порядок проведения государственной итоговой аттестации по образовательным программам среднего общего образования</w:t>
      </w:r>
    </w:p>
    <w:p w:rsidR="004F7C93" w:rsidRPr="004F7C93" w:rsidRDefault="004F7C93" w:rsidP="004F7C93">
      <w:pPr>
        <w:shd w:val="clear" w:color="auto" w:fill="FFFFFF"/>
        <w:spacing w:after="266" w:line="282" w:lineRule="atLeast"/>
        <w:jc w:val="both"/>
        <w:outlineLvl w:val="2"/>
        <w:rPr>
          <w:rFonts w:ascii="Arial" w:eastAsia="Times New Roman" w:hAnsi="Arial" w:cs="Arial"/>
          <w:b/>
          <w:bCs/>
          <w:color w:val="333333"/>
          <w:sz w:val="27"/>
          <w:szCs w:val="27"/>
        </w:rPr>
      </w:pPr>
      <w:r w:rsidRPr="004F7C93">
        <w:rPr>
          <w:rFonts w:ascii="Arial" w:eastAsia="Times New Roman" w:hAnsi="Arial" w:cs="Arial"/>
          <w:b/>
          <w:bCs/>
          <w:color w:val="333333"/>
          <w:sz w:val="27"/>
          <w:szCs w:val="27"/>
        </w:rPr>
        <w:t>I. Общие положения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1. </w:t>
      </w:r>
      <w:proofErr w:type="gramStart"/>
      <w:r w:rsidRPr="004F7C93">
        <w:rPr>
          <w:rFonts w:ascii="Arial" w:eastAsia="Times New Roman" w:hAnsi="Arial" w:cs="Arial"/>
          <w:color w:val="333333"/>
          <w:sz w:val="24"/>
          <w:szCs w:val="24"/>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w:t>
      </w:r>
      <w:proofErr w:type="gramEnd"/>
      <w:r w:rsidRPr="004F7C93">
        <w:rPr>
          <w:rFonts w:ascii="Arial" w:eastAsia="Times New Roman" w:hAnsi="Arial" w:cs="Arial"/>
          <w:color w:val="333333"/>
          <w:sz w:val="24"/>
          <w:szCs w:val="24"/>
        </w:rPr>
        <w:t>) аннулирования результатов ГИА.</w:t>
      </w:r>
    </w:p>
    <w:p w:rsidR="004F7C93" w:rsidRPr="004F7C93" w:rsidRDefault="004F7C93" w:rsidP="004F7C93">
      <w:pPr>
        <w:shd w:val="clear" w:color="auto" w:fill="FFFFFF"/>
        <w:spacing w:after="266" w:line="282" w:lineRule="atLeast"/>
        <w:jc w:val="both"/>
        <w:rPr>
          <w:rFonts w:ascii="Arial" w:eastAsia="Times New Roman" w:hAnsi="Arial" w:cs="Arial"/>
          <w:b/>
          <w:color w:val="333333"/>
          <w:sz w:val="24"/>
          <w:szCs w:val="24"/>
        </w:rPr>
      </w:pPr>
      <w:r w:rsidRPr="004F7C93">
        <w:rPr>
          <w:rFonts w:ascii="Arial" w:eastAsia="Times New Roman" w:hAnsi="Arial" w:cs="Arial"/>
          <w:b/>
          <w:color w:val="333333"/>
          <w:sz w:val="24"/>
          <w:szCs w:val="24"/>
        </w:rPr>
        <w:t xml:space="preserve">2. ГИА, </w:t>
      </w:r>
      <w:proofErr w:type="gramStart"/>
      <w:r w:rsidRPr="004F7C93">
        <w:rPr>
          <w:rFonts w:ascii="Arial" w:eastAsia="Times New Roman" w:hAnsi="Arial" w:cs="Arial"/>
          <w:b/>
          <w:color w:val="333333"/>
          <w:sz w:val="24"/>
          <w:szCs w:val="24"/>
        </w:rPr>
        <w:t>завершающая</w:t>
      </w:r>
      <w:proofErr w:type="gramEnd"/>
      <w:r w:rsidRPr="004F7C93">
        <w:rPr>
          <w:rFonts w:ascii="Arial" w:eastAsia="Times New Roman" w:hAnsi="Arial" w:cs="Arial"/>
          <w:b/>
          <w:color w:val="333333"/>
          <w:sz w:val="24"/>
          <w:szCs w:val="24"/>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w:t>
      </w:r>
      <w:hyperlink r:id="rId6" w:anchor="1111" w:history="1">
        <w:r w:rsidRPr="004F7C93">
          <w:rPr>
            <w:rFonts w:ascii="Arial" w:eastAsia="Times New Roman" w:hAnsi="Arial" w:cs="Arial"/>
            <w:color w:val="808080"/>
            <w:sz w:val="20"/>
            <w:u w:val="single"/>
            <w:vertAlign w:val="superscript"/>
          </w:rPr>
          <w:t>1</w:t>
        </w:r>
      </w:hyperlink>
      <w:r w:rsidRPr="004F7C93">
        <w:rPr>
          <w:rFonts w:ascii="Arial" w:eastAsia="Times New Roman" w:hAnsi="Arial" w:cs="Arial"/>
          <w:color w:val="333333"/>
          <w:sz w:val="24"/>
          <w:szCs w:val="24"/>
        </w:rPr>
        <w:t>.</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w:t>
      </w:r>
      <w:hyperlink r:id="rId7" w:anchor="2222" w:history="1">
        <w:r w:rsidRPr="004F7C93">
          <w:rPr>
            <w:rFonts w:ascii="Arial" w:eastAsia="Times New Roman" w:hAnsi="Arial" w:cs="Arial"/>
            <w:color w:val="808080"/>
            <w:sz w:val="20"/>
            <w:u w:val="single"/>
            <w:vertAlign w:val="superscript"/>
          </w:rPr>
          <w:t>2</w:t>
        </w:r>
      </w:hyperlink>
      <w:r w:rsidRPr="004F7C93">
        <w:rPr>
          <w:rFonts w:ascii="Arial" w:eastAsia="Times New Roman" w:hAnsi="Arial" w:cs="Arial"/>
          <w:color w:val="333333"/>
          <w:sz w:val="24"/>
          <w:szCs w:val="24"/>
        </w:rPr>
        <w: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5. Обучающиеся по образовательным программам среднего профессионального образования, не имеющие среднего общего образования (далее - обучающиеся СПО), вправе пройти ГИА, </w:t>
      </w:r>
      <w:proofErr w:type="gramStart"/>
      <w:r w:rsidRPr="004F7C93">
        <w:rPr>
          <w:rFonts w:ascii="Arial" w:eastAsia="Times New Roman" w:hAnsi="Arial" w:cs="Arial"/>
          <w:color w:val="333333"/>
          <w:sz w:val="24"/>
          <w:szCs w:val="24"/>
        </w:rPr>
        <w:t>которой</w:t>
      </w:r>
      <w:proofErr w:type="gramEnd"/>
      <w:r w:rsidRPr="004F7C93">
        <w:rPr>
          <w:rFonts w:ascii="Arial" w:eastAsia="Times New Roman" w:hAnsi="Arial" w:cs="Arial"/>
          <w:color w:val="333333"/>
          <w:sz w:val="24"/>
          <w:szCs w:val="24"/>
        </w:rPr>
        <w:t xml:space="preserve"> завершается освоение образовательных программ среднего общего образования</w:t>
      </w:r>
      <w:hyperlink r:id="rId8" w:anchor="3333" w:history="1">
        <w:r w:rsidRPr="004F7C93">
          <w:rPr>
            <w:rFonts w:ascii="Arial" w:eastAsia="Times New Roman" w:hAnsi="Arial" w:cs="Arial"/>
            <w:color w:val="808080"/>
            <w:sz w:val="20"/>
            <w:u w:val="single"/>
            <w:vertAlign w:val="superscript"/>
          </w:rPr>
          <w:t>3</w:t>
        </w:r>
      </w:hyperlink>
      <w:r w:rsidRPr="004F7C93">
        <w:rPr>
          <w:rFonts w:ascii="Arial" w:eastAsia="Times New Roman" w:hAnsi="Arial" w:cs="Arial"/>
          <w:color w:val="333333"/>
          <w:sz w:val="24"/>
          <w:szCs w:val="24"/>
        </w:rPr>
        <w:t>.</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lastRenderedPageBreak/>
        <w:t xml:space="preserve">6. </w:t>
      </w:r>
      <w:proofErr w:type="gramStart"/>
      <w:r w:rsidRPr="004F7C93">
        <w:rPr>
          <w:rFonts w:ascii="Arial" w:eastAsia="Times New Roman" w:hAnsi="Arial" w:cs="Arial"/>
          <w:color w:val="333333"/>
          <w:sz w:val="24"/>
          <w:szCs w:val="24"/>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деятельность по</w:t>
      </w:r>
      <w:proofErr w:type="gramEnd"/>
      <w:r w:rsidRPr="004F7C93">
        <w:rPr>
          <w:rFonts w:ascii="Arial" w:eastAsia="Times New Roman" w:hAnsi="Arial" w:cs="Arial"/>
          <w:color w:val="333333"/>
          <w:sz w:val="24"/>
          <w:szCs w:val="24"/>
        </w:rPr>
        <w:t xml:space="preserve"> имеющим государственную аккредитацию образовательным программам среднего общего образования (далее - образовательная организация), в </w:t>
      </w:r>
      <w:hyperlink r:id="rId9" w:anchor="200" w:history="1">
        <w:r w:rsidRPr="004F7C93">
          <w:rPr>
            <w:rFonts w:ascii="Arial" w:eastAsia="Times New Roman" w:hAnsi="Arial" w:cs="Arial"/>
            <w:color w:val="808080"/>
            <w:sz w:val="24"/>
            <w:szCs w:val="24"/>
            <w:u w:val="single"/>
          </w:rPr>
          <w:t>формах</w:t>
        </w:r>
      </w:hyperlink>
      <w:r w:rsidRPr="004F7C93">
        <w:rPr>
          <w:rFonts w:ascii="Arial" w:eastAsia="Times New Roman" w:hAnsi="Arial" w:cs="Arial"/>
          <w:color w:val="333333"/>
          <w:sz w:val="24"/>
          <w:szCs w:val="24"/>
        </w:rPr>
        <w:t>, устанавливаемых настоящим Порядком</w:t>
      </w:r>
      <w:hyperlink r:id="rId10" w:anchor="4444" w:history="1">
        <w:r w:rsidRPr="004F7C93">
          <w:rPr>
            <w:rFonts w:ascii="Arial" w:eastAsia="Times New Roman" w:hAnsi="Arial" w:cs="Arial"/>
            <w:color w:val="808080"/>
            <w:sz w:val="20"/>
            <w:u w:val="single"/>
            <w:vertAlign w:val="superscript"/>
          </w:rPr>
          <w:t>4</w:t>
        </w:r>
      </w:hyperlink>
      <w:r w:rsidRPr="004F7C93">
        <w:rPr>
          <w:rFonts w:ascii="Arial" w:eastAsia="Times New Roman" w:hAnsi="Arial" w:cs="Arial"/>
          <w:color w:val="333333"/>
          <w:sz w:val="24"/>
          <w:szCs w:val="24"/>
        </w:rPr>
        <w:t> (далее - экстерны).</w:t>
      </w:r>
    </w:p>
    <w:p w:rsidR="004F7C93" w:rsidRPr="004F7C93" w:rsidRDefault="004F7C93" w:rsidP="004F7C93">
      <w:pPr>
        <w:shd w:val="clear" w:color="auto" w:fill="FFFFFF"/>
        <w:spacing w:after="266" w:line="282" w:lineRule="atLeast"/>
        <w:jc w:val="both"/>
        <w:outlineLvl w:val="2"/>
        <w:rPr>
          <w:rFonts w:ascii="Arial" w:eastAsia="Times New Roman" w:hAnsi="Arial" w:cs="Arial"/>
          <w:b/>
          <w:bCs/>
          <w:color w:val="333333"/>
          <w:sz w:val="27"/>
          <w:szCs w:val="27"/>
        </w:rPr>
      </w:pPr>
      <w:r w:rsidRPr="004F7C93">
        <w:rPr>
          <w:rFonts w:ascii="Arial" w:eastAsia="Times New Roman" w:hAnsi="Arial" w:cs="Arial"/>
          <w:b/>
          <w:bCs/>
          <w:color w:val="333333"/>
          <w:sz w:val="27"/>
          <w:szCs w:val="27"/>
        </w:rPr>
        <w:t>II. Формы проведения ГИА и участники ГИА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7. ГИА проводится: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proofErr w:type="gramStart"/>
      <w:r w:rsidRPr="004F7C93">
        <w:rPr>
          <w:rFonts w:ascii="Arial" w:eastAsia="Times New Roman" w:hAnsi="Arial" w:cs="Arial"/>
          <w:color w:val="333333"/>
          <w:sz w:val="24"/>
          <w:szCs w:val="24"/>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hyperlink r:id="rId11" w:anchor="5555" w:history="1">
        <w:r w:rsidRPr="004F7C93">
          <w:rPr>
            <w:rFonts w:ascii="Arial" w:eastAsia="Times New Roman" w:hAnsi="Arial" w:cs="Arial"/>
            <w:color w:val="808080"/>
            <w:sz w:val="20"/>
            <w:u w:val="single"/>
            <w:vertAlign w:val="superscript"/>
          </w:rPr>
          <w:t>5</w:t>
        </w:r>
      </w:hyperlink>
      <w:r w:rsidRPr="004F7C93">
        <w:rPr>
          <w:rFonts w:ascii="Arial" w:eastAsia="Times New Roman" w:hAnsi="Arial" w:cs="Arial"/>
          <w:color w:val="333333"/>
          <w:sz w:val="24"/>
          <w:szCs w:val="24"/>
        </w:rPr>
        <w:t xml:space="preserve">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4F7C93">
        <w:rPr>
          <w:rFonts w:ascii="Arial" w:eastAsia="Times New Roman" w:hAnsi="Arial" w:cs="Arial"/>
          <w:color w:val="333333"/>
          <w:sz w:val="24"/>
          <w:szCs w:val="24"/>
        </w:rPr>
        <w:t>очно-заочной</w:t>
      </w:r>
      <w:proofErr w:type="spellEnd"/>
      <w:proofErr w:type="gramEnd"/>
      <w:r w:rsidRPr="004F7C93">
        <w:rPr>
          <w:rFonts w:ascii="Arial" w:eastAsia="Times New Roman" w:hAnsi="Arial" w:cs="Arial"/>
          <w:color w:val="333333"/>
          <w:sz w:val="24"/>
          <w:szCs w:val="24"/>
        </w:rPr>
        <w:t xml:space="preserve"> или </w:t>
      </w:r>
      <w:proofErr w:type="gramStart"/>
      <w:r w:rsidRPr="004F7C93">
        <w:rPr>
          <w:rFonts w:ascii="Arial" w:eastAsia="Times New Roman" w:hAnsi="Arial" w:cs="Arial"/>
          <w:color w:val="333333"/>
          <w:sz w:val="24"/>
          <w:szCs w:val="24"/>
        </w:rPr>
        <w:t>заочной</w:t>
      </w:r>
      <w:proofErr w:type="gramEnd"/>
      <w:r w:rsidRPr="004F7C93">
        <w:rPr>
          <w:rFonts w:ascii="Arial" w:eastAsia="Times New Roman" w:hAnsi="Arial" w:cs="Arial"/>
          <w:color w:val="333333"/>
          <w:sz w:val="24"/>
          <w:szCs w:val="24"/>
        </w:rPr>
        <w:t xml:space="preserve"> формах, а также для экстернов, допущенных в текущем году к ГИА;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proofErr w:type="gramStart"/>
      <w:r w:rsidRPr="004F7C93">
        <w:rPr>
          <w:rFonts w:ascii="Arial" w:eastAsia="Times New Roman" w:hAnsi="Arial" w:cs="Arial"/>
          <w:color w:val="333333"/>
          <w:sz w:val="24"/>
          <w:szCs w:val="24"/>
        </w:rPr>
        <w:t>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w:t>
      </w:r>
      <w:proofErr w:type="gramEnd"/>
      <w:r w:rsidRPr="004F7C93">
        <w:rPr>
          <w:rFonts w:ascii="Arial" w:eastAsia="Times New Roman" w:hAnsi="Arial" w:cs="Arial"/>
          <w:color w:val="333333"/>
          <w:sz w:val="24"/>
          <w:szCs w:val="24"/>
        </w:rPr>
        <w:t xml:space="preserve"> </w:t>
      </w:r>
      <w:proofErr w:type="gramStart"/>
      <w:r w:rsidRPr="004F7C93">
        <w:rPr>
          <w:rFonts w:ascii="Arial" w:eastAsia="Times New Roman" w:hAnsi="Arial" w:cs="Arial"/>
          <w:color w:val="333333"/>
          <w:sz w:val="24"/>
          <w:szCs w:val="24"/>
        </w:rPr>
        <w:t>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w:t>
      </w:r>
      <w:hyperlink r:id="rId12" w:anchor="6666" w:history="1">
        <w:r w:rsidRPr="004F7C93">
          <w:rPr>
            <w:rFonts w:ascii="Arial" w:eastAsia="Times New Roman" w:hAnsi="Arial" w:cs="Arial"/>
            <w:color w:val="808080"/>
            <w:sz w:val="20"/>
            <w:u w:val="single"/>
            <w:vertAlign w:val="superscript"/>
          </w:rPr>
          <w:t>6</w:t>
        </w:r>
      </w:hyperlink>
      <w:r w:rsidRPr="004F7C93">
        <w:rPr>
          <w:rFonts w:ascii="Arial" w:eastAsia="Times New Roman" w:hAnsi="Arial" w:cs="Arial"/>
          <w:color w:val="333333"/>
          <w:sz w:val="24"/>
          <w:szCs w:val="24"/>
        </w:rPr>
        <w:t> (далее - обучающиеся с ограниченными возможностями здоровья, обучающиеся - дети-инвалиды и инвалиды);</w:t>
      </w:r>
      <w:proofErr w:type="gramEnd"/>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proofErr w:type="gramStart"/>
      <w:r w:rsidRPr="004F7C93">
        <w:rPr>
          <w:rFonts w:ascii="Arial" w:eastAsia="Times New Roman" w:hAnsi="Arial" w:cs="Arial"/>
          <w:color w:val="333333"/>
          <w:sz w:val="24"/>
          <w:szCs w:val="24"/>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13" w:anchor="7777" w:history="1">
        <w:r w:rsidRPr="004F7C93">
          <w:rPr>
            <w:rFonts w:ascii="Arial" w:eastAsia="Times New Roman" w:hAnsi="Arial" w:cs="Arial"/>
            <w:color w:val="808080"/>
            <w:sz w:val="20"/>
            <w:u w:val="single"/>
            <w:vertAlign w:val="superscript"/>
          </w:rPr>
          <w:t>7</w:t>
        </w:r>
      </w:hyperlink>
      <w:r w:rsidRPr="004F7C93">
        <w:rPr>
          <w:rFonts w:ascii="Arial" w:eastAsia="Times New Roman" w:hAnsi="Arial" w:cs="Arial"/>
          <w:color w:val="333333"/>
          <w:sz w:val="24"/>
          <w:szCs w:val="24"/>
        </w:rPr>
        <w:t>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w:t>
      </w:r>
      <w:proofErr w:type="gramEnd"/>
      <w:r w:rsidRPr="004F7C93">
        <w:rPr>
          <w:rFonts w:ascii="Arial" w:eastAsia="Times New Roman" w:hAnsi="Arial" w:cs="Arial"/>
          <w:color w:val="333333"/>
          <w:sz w:val="24"/>
          <w:szCs w:val="24"/>
        </w:rPr>
        <w:t xml:space="preserve"> прохождения ГИА на добровольной основе.</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8. </w:t>
      </w:r>
      <w:proofErr w:type="gramStart"/>
      <w:r w:rsidRPr="004F7C93">
        <w:rPr>
          <w:rFonts w:ascii="Arial" w:eastAsia="Times New Roman" w:hAnsi="Arial" w:cs="Arial"/>
          <w:color w:val="333333"/>
          <w:sz w:val="24"/>
          <w:szCs w:val="24"/>
        </w:rPr>
        <w:t>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w:t>
      </w:r>
      <w:r w:rsidRPr="004F7C93">
        <w:rPr>
          <w:rFonts w:ascii="Arial" w:eastAsia="Times New Roman" w:hAnsi="Arial" w:cs="Arial"/>
          <w:color w:val="333333"/>
          <w:sz w:val="24"/>
          <w:szCs w:val="24"/>
        </w:rPr>
        <w:lastRenderedPageBreak/>
        <w:t>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w:t>
      </w:r>
      <w:proofErr w:type="gramEnd"/>
      <w:r w:rsidRPr="004F7C93">
        <w:rPr>
          <w:rFonts w:ascii="Arial" w:eastAsia="Times New Roman" w:hAnsi="Arial" w:cs="Arial"/>
          <w:color w:val="333333"/>
          <w:sz w:val="24"/>
          <w:szCs w:val="24"/>
        </w:rPr>
        <w:t xml:space="preserve"> при приеме на </w:t>
      </w:r>
      <w:proofErr w:type="gramStart"/>
      <w:r w:rsidRPr="004F7C93">
        <w:rPr>
          <w:rFonts w:ascii="Arial" w:eastAsia="Times New Roman" w:hAnsi="Arial" w:cs="Arial"/>
          <w:color w:val="333333"/>
          <w:sz w:val="24"/>
          <w:szCs w:val="24"/>
        </w:rPr>
        <w:t>обучение по программам</w:t>
      </w:r>
      <w:proofErr w:type="gramEnd"/>
      <w:r w:rsidRPr="004F7C93">
        <w:rPr>
          <w:rFonts w:ascii="Arial" w:eastAsia="Times New Roman" w:hAnsi="Arial" w:cs="Arial"/>
          <w:color w:val="333333"/>
          <w:sz w:val="24"/>
          <w:szCs w:val="24"/>
        </w:rPr>
        <w:t xml:space="preserve"> </w:t>
      </w:r>
      <w:proofErr w:type="spellStart"/>
      <w:r w:rsidRPr="004F7C93">
        <w:rPr>
          <w:rFonts w:ascii="Arial" w:eastAsia="Times New Roman" w:hAnsi="Arial" w:cs="Arial"/>
          <w:color w:val="333333"/>
          <w:sz w:val="24"/>
          <w:szCs w:val="24"/>
        </w:rPr>
        <w:t>бакалавриата</w:t>
      </w:r>
      <w:proofErr w:type="spellEnd"/>
      <w:r w:rsidRPr="004F7C93">
        <w:rPr>
          <w:rFonts w:ascii="Arial" w:eastAsia="Times New Roman" w:hAnsi="Arial" w:cs="Arial"/>
          <w:color w:val="333333"/>
          <w:sz w:val="24"/>
          <w:szCs w:val="24"/>
        </w:rPr>
        <w:t xml:space="preserve"> и программам специалитета</w:t>
      </w:r>
      <w:hyperlink r:id="rId14" w:anchor="8888" w:history="1">
        <w:r w:rsidRPr="004F7C93">
          <w:rPr>
            <w:rFonts w:ascii="Arial" w:eastAsia="Times New Roman" w:hAnsi="Arial" w:cs="Arial"/>
            <w:color w:val="808080"/>
            <w:sz w:val="20"/>
            <w:u w:val="single"/>
            <w:vertAlign w:val="superscript"/>
          </w:rPr>
          <w:t>8</w:t>
        </w:r>
      </w:hyperlink>
      <w:r w:rsidRPr="004F7C93">
        <w:rPr>
          <w:rFonts w:ascii="Arial" w:eastAsia="Times New Roman" w:hAnsi="Arial" w:cs="Arial"/>
          <w:color w:val="333333"/>
          <w:sz w:val="24"/>
          <w:szCs w:val="24"/>
        </w:rPr>
        <w:t>.</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ЕГЭ по математике проводится по двум уровням:</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rsidRPr="004F7C93">
        <w:rPr>
          <w:rFonts w:ascii="Arial" w:eastAsia="Times New Roman" w:hAnsi="Arial" w:cs="Arial"/>
          <w:color w:val="333333"/>
          <w:sz w:val="24"/>
          <w:szCs w:val="24"/>
        </w:rPr>
        <w:t>обучение по</w:t>
      </w:r>
      <w:proofErr w:type="gramEnd"/>
      <w:r w:rsidRPr="004F7C93">
        <w:rPr>
          <w:rFonts w:ascii="Arial" w:eastAsia="Times New Roman" w:hAnsi="Arial" w:cs="Arial"/>
          <w:color w:val="333333"/>
          <w:sz w:val="24"/>
          <w:szCs w:val="24"/>
        </w:rPr>
        <w:t xml:space="preserve"> образовательным программам высшего образования - программам </w:t>
      </w:r>
      <w:proofErr w:type="spellStart"/>
      <w:r w:rsidRPr="004F7C93">
        <w:rPr>
          <w:rFonts w:ascii="Arial" w:eastAsia="Times New Roman" w:hAnsi="Arial" w:cs="Arial"/>
          <w:color w:val="333333"/>
          <w:sz w:val="24"/>
          <w:szCs w:val="24"/>
        </w:rPr>
        <w:t>бакалавриата</w:t>
      </w:r>
      <w:proofErr w:type="spellEnd"/>
      <w:r w:rsidRPr="004F7C93">
        <w:rPr>
          <w:rFonts w:ascii="Arial" w:eastAsia="Times New Roman" w:hAnsi="Arial" w:cs="Arial"/>
          <w:color w:val="333333"/>
          <w:sz w:val="24"/>
          <w:szCs w:val="24"/>
        </w:rPr>
        <w:t xml:space="preserve"> и программам </w:t>
      </w:r>
      <w:proofErr w:type="spellStart"/>
      <w:r w:rsidRPr="004F7C93">
        <w:rPr>
          <w:rFonts w:ascii="Arial" w:eastAsia="Times New Roman" w:hAnsi="Arial" w:cs="Arial"/>
          <w:color w:val="333333"/>
          <w:sz w:val="24"/>
          <w:szCs w:val="24"/>
        </w:rPr>
        <w:t>специалитета</w:t>
      </w:r>
      <w:proofErr w:type="spellEnd"/>
      <w:r w:rsidRPr="004F7C93">
        <w:rPr>
          <w:rFonts w:ascii="Arial" w:eastAsia="Times New Roman" w:hAnsi="Arial" w:cs="Arial"/>
          <w:color w:val="333333"/>
          <w:sz w:val="24"/>
          <w:szCs w:val="24"/>
        </w:rPr>
        <w:t xml:space="preserve"> - в образовательные организации высшего образования (далее - ЕГЭ по математике профильного уровня).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9. Для лиц, указанных в </w:t>
      </w:r>
      <w:hyperlink r:id="rId15" w:anchor="10072" w:history="1">
        <w:r w:rsidRPr="004F7C93">
          <w:rPr>
            <w:rFonts w:ascii="Arial" w:eastAsia="Times New Roman" w:hAnsi="Arial" w:cs="Arial"/>
            <w:color w:val="808080"/>
            <w:sz w:val="24"/>
            <w:szCs w:val="24"/>
            <w:u w:val="single"/>
          </w:rPr>
          <w:t>подпункте "б" пункта 7</w:t>
        </w:r>
      </w:hyperlink>
      <w:r w:rsidRPr="004F7C93">
        <w:rPr>
          <w:rFonts w:ascii="Arial" w:eastAsia="Times New Roman" w:hAnsi="Arial" w:cs="Arial"/>
          <w:color w:val="333333"/>
          <w:sz w:val="24"/>
          <w:szCs w:val="24"/>
        </w:rPr>
        <w:t> настоящего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10. </w:t>
      </w:r>
      <w:proofErr w:type="gramStart"/>
      <w:r w:rsidRPr="004F7C93">
        <w:rPr>
          <w:rFonts w:ascii="Arial" w:eastAsia="Times New Roman" w:hAnsi="Arial" w:cs="Arial"/>
          <w:color w:val="333333"/>
          <w:sz w:val="24"/>
          <w:szCs w:val="24"/>
        </w:rP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hyperlink r:id="rId16" w:anchor="9999" w:history="1">
        <w:r w:rsidRPr="004F7C93">
          <w:rPr>
            <w:rFonts w:ascii="Arial" w:eastAsia="Times New Roman" w:hAnsi="Arial" w:cs="Arial"/>
            <w:color w:val="808080"/>
            <w:sz w:val="20"/>
            <w:u w:val="single"/>
            <w:vertAlign w:val="superscript"/>
          </w:rPr>
          <w:t>9</w:t>
        </w:r>
      </w:hyperlink>
      <w:r w:rsidRPr="004F7C93">
        <w:rPr>
          <w:rFonts w:ascii="Arial" w:eastAsia="Times New Roman" w:hAnsi="Arial" w:cs="Arial"/>
          <w:color w:val="333333"/>
          <w:sz w:val="24"/>
          <w:szCs w:val="24"/>
        </w:rPr>
        <w:t>.</w:t>
      </w:r>
      <w:proofErr w:type="gramEnd"/>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К экзаменам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11. Выбранные участниками ГИА учебные предметы, уровень ЕГЭ по математике (базовый или профильный), форма (формы) ГИА (для лиц, указанных в </w:t>
      </w:r>
      <w:hyperlink r:id="rId17" w:anchor="10072" w:history="1">
        <w:r w:rsidRPr="004F7C93">
          <w:rPr>
            <w:rFonts w:ascii="Arial" w:eastAsia="Times New Roman" w:hAnsi="Arial" w:cs="Arial"/>
            <w:color w:val="808080"/>
            <w:sz w:val="24"/>
            <w:szCs w:val="24"/>
            <w:u w:val="single"/>
          </w:rPr>
          <w:t>подпункте "б" пункта 7</w:t>
        </w:r>
      </w:hyperlink>
      <w:r w:rsidRPr="004F7C93">
        <w:rPr>
          <w:rFonts w:ascii="Arial" w:eastAsia="Times New Roman" w:hAnsi="Arial" w:cs="Arial"/>
          <w:color w:val="333333"/>
          <w:sz w:val="24"/>
          <w:szCs w:val="24"/>
        </w:rPr>
        <w:t> настоящего Порядка), а также сроки участия в ГИА указываются ими в заявлениях.</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Заявления об участии в ГИА подаются до 1 февраля включительно:</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proofErr w:type="gramStart"/>
      <w:r w:rsidRPr="004F7C93">
        <w:rPr>
          <w:rFonts w:ascii="Arial" w:eastAsia="Times New Roman" w:hAnsi="Arial" w:cs="Arial"/>
          <w:color w:val="333333"/>
          <w:sz w:val="24"/>
          <w:szCs w:val="24"/>
        </w:rPr>
        <w:lastRenderedPageBreak/>
        <w:t>обучающимися</w:t>
      </w:r>
      <w:proofErr w:type="gramEnd"/>
      <w:r w:rsidRPr="004F7C93">
        <w:rPr>
          <w:rFonts w:ascii="Arial" w:eastAsia="Times New Roman" w:hAnsi="Arial" w:cs="Arial"/>
          <w:color w:val="333333"/>
          <w:sz w:val="24"/>
          <w:szCs w:val="24"/>
        </w:rPr>
        <w:t xml:space="preserve"> - в образовательные организации, в которых обучающиеся осваивают образовательные программы среднего общего образования;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экстернами - в образовательные организации по выбору экстернов.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proofErr w:type="gramStart"/>
      <w:r w:rsidRPr="004F7C93">
        <w:rPr>
          <w:rFonts w:ascii="Arial" w:eastAsia="Times New Roman" w:hAnsi="Arial" w:cs="Arial"/>
          <w:color w:val="333333"/>
          <w:sz w:val="24"/>
          <w:szCs w:val="24"/>
        </w:rPr>
        <w:t xml:space="preserve">Участники ГИА с ограниченными возможностями здоровья при подаче заявления предъявляют копию рекомендаций </w:t>
      </w:r>
      <w:proofErr w:type="spellStart"/>
      <w:r w:rsidRPr="004F7C93">
        <w:rPr>
          <w:rFonts w:ascii="Arial" w:eastAsia="Times New Roman" w:hAnsi="Arial" w:cs="Arial"/>
          <w:color w:val="333333"/>
          <w:sz w:val="24"/>
          <w:szCs w:val="24"/>
        </w:rPr>
        <w:t>психолого-медико-педагогической</w:t>
      </w:r>
      <w:proofErr w:type="spellEnd"/>
      <w:r w:rsidRPr="004F7C93">
        <w:rPr>
          <w:rFonts w:ascii="Arial" w:eastAsia="Times New Roman" w:hAnsi="Arial" w:cs="Arial"/>
          <w:color w:val="333333"/>
          <w:sz w:val="24"/>
          <w:szCs w:val="24"/>
        </w:rPr>
        <w:t xml:space="preserve">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r:id="rId18" w:anchor="1053" w:history="1">
        <w:r w:rsidRPr="004F7C93">
          <w:rPr>
            <w:rFonts w:ascii="Arial" w:eastAsia="Times New Roman" w:hAnsi="Arial" w:cs="Arial"/>
            <w:color w:val="808080"/>
            <w:sz w:val="24"/>
            <w:szCs w:val="24"/>
            <w:u w:val="single"/>
          </w:rPr>
          <w:t>пунктом 53</w:t>
        </w:r>
      </w:hyperlink>
      <w:r w:rsidRPr="004F7C93">
        <w:rPr>
          <w:rFonts w:ascii="Arial" w:eastAsia="Times New Roman" w:hAnsi="Arial" w:cs="Arial"/>
          <w:color w:val="333333"/>
          <w:sz w:val="24"/>
          <w:szCs w:val="24"/>
        </w:rPr>
        <w:t> настоящего Порядка.</w:t>
      </w:r>
      <w:proofErr w:type="gramEnd"/>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12. Участники ГИА вправе изменить (дополнить) перечень указанных в заявлениях учебных предметов, а также изменить форму ГИА (для лиц, указанных в </w:t>
      </w:r>
      <w:hyperlink r:id="rId19" w:anchor="10072" w:history="1">
        <w:r w:rsidRPr="004F7C93">
          <w:rPr>
            <w:rFonts w:ascii="Arial" w:eastAsia="Times New Roman" w:hAnsi="Arial" w:cs="Arial"/>
            <w:color w:val="808080"/>
            <w:sz w:val="24"/>
            <w:szCs w:val="24"/>
            <w:u w:val="single"/>
          </w:rPr>
          <w:t>подпункте "б" пункта 7</w:t>
        </w:r>
      </w:hyperlink>
      <w:r w:rsidRPr="004F7C93">
        <w:rPr>
          <w:rFonts w:ascii="Arial" w:eastAsia="Times New Roman" w:hAnsi="Arial" w:cs="Arial"/>
          <w:color w:val="333333"/>
          <w:sz w:val="24"/>
          <w:szCs w:val="24"/>
        </w:rPr>
        <w:t> настоящего Порядка)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Указанные заявления подаются не </w:t>
      </w:r>
      <w:proofErr w:type="gramStart"/>
      <w:r w:rsidRPr="004F7C93">
        <w:rPr>
          <w:rFonts w:ascii="Arial" w:eastAsia="Times New Roman" w:hAnsi="Arial" w:cs="Arial"/>
          <w:color w:val="333333"/>
          <w:sz w:val="24"/>
          <w:szCs w:val="24"/>
        </w:rPr>
        <w:t>позднее</w:t>
      </w:r>
      <w:proofErr w:type="gramEnd"/>
      <w:r w:rsidRPr="004F7C93">
        <w:rPr>
          <w:rFonts w:ascii="Arial" w:eastAsia="Times New Roman" w:hAnsi="Arial" w:cs="Arial"/>
          <w:color w:val="333333"/>
          <w:sz w:val="24"/>
          <w:szCs w:val="24"/>
        </w:rPr>
        <w:t xml:space="preserve"> чем за две недели до начала соответствующего экзамена.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w:t>
      </w:r>
      <w:proofErr w:type="gramStart"/>
      <w:r w:rsidRPr="004F7C93">
        <w:rPr>
          <w:rFonts w:ascii="Arial" w:eastAsia="Times New Roman" w:hAnsi="Arial" w:cs="Arial"/>
          <w:color w:val="333333"/>
          <w:sz w:val="24"/>
          <w:szCs w:val="24"/>
        </w:rPr>
        <w:t>позднее</w:t>
      </w:r>
      <w:proofErr w:type="gramEnd"/>
      <w:r w:rsidRPr="004F7C93">
        <w:rPr>
          <w:rFonts w:ascii="Arial" w:eastAsia="Times New Roman" w:hAnsi="Arial" w:cs="Arial"/>
          <w:color w:val="333333"/>
          <w:sz w:val="24"/>
          <w:szCs w:val="24"/>
        </w:rPr>
        <w:t xml:space="preserve"> чем за две недели до начала соответствующего экзамена.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13. </w:t>
      </w:r>
      <w:proofErr w:type="gramStart"/>
      <w:r w:rsidRPr="004F7C93">
        <w:rPr>
          <w:rFonts w:ascii="Arial" w:eastAsia="Times New Roman" w:hAnsi="Arial" w:cs="Arial"/>
          <w:color w:val="333333"/>
          <w:sz w:val="24"/>
          <w:szCs w:val="24"/>
        </w:rP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w:t>
      </w:r>
      <w:proofErr w:type="gramEnd"/>
      <w:r w:rsidRPr="004F7C93">
        <w:rPr>
          <w:rFonts w:ascii="Arial" w:eastAsia="Times New Roman" w:hAnsi="Arial" w:cs="Arial"/>
          <w:color w:val="333333"/>
          <w:sz w:val="24"/>
          <w:szCs w:val="24"/>
        </w:rPr>
        <w:t xml:space="preserve"> </w:t>
      </w:r>
      <w:proofErr w:type="gramStart"/>
      <w:r w:rsidRPr="004F7C93">
        <w:rPr>
          <w:rFonts w:ascii="Arial" w:eastAsia="Times New Roman" w:hAnsi="Arial" w:cs="Arial"/>
          <w:color w:val="333333"/>
          <w:sz w:val="24"/>
          <w:szCs w:val="24"/>
        </w:rPr>
        <w:t>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roofErr w:type="gramEnd"/>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proofErr w:type="gramStart"/>
      <w:r w:rsidRPr="004F7C93">
        <w:rPr>
          <w:rFonts w:ascii="Arial" w:eastAsia="Times New Roman" w:hAnsi="Arial" w:cs="Arial"/>
          <w:color w:val="333333"/>
          <w:sz w:val="24"/>
          <w:szCs w:val="24"/>
        </w:rPr>
        <w:t xml:space="preserve">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w:t>
      </w:r>
      <w:r w:rsidRPr="004F7C93">
        <w:rPr>
          <w:rFonts w:ascii="Arial" w:eastAsia="Times New Roman" w:hAnsi="Arial" w:cs="Arial"/>
          <w:color w:val="333333"/>
          <w:sz w:val="24"/>
          <w:szCs w:val="24"/>
        </w:rPr>
        <w:lastRenderedPageBreak/>
        <w:t>испанский и китайский), информатика и информационно-коммуникационные технологии (ИКТ) - по своему выбору для предоставления результатов ЕГЭ при приеме</w:t>
      </w:r>
      <w:proofErr w:type="gramEnd"/>
      <w:r w:rsidRPr="004F7C93">
        <w:rPr>
          <w:rFonts w:ascii="Arial" w:eastAsia="Times New Roman" w:hAnsi="Arial" w:cs="Arial"/>
          <w:color w:val="333333"/>
          <w:sz w:val="24"/>
          <w:szCs w:val="24"/>
        </w:rPr>
        <w:t xml:space="preserve"> на </w:t>
      </w:r>
      <w:proofErr w:type="gramStart"/>
      <w:r w:rsidRPr="004F7C93">
        <w:rPr>
          <w:rFonts w:ascii="Arial" w:eastAsia="Times New Roman" w:hAnsi="Arial" w:cs="Arial"/>
          <w:color w:val="333333"/>
          <w:sz w:val="24"/>
          <w:szCs w:val="24"/>
        </w:rPr>
        <w:t>обучение по программам</w:t>
      </w:r>
      <w:proofErr w:type="gramEnd"/>
      <w:r w:rsidRPr="004F7C93">
        <w:rPr>
          <w:rFonts w:ascii="Arial" w:eastAsia="Times New Roman" w:hAnsi="Arial" w:cs="Arial"/>
          <w:color w:val="333333"/>
          <w:sz w:val="24"/>
          <w:szCs w:val="24"/>
        </w:rPr>
        <w:t xml:space="preserve"> </w:t>
      </w:r>
      <w:proofErr w:type="spellStart"/>
      <w:r w:rsidRPr="004F7C93">
        <w:rPr>
          <w:rFonts w:ascii="Arial" w:eastAsia="Times New Roman" w:hAnsi="Arial" w:cs="Arial"/>
          <w:color w:val="333333"/>
          <w:sz w:val="24"/>
          <w:szCs w:val="24"/>
        </w:rPr>
        <w:t>бакалавриата</w:t>
      </w:r>
      <w:proofErr w:type="spellEnd"/>
      <w:r w:rsidRPr="004F7C93">
        <w:rPr>
          <w:rFonts w:ascii="Arial" w:eastAsia="Times New Roman" w:hAnsi="Arial" w:cs="Arial"/>
          <w:color w:val="333333"/>
          <w:sz w:val="24"/>
          <w:szCs w:val="24"/>
        </w:rPr>
        <w:t xml:space="preserve"> и программам специалитета</w:t>
      </w:r>
      <w:hyperlink r:id="rId20" w:anchor="11110" w:history="1">
        <w:r w:rsidRPr="004F7C93">
          <w:rPr>
            <w:rFonts w:ascii="Arial" w:eastAsia="Times New Roman" w:hAnsi="Arial" w:cs="Arial"/>
            <w:color w:val="808080"/>
            <w:sz w:val="20"/>
            <w:u w:val="single"/>
            <w:vertAlign w:val="superscript"/>
          </w:rPr>
          <w:t>10</w:t>
        </w:r>
      </w:hyperlink>
      <w:r w:rsidRPr="004F7C93">
        <w:rPr>
          <w:rFonts w:ascii="Arial" w:eastAsia="Times New Roman" w:hAnsi="Arial" w:cs="Arial"/>
          <w:color w:val="333333"/>
          <w:sz w:val="24"/>
          <w:szCs w:val="24"/>
        </w:rPr>
        <w:t>.</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14. Для участия в ЕГЭ лица, указанные в </w:t>
      </w:r>
      <w:hyperlink r:id="rId21" w:anchor="1013" w:history="1">
        <w:r w:rsidRPr="004F7C93">
          <w:rPr>
            <w:rFonts w:ascii="Arial" w:eastAsia="Times New Roman" w:hAnsi="Arial" w:cs="Arial"/>
            <w:color w:val="808080"/>
            <w:sz w:val="24"/>
            <w:szCs w:val="24"/>
            <w:u w:val="single"/>
          </w:rPr>
          <w:t>пункте 13</w:t>
        </w:r>
      </w:hyperlink>
      <w:r w:rsidRPr="004F7C93">
        <w:rPr>
          <w:rFonts w:ascii="Arial" w:eastAsia="Times New Roman" w:hAnsi="Arial" w:cs="Arial"/>
          <w:color w:val="333333"/>
          <w:sz w:val="24"/>
          <w:szCs w:val="24"/>
        </w:rPr>
        <w:t> настоящего Порядка, подают до 1 февраля включительно заявления с указанием выбранных учебных предметов и сроков участия в ЕГЭ в места регистрации на сдачу ЕГЭ, определенные ОИВ.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заявления подаются не </w:t>
      </w:r>
      <w:proofErr w:type="gramStart"/>
      <w:r w:rsidRPr="004F7C93">
        <w:rPr>
          <w:rFonts w:ascii="Arial" w:eastAsia="Times New Roman" w:hAnsi="Arial" w:cs="Arial"/>
          <w:color w:val="333333"/>
          <w:sz w:val="24"/>
          <w:szCs w:val="24"/>
        </w:rPr>
        <w:t>позднее</w:t>
      </w:r>
      <w:proofErr w:type="gramEnd"/>
      <w:r w:rsidRPr="004F7C93">
        <w:rPr>
          <w:rFonts w:ascii="Arial" w:eastAsia="Times New Roman" w:hAnsi="Arial" w:cs="Arial"/>
          <w:color w:val="333333"/>
          <w:sz w:val="24"/>
          <w:szCs w:val="24"/>
        </w:rPr>
        <w:t xml:space="preserve"> чем за две недели до начала соответствующего экзамена.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15. Участники ЕГЭ с ограниченными возможностями здоровья при подаче заявления предъявляют копию рекомендаций ПМПК, а участники ЕГЭ - дети-инвалиды и инвалиды - оригинал или заверенную копию справки, подтверждающей инвалидность, а также копию рекомендаций ПМПК в случаях, предусмотренных </w:t>
      </w:r>
      <w:hyperlink r:id="rId22" w:anchor="1053" w:history="1">
        <w:r w:rsidRPr="004F7C93">
          <w:rPr>
            <w:rFonts w:ascii="Arial" w:eastAsia="Times New Roman" w:hAnsi="Arial" w:cs="Arial"/>
            <w:color w:val="808080"/>
            <w:sz w:val="24"/>
            <w:szCs w:val="24"/>
            <w:u w:val="single"/>
          </w:rPr>
          <w:t>пунктом 53</w:t>
        </w:r>
      </w:hyperlink>
      <w:r w:rsidRPr="004F7C93">
        <w:rPr>
          <w:rFonts w:ascii="Arial" w:eastAsia="Times New Roman" w:hAnsi="Arial" w:cs="Arial"/>
          <w:color w:val="333333"/>
          <w:sz w:val="24"/>
          <w:szCs w:val="24"/>
        </w:rPr>
        <w:t> настоящего Порядка.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16. 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proofErr w:type="gramStart"/>
      <w:r w:rsidRPr="004F7C93">
        <w:rPr>
          <w:rFonts w:ascii="Arial" w:eastAsia="Times New Roman" w:hAnsi="Arial" w:cs="Arial"/>
          <w:color w:val="333333"/>
          <w:sz w:val="24"/>
          <w:szCs w:val="24"/>
        </w:rPr>
        <w:t>Обучающиеся СПО и обучающиеся, получающие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Оригинал справки предъявляется обучающимся, получающим среднее общее образование </w:t>
      </w:r>
      <w:proofErr w:type="gramStart"/>
      <w:r w:rsidRPr="004F7C93">
        <w:rPr>
          <w:rFonts w:ascii="Arial" w:eastAsia="Times New Roman" w:hAnsi="Arial" w:cs="Arial"/>
          <w:color w:val="333333"/>
          <w:sz w:val="24"/>
          <w:szCs w:val="24"/>
        </w:rPr>
        <w:t>в</w:t>
      </w:r>
      <w:proofErr w:type="gramEnd"/>
      <w:r w:rsidRPr="004F7C93">
        <w:rPr>
          <w:rFonts w:ascii="Arial" w:eastAsia="Times New Roman" w:hAnsi="Arial" w:cs="Arial"/>
          <w:color w:val="333333"/>
          <w:sz w:val="24"/>
          <w:szCs w:val="24"/>
        </w:rPr>
        <w:t xml:space="preserve"> иностранной ОО, с заверенным переводом с иностранного языка.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w:t>
      </w:r>
      <w:proofErr w:type="gramStart"/>
      <w:r w:rsidRPr="004F7C93">
        <w:rPr>
          <w:rFonts w:ascii="Arial" w:eastAsia="Times New Roman" w:hAnsi="Arial" w:cs="Arial"/>
          <w:color w:val="333333"/>
          <w:sz w:val="24"/>
          <w:szCs w:val="24"/>
        </w:rPr>
        <w:t>позднее</w:t>
      </w:r>
      <w:proofErr w:type="gramEnd"/>
      <w:r w:rsidRPr="004F7C93">
        <w:rPr>
          <w:rFonts w:ascii="Arial" w:eastAsia="Times New Roman" w:hAnsi="Arial" w:cs="Arial"/>
          <w:color w:val="333333"/>
          <w:sz w:val="24"/>
          <w:szCs w:val="24"/>
        </w:rPr>
        <w:t xml:space="preserve"> чем за две недели до начала соответствующего экзамена.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17. </w:t>
      </w:r>
      <w:proofErr w:type="gramStart"/>
      <w:r w:rsidRPr="004F7C93">
        <w:rPr>
          <w:rFonts w:ascii="Arial" w:eastAsia="Times New Roman" w:hAnsi="Arial" w:cs="Arial"/>
          <w:color w:val="333333"/>
          <w:sz w:val="24"/>
          <w:szCs w:val="24"/>
        </w:rPr>
        <w:t xml:space="preserve">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за пределами </w:t>
      </w:r>
      <w:r w:rsidRPr="004F7C93">
        <w:rPr>
          <w:rFonts w:ascii="Arial" w:eastAsia="Times New Roman" w:hAnsi="Arial" w:cs="Arial"/>
          <w:color w:val="333333"/>
          <w:sz w:val="24"/>
          <w:szCs w:val="24"/>
        </w:rPr>
        <w:lastRenderedPageBreak/>
        <w:t>территории Российской Федерации и реализующих имеющие государственную аккредитацию образовательные программы среднего</w:t>
      </w:r>
      <w:proofErr w:type="gramEnd"/>
      <w:r w:rsidRPr="004F7C93">
        <w:rPr>
          <w:rFonts w:ascii="Arial" w:eastAsia="Times New Roman" w:hAnsi="Arial" w:cs="Arial"/>
          <w:color w:val="333333"/>
          <w:sz w:val="24"/>
          <w:szCs w:val="24"/>
        </w:rPr>
        <w:t xml:space="preserve"> общего образования, </w:t>
      </w:r>
      <w:proofErr w:type="gramStart"/>
      <w:r w:rsidRPr="004F7C93">
        <w:rPr>
          <w:rFonts w:ascii="Arial" w:eastAsia="Times New Roman" w:hAnsi="Arial" w:cs="Arial"/>
          <w:color w:val="333333"/>
          <w:sz w:val="24"/>
          <w:szCs w:val="24"/>
        </w:rPr>
        <w:t>загранучреждениях</w:t>
      </w:r>
      <w:proofErr w:type="gramEnd"/>
      <w:r w:rsidRPr="004F7C93">
        <w:rPr>
          <w:rFonts w:ascii="Arial" w:eastAsia="Times New Roman" w:hAnsi="Arial" w:cs="Arial"/>
          <w:color w:val="333333"/>
          <w:sz w:val="24"/>
          <w:szCs w:val="24"/>
        </w:rPr>
        <w:t>.</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18.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 для участия в ЕГЭ подают не </w:t>
      </w:r>
      <w:proofErr w:type="gramStart"/>
      <w:r w:rsidRPr="004F7C93">
        <w:rPr>
          <w:rFonts w:ascii="Arial" w:eastAsia="Times New Roman" w:hAnsi="Arial" w:cs="Arial"/>
          <w:color w:val="333333"/>
          <w:sz w:val="24"/>
          <w:szCs w:val="24"/>
        </w:rPr>
        <w:t>позднее</w:t>
      </w:r>
      <w:proofErr w:type="gramEnd"/>
      <w:r w:rsidRPr="004F7C93">
        <w:rPr>
          <w:rFonts w:ascii="Arial" w:eastAsia="Times New Roman" w:hAnsi="Arial" w:cs="Arial"/>
          <w:color w:val="333333"/>
          <w:sz w:val="24"/>
          <w:szCs w:val="24"/>
        </w:rPr>
        <w:t xml:space="preserve">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rsidR="004F7C93" w:rsidRPr="004F7C93" w:rsidRDefault="004F7C93" w:rsidP="004F7C93">
      <w:pPr>
        <w:shd w:val="clear" w:color="auto" w:fill="FFFFFF"/>
        <w:spacing w:after="266" w:line="282" w:lineRule="atLeast"/>
        <w:jc w:val="both"/>
        <w:outlineLvl w:val="2"/>
        <w:rPr>
          <w:rFonts w:ascii="Arial" w:eastAsia="Times New Roman" w:hAnsi="Arial" w:cs="Arial"/>
          <w:b/>
          <w:bCs/>
          <w:color w:val="333333"/>
          <w:sz w:val="27"/>
          <w:szCs w:val="27"/>
        </w:rPr>
      </w:pPr>
      <w:r w:rsidRPr="004F7C93">
        <w:rPr>
          <w:rFonts w:ascii="Arial" w:eastAsia="Times New Roman" w:hAnsi="Arial" w:cs="Arial"/>
          <w:b/>
          <w:bCs/>
          <w:color w:val="333333"/>
          <w:sz w:val="27"/>
          <w:szCs w:val="27"/>
        </w:rPr>
        <w:t>III. Итоговое сочинение (изложение)</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19. Итоговое сочинение (изложение) проводится для обучающихся XI (XII) классов, экстернов в первую среду декабря последнего года </w:t>
      </w:r>
      <w:proofErr w:type="gramStart"/>
      <w:r w:rsidRPr="004F7C93">
        <w:rPr>
          <w:rFonts w:ascii="Arial" w:eastAsia="Times New Roman" w:hAnsi="Arial" w:cs="Arial"/>
          <w:color w:val="333333"/>
          <w:sz w:val="24"/>
          <w:szCs w:val="24"/>
        </w:rPr>
        <w:t>обучения по темам</w:t>
      </w:r>
      <w:proofErr w:type="gramEnd"/>
      <w:r w:rsidRPr="004F7C93">
        <w:rPr>
          <w:rFonts w:ascii="Arial" w:eastAsia="Times New Roman" w:hAnsi="Arial" w:cs="Arial"/>
          <w:color w:val="333333"/>
          <w:sz w:val="24"/>
          <w:szCs w:val="24"/>
        </w:rPr>
        <w:t xml:space="preserve">, (текстам), сформированным по часовым поясам </w:t>
      </w:r>
      <w:proofErr w:type="spellStart"/>
      <w:r w:rsidRPr="004F7C93">
        <w:rPr>
          <w:rFonts w:ascii="Arial" w:eastAsia="Times New Roman" w:hAnsi="Arial" w:cs="Arial"/>
          <w:color w:val="333333"/>
          <w:sz w:val="24"/>
          <w:szCs w:val="24"/>
        </w:rPr>
        <w:t>Рособрнадзором</w:t>
      </w:r>
      <w:proofErr w:type="spellEnd"/>
      <w:r w:rsidRPr="004F7C93">
        <w:rPr>
          <w:rFonts w:ascii="Arial" w:eastAsia="Times New Roman" w:hAnsi="Arial" w:cs="Arial"/>
          <w:color w:val="333333"/>
          <w:sz w:val="24"/>
          <w:szCs w:val="24"/>
        </w:rPr>
        <w:t>.</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20. Итоговое изложение вправе писать следующие категории лиц:</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обучающиеся XI (XII) классов, экстерны с ограниченными возможностями здоровья,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дети-инвалиды и инвалиды;</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proofErr w:type="gramStart"/>
      <w:r w:rsidRPr="004F7C93">
        <w:rPr>
          <w:rFonts w:ascii="Arial" w:eastAsia="Times New Roman" w:hAnsi="Arial" w:cs="Arial"/>
          <w:color w:val="333333"/>
          <w:sz w:val="24"/>
          <w:szCs w:val="24"/>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21. 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w:t>
      </w:r>
      <w:proofErr w:type="gramStart"/>
      <w:r w:rsidRPr="004F7C93">
        <w:rPr>
          <w:rFonts w:ascii="Arial" w:eastAsia="Times New Roman" w:hAnsi="Arial" w:cs="Arial"/>
          <w:color w:val="333333"/>
          <w:sz w:val="24"/>
          <w:szCs w:val="24"/>
        </w:rPr>
        <w:t>позднее</w:t>
      </w:r>
      <w:proofErr w:type="gramEnd"/>
      <w:r w:rsidRPr="004F7C93">
        <w:rPr>
          <w:rFonts w:ascii="Arial" w:eastAsia="Times New Roman" w:hAnsi="Arial" w:cs="Arial"/>
          <w:color w:val="333333"/>
          <w:sz w:val="24"/>
          <w:szCs w:val="24"/>
        </w:rPr>
        <w:t xml:space="preserve"> чем за две недели до начала проведения итогового сочинения (изложения).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ПМПК, а обучающиеся XI (XII) классов, экстерны - дети-инвалиды и инвалиды - оригинал или заверенную копию справки, подтверждающей инвалидность.</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22. Участники ЕГЭ вправе писать итоговое сочинение по желанию. Указанные лица для участия в итоговом сочинении подают заявления не </w:t>
      </w:r>
      <w:proofErr w:type="gramStart"/>
      <w:r w:rsidRPr="004F7C93">
        <w:rPr>
          <w:rFonts w:ascii="Arial" w:eastAsia="Times New Roman" w:hAnsi="Arial" w:cs="Arial"/>
          <w:color w:val="333333"/>
          <w:sz w:val="24"/>
          <w:szCs w:val="24"/>
        </w:rPr>
        <w:t>позднее</w:t>
      </w:r>
      <w:proofErr w:type="gramEnd"/>
      <w:r w:rsidRPr="004F7C93">
        <w:rPr>
          <w:rFonts w:ascii="Arial" w:eastAsia="Times New Roman" w:hAnsi="Arial" w:cs="Arial"/>
          <w:color w:val="333333"/>
          <w:sz w:val="24"/>
          <w:szCs w:val="24"/>
        </w:rPr>
        <w:t xml:space="preserve"> чем за две недели до даты проведения итогового сочинения в места регистрации для участия в написании итогового сочинения, определенные ОИВ.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lastRenderedPageBreak/>
        <w:t>Участники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 подтверждающей инвалидность.</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Дата участия в итоговом сочинении определяется лицами, указанными в настоящем пункте Порядка, с учетом дат, предусмотренных </w:t>
      </w:r>
      <w:hyperlink r:id="rId23" w:anchor="1019" w:history="1">
        <w:r w:rsidRPr="004F7C93">
          <w:rPr>
            <w:rFonts w:ascii="Arial" w:eastAsia="Times New Roman" w:hAnsi="Arial" w:cs="Arial"/>
            <w:color w:val="808080"/>
            <w:sz w:val="24"/>
            <w:szCs w:val="24"/>
            <w:u w:val="single"/>
          </w:rPr>
          <w:t>пунктами 19</w:t>
        </w:r>
      </w:hyperlink>
      <w:r w:rsidRPr="004F7C93">
        <w:rPr>
          <w:rFonts w:ascii="Arial" w:eastAsia="Times New Roman" w:hAnsi="Arial" w:cs="Arial"/>
          <w:color w:val="333333"/>
          <w:sz w:val="24"/>
          <w:szCs w:val="24"/>
        </w:rPr>
        <w:t> и </w:t>
      </w:r>
      <w:hyperlink r:id="rId24" w:anchor="1029" w:history="1">
        <w:r w:rsidRPr="004F7C93">
          <w:rPr>
            <w:rFonts w:ascii="Arial" w:eastAsia="Times New Roman" w:hAnsi="Arial" w:cs="Arial"/>
            <w:color w:val="808080"/>
            <w:sz w:val="24"/>
            <w:szCs w:val="24"/>
            <w:u w:val="single"/>
          </w:rPr>
          <w:t>29</w:t>
        </w:r>
      </w:hyperlink>
      <w:r w:rsidRPr="004F7C93">
        <w:rPr>
          <w:rFonts w:ascii="Arial" w:eastAsia="Times New Roman" w:hAnsi="Arial" w:cs="Arial"/>
          <w:color w:val="333333"/>
          <w:sz w:val="24"/>
          <w:szCs w:val="24"/>
        </w:rPr>
        <w:t> настоящего Порядка.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23.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(изложения) в образовательных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ОИВ.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Результатом итогового сочинения (изложения) является "зачет" или "незачет".</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24. Комплекты тем итогового сочинения (тексты для итогового изложения) доставляются </w:t>
      </w:r>
      <w:proofErr w:type="spellStart"/>
      <w:r w:rsidRPr="004F7C93">
        <w:rPr>
          <w:rFonts w:ascii="Arial" w:eastAsia="Times New Roman" w:hAnsi="Arial" w:cs="Arial"/>
          <w:color w:val="333333"/>
          <w:sz w:val="24"/>
          <w:szCs w:val="24"/>
        </w:rPr>
        <w:t>Рособрнадзором</w:t>
      </w:r>
      <w:proofErr w:type="spellEnd"/>
      <w:r w:rsidRPr="004F7C93">
        <w:rPr>
          <w:rFonts w:ascii="Arial" w:eastAsia="Times New Roman" w:hAnsi="Arial" w:cs="Arial"/>
          <w:color w:val="333333"/>
          <w:sz w:val="24"/>
          <w:szCs w:val="24"/>
        </w:rPr>
        <w:t xml:space="preserve"> в ОИВ, учредителям, в загранучреждения в день проведения итогового сочинения (изложения).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Вскрытие комплекта тем итогового сочинения (текстов для итогового изложения) до начала проведения итогового сочинения (изложения) не допускается.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25. Для лиц, указанных в </w:t>
      </w:r>
      <w:hyperlink r:id="rId25" w:anchor="1053" w:history="1">
        <w:r w:rsidRPr="004F7C93">
          <w:rPr>
            <w:rFonts w:ascii="Arial" w:eastAsia="Times New Roman" w:hAnsi="Arial" w:cs="Arial"/>
            <w:color w:val="808080"/>
            <w:sz w:val="24"/>
            <w:szCs w:val="24"/>
            <w:u w:val="single"/>
          </w:rPr>
          <w:t>пункте 53</w:t>
        </w:r>
      </w:hyperlink>
      <w:r w:rsidRPr="004F7C93">
        <w:rPr>
          <w:rFonts w:ascii="Arial" w:eastAsia="Times New Roman" w:hAnsi="Arial" w:cs="Arial"/>
          <w:color w:val="333333"/>
          <w:sz w:val="24"/>
          <w:szCs w:val="24"/>
        </w:rPr>
        <w:t> настоящего Порядка, продолжительность итогового сочинения (изложения) увеличивается на 1,5 часа.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26.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ручка (</w:t>
      </w:r>
      <w:proofErr w:type="spellStart"/>
      <w:r w:rsidRPr="004F7C93">
        <w:rPr>
          <w:rFonts w:ascii="Arial" w:eastAsia="Times New Roman" w:hAnsi="Arial" w:cs="Arial"/>
          <w:color w:val="333333"/>
          <w:sz w:val="24"/>
          <w:szCs w:val="24"/>
        </w:rPr>
        <w:t>гелевая</w:t>
      </w:r>
      <w:proofErr w:type="spellEnd"/>
      <w:r w:rsidRPr="004F7C93">
        <w:rPr>
          <w:rFonts w:ascii="Arial" w:eastAsia="Times New Roman" w:hAnsi="Arial" w:cs="Arial"/>
          <w:color w:val="333333"/>
          <w:sz w:val="24"/>
          <w:szCs w:val="24"/>
        </w:rPr>
        <w:t xml:space="preserve"> или капиллярная с чернилами черного цвета);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документ, удостоверяющий личность;</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листы бумаги для черновиков, выданные по месту проведения итогового сочинения (изложения);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лекарства и питание (при необходимости);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lastRenderedPageBreak/>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(или) членом комиссии по проведению итогового сочинения (изложения) в месте, определенном ОИВ.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28.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комиссии по проверке итогового сочинения (изложения) в месте, определенном ОИВ, и завершается не позднее чем через семь календарных дней </w:t>
      </w:r>
      <w:proofErr w:type="gramStart"/>
      <w:r w:rsidRPr="004F7C93">
        <w:rPr>
          <w:rFonts w:ascii="Arial" w:eastAsia="Times New Roman" w:hAnsi="Arial" w:cs="Arial"/>
          <w:color w:val="333333"/>
          <w:sz w:val="24"/>
          <w:szCs w:val="24"/>
        </w:rPr>
        <w:t>с даты проведения</w:t>
      </w:r>
      <w:proofErr w:type="gramEnd"/>
      <w:r w:rsidRPr="004F7C93">
        <w:rPr>
          <w:rFonts w:ascii="Arial" w:eastAsia="Times New Roman" w:hAnsi="Arial" w:cs="Arial"/>
          <w:color w:val="333333"/>
          <w:sz w:val="24"/>
          <w:szCs w:val="24"/>
        </w:rPr>
        <w:t xml:space="preserve"> итогового сочинения (изложения).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Обработка бланков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организация).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обучающиеся XI (XII) классов, экстерны, получившие по итоговому сочинению (изложению) неудовлетворительный результат ("незачет");</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обучающиеся XI (XII) классов, экстерны, удаленные с итогового сочинения (изложения) за нарушение требований, установленных </w:t>
      </w:r>
      <w:hyperlink r:id="rId26" w:anchor="1027" w:history="1">
        <w:r w:rsidRPr="004F7C93">
          <w:rPr>
            <w:rFonts w:ascii="Arial" w:eastAsia="Times New Roman" w:hAnsi="Arial" w:cs="Arial"/>
            <w:color w:val="808080"/>
            <w:sz w:val="24"/>
            <w:szCs w:val="24"/>
            <w:u w:val="single"/>
          </w:rPr>
          <w:t>пунктом 27</w:t>
        </w:r>
      </w:hyperlink>
      <w:r w:rsidRPr="004F7C93">
        <w:rPr>
          <w:rFonts w:ascii="Arial" w:eastAsia="Times New Roman" w:hAnsi="Arial" w:cs="Arial"/>
          <w:color w:val="333333"/>
          <w:sz w:val="24"/>
          <w:szCs w:val="24"/>
        </w:rPr>
        <w:t> настоящего Порядка;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lastRenderedPageBreak/>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4F7C93" w:rsidRPr="004F7C93" w:rsidRDefault="004F7C93" w:rsidP="004F7C93">
      <w:pPr>
        <w:shd w:val="clear" w:color="auto" w:fill="FFFFFF"/>
        <w:spacing w:after="266" w:line="282" w:lineRule="atLeast"/>
        <w:jc w:val="both"/>
        <w:outlineLvl w:val="2"/>
        <w:rPr>
          <w:rFonts w:ascii="Arial" w:eastAsia="Times New Roman" w:hAnsi="Arial" w:cs="Arial"/>
          <w:b/>
          <w:bCs/>
          <w:color w:val="333333"/>
          <w:sz w:val="27"/>
          <w:szCs w:val="27"/>
        </w:rPr>
      </w:pPr>
      <w:r w:rsidRPr="004F7C93">
        <w:rPr>
          <w:rFonts w:ascii="Arial" w:eastAsia="Times New Roman" w:hAnsi="Arial" w:cs="Arial"/>
          <w:b/>
          <w:bCs/>
          <w:color w:val="333333"/>
          <w:sz w:val="27"/>
          <w:szCs w:val="27"/>
        </w:rPr>
        <w:t>IV. Организация проведения ГИА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30. </w:t>
      </w:r>
      <w:proofErr w:type="spellStart"/>
      <w:r w:rsidRPr="004F7C93">
        <w:rPr>
          <w:rFonts w:ascii="Arial" w:eastAsia="Times New Roman" w:hAnsi="Arial" w:cs="Arial"/>
          <w:color w:val="333333"/>
          <w:sz w:val="24"/>
          <w:szCs w:val="24"/>
        </w:rPr>
        <w:t>Рособрнадзор</w:t>
      </w:r>
      <w:proofErr w:type="spellEnd"/>
      <w:r w:rsidRPr="004F7C93">
        <w:rPr>
          <w:rFonts w:ascii="Arial" w:eastAsia="Times New Roman" w:hAnsi="Arial" w:cs="Arial"/>
          <w:color w:val="333333"/>
          <w:sz w:val="24"/>
          <w:szCs w:val="24"/>
        </w:rPr>
        <w:t xml:space="preserve"> в рамках проведения ГИА осуществляет следующие функции: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4F7C93">
        <w:rPr>
          <w:rFonts w:ascii="Arial" w:eastAsia="Times New Roman" w:hAnsi="Arial" w:cs="Arial"/>
          <w:color w:val="333333"/>
          <w:sz w:val="24"/>
          <w:szCs w:val="24"/>
        </w:rPr>
        <w:t>в</w:t>
      </w:r>
      <w:proofErr w:type="gramEnd"/>
      <w:r w:rsidRPr="004F7C93">
        <w:rPr>
          <w:rFonts w:ascii="Arial" w:eastAsia="Times New Roman" w:hAnsi="Arial" w:cs="Arial"/>
          <w:color w:val="333333"/>
          <w:sz w:val="24"/>
          <w:szCs w:val="24"/>
        </w:rPr>
        <w:t xml:space="preserve"> </w:t>
      </w:r>
      <w:proofErr w:type="gramStart"/>
      <w:r w:rsidRPr="004F7C93">
        <w:rPr>
          <w:rFonts w:ascii="Arial" w:eastAsia="Times New Roman" w:hAnsi="Arial" w:cs="Arial"/>
          <w:color w:val="333333"/>
          <w:sz w:val="24"/>
          <w:szCs w:val="24"/>
        </w:rPr>
        <w:t>КИМ</w:t>
      </w:r>
      <w:proofErr w:type="gramEnd"/>
      <w:r w:rsidRPr="004F7C93">
        <w:rPr>
          <w:rFonts w:ascii="Arial" w:eastAsia="Times New Roman" w:hAnsi="Arial" w:cs="Arial"/>
          <w:color w:val="333333"/>
          <w:sz w:val="24"/>
          <w:szCs w:val="24"/>
        </w:rPr>
        <w:t>, в информационно-телекоммуникационной сети "Интернет" (далее - сеть "Интернет")</w:t>
      </w:r>
      <w:hyperlink r:id="rId27" w:anchor="11111" w:history="1">
        <w:r w:rsidRPr="004F7C93">
          <w:rPr>
            <w:rFonts w:ascii="Arial" w:eastAsia="Times New Roman" w:hAnsi="Arial" w:cs="Arial"/>
            <w:color w:val="808080"/>
            <w:sz w:val="20"/>
            <w:u w:val="single"/>
            <w:vertAlign w:val="superscript"/>
          </w:rPr>
          <w:t>11</w:t>
        </w:r>
      </w:hyperlink>
      <w:r w:rsidRPr="004F7C93">
        <w:rPr>
          <w:rFonts w:ascii="Arial" w:eastAsia="Times New Roman" w:hAnsi="Arial" w:cs="Arial"/>
          <w:color w:val="333333"/>
          <w:sz w:val="24"/>
          <w:szCs w:val="24"/>
        </w:rPr>
        <w:t>;</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w:t>
      </w:r>
      <w:hyperlink r:id="rId28" w:anchor="11112" w:history="1">
        <w:r w:rsidRPr="004F7C93">
          <w:rPr>
            <w:rFonts w:ascii="Arial" w:eastAsia="Times New Roman" w:hAnsi="Arial" w:cs="Arial"/>
            <w:color w:val="808080"/>
            <w:sz w:val="20"/>
            <w:u w:val="single"/>
            <w:vertAlign w:val="superscript"/>
          </w:rPr>
          <w:t>12</w:t>
        </w:r>
      </w:hyperlink>
      <w:r w:rsidRPr="004F7C93">
        <w:rPr>
          <w:rFonts w:ascii="Arial" w:eastAsia="Times New Roman" w:hAnsi="Arial" w:cs="Arial"/>
          <w:color w:val="333333"/>
          <w:sz w:val="24"/>
          <w:szCs w:val="24"/>
        </w:rPr>
        <w:t>, а также создает комиссии по разработке КИМ по каждому учебному предмету (далее - Комиссия по разработке КИМ);</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w:t>
      </w:r>
      <w:hyperlink r:id="rId29" w:anchor="11113" w:history="1">
        <w:r w:rsidRPr="004F7C93">
          <w:rPr>
            <w:rFonts w:ascii="Arial" w:eastAsia="Times New Roman" w:hAnsi="Arial" w:cs="Arial"/>
            <w:color w:val="808080"/>
            <w:sz w:val="20"/>
            <w:u w:val="single"/>
            <w:vertAlign w:val="superscript"/>
          </w:rPr>
          <w:t>13</w:t>
        </w:r>
      </w:hyperlink>
      <w:r w:rsidRPr="004F7C93">
        <w:rPr>
          <w:rFonts w:ascii="Arial" w:eastAsia="Times New Roman" w:hAnsi="Arial" w:cs="Arial"/>
          <w:color w:val="333333"/>
          <w:sz w:val="24"/>
          <w:szCs w:val="24"/>
        </w:rPr>
        <w:t>;</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hyperlink r:id="rId30" w:anchor="11114" w:history="1">
        <w:r w:rsidRPr="004F7C93">
          <w:rPr>
            <w:rFonts w:ascii="Arial" w:eastAsia="Times New Roman" w:hAnsi="Arial" w:cs="Arial"/>
            <w:color w:val="808080"/>
            <w:sz w:val="20"/>
            <w:u w:val="single"/>
            <w:vertAlign w:val="superscript"/>
          </w:rPr>
          <w:t>14</w:t>
        </w:r>
      </w:hyperlink>
      <w:r w:rsidRPr="004F7C93">
        <w:rPr>
          <w:rFonts w:ascii="Arial" w:eastAsia="Times New Roman" w:hAnsi="Arial" w:cs="Arial"/>
          <w:color w:val="333333"/>
          <w:sz w:val="24"/>
          <w:szCs w:val="24"/>
        </w:rPr>
        <w:t> (далее - федеральная информационная система) в порядке, устанавливаемом Правительством Российской Федерации</w:t>
      </w:r>
      <w:hyperlink r:id="rId31" w:anchor="11115" w:history="1">
        <w:r w:rsidRPr="004F7C93">
          <w:rPr>
            <w:rFonts w:ascii="Arial" w:eastAsia="Times New Roman" w:hAnsi="Arial" w:cs="Arial"/>
            <w:color w:val="808080"/>
            <w:sz w:val="20"/>
            <w:u w:val="single"/>
            <w:vertAlign w:val="superscript"/>
          </w:rPr>
          <w:t>15</w:t>
        </w:r>
      </w:hyperlink>
      <w:r w:rsidRPr="004F7C93">
        <w:rPr>
          <w:rFonts w:ascii="Arial" w:eastAsia="Times New Roman" w:hAnsi="Arial" w:cs="Arial"/>
          <w:color w:val="333333"/>
          <w:sz w:val="24"/>
          <w:szCs w:val="24"/>
        </w:rPr>
        <w:t>;</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осуществляет методическое обеспечение проведения ГИА</w:t>
      </w:r>
      <w:hyperlink r:id="rId32" w:anchor="11116" w:history="1">
        <w:r w:rsidRPr="004F7C93">
          <w:rPr>
            <w:rFonts w:ascii="Arial" w:eastAsia="Times New Roman" w:hAnsi="Arial" w:cs="Arial"/>
            <w:color w:val="808080"/>
            <w:sz w:val="20"/>
            <w:u w:val="single"/>
            <w:vertAlign w:val="superscript"/>
          </w:rPr>
          <w:t>16</w:t>
        </w:r>
      </w:hyperlink>
      <w:r w:rsidRPr="004F7C93">
        <w:rPr>
          <w:rFonts w:ascii="Arial" w:eastAsia="Times New Roman" w:hAnsi="Arial" w:cs="Arial"/>
          <w:color w:val="333333"/>
          <w:sz w:val="24"/>
          <w:szCs w:val="24"/>
        </w:rPr>
        <w:t> и итогового сочинения (изложения);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определяет дополнительный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proofErr w:type="gramStart"/>
      <w:r w:rsidRPr="004F7C93">
        <w:rPr>
          <w:rFonts w:ascii="Arial" w:eastAsia="Times New Roman" w:hAnsi="Arial" w:cs="Arial"/>
          <w:color w:val="333333"/>
          <w:sz w:val="24"/>
          <w:szCs w:val="24"/>
        </w:rPr>
        <w:t>совместно с учредителями, МИД России и загранучреждениями обеспечивает проведение ГИА за пределами территории Российской Федерации</w:t>
      </w:r>
      <w:hyperlink r:id="rId33" w:anchor="11117" w:history="1">
        <w:r w:rsidRPr="004F7C93">
          <w:rPr>
            <w:rFonts w:ascii="Arial" w:eastAsia="Times New Roman" w:hAnsi="Arial" w:cs="Arial"/>
            <w:color w:val="808080"/>
            <w:sz w:val="20"/>
            <w:u w:val="single"/>
            <w:vertAlign w:val="superscript"/>
          </w:rPr>
          <w:t>17</w:t>
        </w:r>
      </w:hyperlink>
      <w:r w:rsidRPr="004F7C93">
        <w:rPr>
          <w:rFonts w:ascii="Arial" w:eastAsia="Times New Roman" w:hAnsi="Arial" w:cs="Arial"/>
          <w:color w:val="333333"/>
          <w:sz w:val="24"/>
          <w:szCs w:val="24"/>
        </w:rPr>
        <w:t>, в том числе создает ГЭК</w:t>
      </w:r>
      <w:hyperlink r:id="rId34" w:anchor="11118" w:history="1">
        <w:r w:rsidRPr="004F7C93">
          <w:rPr>
            <w:rFonts w:ascii="Arial" w:eastAsia="Times New Roman" w:hAnsi="Arial" w:cs="Arial"/>
            <w:color w:val="808080"/>
            <w:sz w:val="20"/>
            <w:u w:val="single"/>
            <w:vertAlign w:val="superscript"/>
          </w:rPr>
          <w:t>18</w:t>
        </w:r>
      </w:hyperlink>
      <w:r w:rsidRPr="004F7C93">
        <w:rPr>
          <w:rFonts w:ascii="Arial" w:eastAsia="Times New Roman" w:hAnsi="Arial" w:cs="Arial"/>
          <w:color w:val="333333"/>
          <w:sz w:val="24"/>
          <w:szCs w:val="24"/>
        </w:rPr>
        <w:t xml:space="preserve"> и конфликтную комиссию для проведения ГИА за пределами территории Российской Федерации, а также предметные комиссии для проведения ГИА и для проведения перепроверки экзаменационных работ в случаях, устанавливаемых настоящим Порядком (далее - предметные комиссии, создаваемые </w:t>
      </w:r>
      <w:proofErr w:type="spellStart"/>
      <w:r w:rsidRPr="004F7C93">
        <w:rPr>
          <w:rFonts w:ascii="Arial" w:eastAsia="Times New Roman" w:hAnsi="Arial" w:cs="Arial"/>
          <w:color w:val="333333"/>
          <w:sz w:val="24"/>
          <w:szCs w:val="24"/>
        </w:rPr>
        <w:t>Рособрнадзором</w:t>
      </w:r>
      <w:proofErr w:type="spellEnd"/>
      <w:r w:rsidRPr="004F7C93">
        <w:rPr>
          <w:rFonts w:ascii="Arial" w:eastAsia="Times New Roman" w:hAnsi="Arial" w:cs="Arial"/>
          <w:color w:val="333333"/>
          <w:sz w:val="24"/>
          <w:szCs w:val="24"/>
        </w:rPr>
        <w:t>), и организует их деятельность;</w:t>
      </w:r>
      <w:proofErr w:type="gramEnd"/>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lastRenderedPageBreak/>
        <w:t>утверждает председателей ГЭК и заместителей председателей ГЭК по представлению ОИВ;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согласует кандидатуры председателей предметных комиссий по учебным предметам по представлению председателей ГЭК;</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организует централизованную проверку экзаменационных работ участников ГИА и участников ЕГЭ (далее вместе - участники экзаменов), выполненных на основе КИМ</w:t>
      </w:r>
      <w:hyperlink r:id="rId35" w:anchor="11119" w:history="1">
        <w:r w:rsidRPr="004F7C93">
          <w:rPr>
            <w:rFonts w:ascii="Arial" w:eastAsia="Times New Roman" w:hAnsi="Arial" w:cs="Arial"/>
            <w:color w:val="808080"/>
            <w:sz w:val="20"/>
            <w:u w:val="single"/>
            <w:vertAlign w:val="superscript"/>
          </w:rPr>
          <w:t>19</w:t>
        </w:r>
      </w:hyperlink>
      <w:r w:rsidRPr="004F7C93">
        <w:rPr>
          <w:rFonts w:ascii="Arial" w:eastAsia="Times New Roman" w:hAnsi="Arial" w:cs="Arial"/>
          <w:color w:val="333333"/>
          <w:sz w:val="24"/>
          <w:szCs w:val="24"/>
        </w:rPr>
        <w:t>.</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31. ОИВ обеспечивают проведение ГИА</w:t>
      </w:r>
      <w:hyperlink r:id="rId36" w:anchor="111120" w:history="1">
        <w:r w:rsidRPr="004F7C93">
          <w:rPr>
            <w:rFonts w:ascii="Arial" w:eastAsia="Times New Roman" w:hAnsi="Arial" w:cs="Arial"/>
            <w:color w:val="808080"/>
            <w:sz w:val="20"/>
            <w:u w:val="single"/>
            <w:vertAlign w:val="superscript"/>
          </w:rPr>
          <w:t>20</w:t>
        </w:r>
      </w:hyperlink>
      <w:r w:rsidRPr="004F7C93">
        <w:rPr>
          <w:rFonts w:ascii="Arial" w:eastAsia="Times New Roman" w:hAnsi="Arial" w:cs="Arial"/>
          <w:color w:val="333333"/>
          <w:sz w:val="24"/>
          <w:szCs w:val="24"/>
        </w:rPr>
        <w:t>, в том числе:</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создают ГЭК</w:t>
      </w:r>
      <w:hyperlink r:id="rId37" w:anchor="111121" w:history="1">
        <w:r w:rsidRPr="004F7C93">
          <w:rPr>
            <w:rFonts w:ascii="Arial" w:eastAsia="Times New Roman" w:hAnsi="Arial" w:cs="Arial"/>
            <w:color w:val="808080"/>
            <w:sz w:val="20"/>
            <w:u w:val="single"/>
            <w:vertAlign w:val="superscript"/>
          </w:rPr>
          <w:t>21</w:t>
        </w:r>
      </w:hyperlink>
      <w:r w:rsidRPr="004F7C93">
        <w:rPr>
          <w:rFonts w:ascii="Arial" w:eastAsia="Times New Roman" w:hAnsi="Arial" w:cs="Arial"/>
          <w:color w:val="333333"/>
          <w:sz w:val="24"/>
          <w:szCs w:val="24"/>
        </w:rPr>
        <w:t>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определяют и представляют на согласование председателю ГЭК руководителей пунктов проведения экзаменов (далее - ППЭ);</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r:id="rId38" w:anchor="1053" w:history="1">
        <w:r w:rsidRPr="004F7C93">
          <w:rPr>
            <w:rFonts w:ascii="Arial" w:eastAsia="Times New Roman" w:hAnsi="Arial" w:cs="Arial"/>
            <w:color w:val="808080"/>
            <w:sz w:val="24"/>
            <w:szCs w:val="24"/>
            <w:u w:val="single"/>
          </w:rPr>
          <w:t>пункте 53</w:t>
        </w:r>
      </w:hyperlink>
      <w:r w:rsidRPr="004F7C93">
        <w:rPr>
          <w:rFonts w:ascii="Arial" w:eastAsia="Times New Roman" w:hAnsi="Arial" w:cs="Arial"/>
          <w:color w:val="333333"/>
          <w:sz w:val="24"/>
          <w:szCs w:val="24"/>
        </w:rPr>
        <w:t> настоящего Порядка (далее - ассистенты);</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определяют порядок проведения, а также порядок проверки итогового сочинения (изложения);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определяют места, порядок и сроки хранения, уничтожения оригиналов бланков итогового сочинения (изложения);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устанавливают форму</w:t>
      </w:r>
      <w:hyperlink r:id="rId39" w:anchor="111122" w:history="1">
        <w:r w:rsidRPr="004F7C93">
          <w:rPr>
            <w:rFonts w:ascii="Arial" w:eastAsia="Times New Roman" w:hAnsi="Arial" w:cs="Arial"/>
            <w:color w:val="808080"/>
            <w:sz w:val="20"/>
            <w:u w:val="single"/>
            <w:vertAlign w:val="superscript"/>
          </w:rPr>
          <w:t>22</w:t>
        </w:r>
      </w:hyperlink>
      <w:r w:rsidRPr="004F7C93">
        <w:rPr>
          <w:rFonts w:ascii="Arial" w:eastAsia="Times New Roman" w:hAnsi="Arial" w:cs="Arial"/>
          <w:color w:val="333333"/>
          <w:sz w:val="24"/>
          <w:szCs w:val="24"/>
        </w:rPr>
        <w:t>, сроки, порядок проведения ГИА. по родному языку и родной литературе и порядок проверки экзаменационных работ по родному языку и родной литературе;</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разрабатывают экзаменационные материалы для проведения ГИА по родному языку и родной литературе;</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hyperlink r:id="rId40" w:anchor="111123" w:history="1">
        <w:r w:rsidRPr="004F7C93">
          <w:rPr>
            <w:rFonts w:ascii="Arial" w:eastAsia="Times New Roman" w:hAnsi="Arial" w:cs="Arial"/>
            <w:color w:val="808080"/>
            <w:sz w:val="20"/>
            <w:u w:val="single"/>
            <w:vertAlign w:val="superscript"/>
          </w:rPr>
          <w:t>23</w:t>
        </w:r>
      </w:hyperlink>
      <w:r w:rsidRPr="004F7C93">
        <w:rPr>
          <w:rFonts w:ascii="Arial" w:eastAsia="Times New Roman" w:hAnsi="Arial" w:cs="Arial"/>
          <w:color w:val="333333"/>
          <w:sz w:val="24"/>
          <w:szCs w:val="24"/>
        </w:rPr>
        <w:t>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w:t>
      </w:r>
      <w:hyperlink r:id="rId41" w:anchor="111124" w:history="1">
        <w:r w:rsidRPr="004F7C93">
          <w:rPr>
            <w:rFonts w:ascii="Arial" w:eastAsia="Times New Roman" w:hAnsi="Arial" w:cs="Arial"/>
            <w:color w:val="808080"/>
            <w:sz w:val="20"/>
            <w:u w:val="single"/>
            <w:vertAlign w:val="superscript"/>
          </w:rPr>
          <w:t>24</w:t>
        </w:r>
      </w:hyperlink>
      <w:r w:rsidRPr="004F7C93">
        <w:rPr>
          <w:rFonts w:ascii="Arial" w:eastAsia="Times New Roman" w:hAnsi="Arial" w:cs="Arial"/>
          <w:color w:val="333333"/>
          <w:sz w:val="24"/>
          <w:szCs w:val="24"/>
        </w:rPr>
        <w:t>;</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proofErr w:type="gramStart"/>
      <w:r w:rsidRPr="004F7C93">
        <w:rPr>
          <w:rFonts w:ascii="Arial" w:eastAsia="Times New Roman" w:hAnsi="Arial" w:cs="Arial"/>
          <w:color w:val="333333"/>
          <w:sz w:val="24"/>
          <w:szCs w:val="24"/>
        </w:rPr>
        <w:t xml:space="preserve">организуют информирование участников экзаменов и их родителей (законных представителей) по вопросам организации и проведения итогового сочинения (изложения), ГИА через образовательные организации и органы местного </w:t>
      </w:r>
      <w:r w:rsidRPr="004F7C93">
        <w:rPr>
          <w:rFonts w:ascii="Arial" w:eastAsia="Times New Roman" w:hAnsi="Arial" w:cs="Arial"/>
          <w:color w:val="333333"/>
          <w:sz w:val="24"/>
          <w:szCs w:val="24"/>
        </w:rPr>
        <w:lastRenderedPageBreak/>
        <w:t>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roofErr w:type="gramEnd"/>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proofErr w:type="gramStart"/>
      <w:r w:rsidRPr="004F7C93">
        <w:rPr>
          <w:rFonts w:ascii="Arial" w:eastAsia="Times New Roman" w:hAnsi="Arial" w:cs="Arial"/>
          <w:color w:val="333333"/>
          <w:sz w:val="24"/>
          <w:szCs w:val="24"/>
        </w:rPr>
        <w:t>организуют информирование участников ЕГЭ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 и аудиториях видеозаписи, о порядке подачи и рассмотрения апелляций, о времени и месте ознакомления</w:t>
      </w:r>
      <w:proofErr w:type="gramEnd"/>
      <w:r w:rsidRPr="004F7C93">
        <w:rPr>
          <w:rFonts w:ascii="Arial" w:eastAsia="Times New Roman" w:hAnsi="Arial" w:cs="Arial"/>
          <w:color w:val="333333"/>
          <w:sz w:val="24"/>
          <w:szCs w:val="24"/>
        </w:rPr>
        <w:t xml:space="preserve"> с результатами ЕГЭ, а также о результатах ЕГЭ;</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осуществляют аккредитацию граждан в качестве общественных наблюдателей в  порядке, устанавливаемом Рособрнадзором</w:t>
      </w:r>
      <w:hyperlink r:id="rId42" w:anchor="111125" w:history="1">
        <w:r w:rsidRPr="004F7C93">
          <w:rPr>
            <w:rFonts w:ascii="Arial" w:eastAsia="Times New Roman" w:hAnsi="Arial" w:cs="Arial"/>
            <w:color w:val="808080"/>
            <w:sz w:val="20"/>
            <w:u w:val="single"/>
            <w:vertAlign w:val="superscript"/>
          </w:rPr>
          <w:t>25</w:t>
        </w:r>
      </w:hyperlink>
      <w:r w:rsidRPr="004F7C93">
        <w:rPr>
          <w:rFonts w:ascii="Arial" w:eastAsia="Times New Roman" w:hAnsi="Arial" w:cs="Arial"/>
          <w:color w:val="333333"/>
          <w:sz w:val="24"/>
          <w:szCs w:val="24"/>
        </w:rPr>
        <w:t>;</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обеспечивают проведение ГИА в ППЭ в соответствии с требованиями настоящего Порядка;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обеспечивают обработку и проверку экзаменационных работ в соответствии с настоящим Порядком;</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32. Учредители, МИД России и загранучреждения обеспечивают проведение ГИА за пределами территории Российской Федерации, в том числе:</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определяют и представляют на согласование председателю ГЭК руководителей ППЭ;</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определяют и утверждают составы организаторов ППЭ, членов ГЭК, технических специалистов, экзаменаторов-собеседников и ассистентов;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определяют порядок проведения, а также порядок проверки итогового сочинения (изложения);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lastRenderedPageBreak/>
        <w:t>определяют места, порядок и сроки хранения, уничтожения оригиналов бланков итогового сочинения (изложения);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организуют внесение сведений в федеральную информационную систему в порядке, устанавливаемом Правительством Российской Федерации</w:t>
      </w:r>
      <w:hyperlink r:id="rId43" w:anchor="111126" w:history="1">
        <w:r w:rsidRPr="004F7C93">
          <w:rPr>
            <w:rFonts w:ascii="Arial" w:eastAsia="Times New Roman" w:hAnsi="Arial" w:cs="Arial"/>
            <w:color w:val="808080"/>
            <w:sz w:val="20"/>
            <w:u w:val="single"/>
            <w:vertAlign w:val="superscript"/>
          </w:rPr>
          <w:t>26</w:t>
        </w:r>
      </w:hyperlink>
      <w:r w:rsidRPr="004F7C93">
        <w:rPr>
          <w:rFonts w:ascii="Arial" w:eastAsia="Times New Roman" w:hAnsi="Arial" w:cs="Arial"/>
          <w:color w:val="333333"/>
          <w:sz w:val="24"/>
          <w:szCs w:val="24"/>
        </w:rPr>
        <w:t>;</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proofErr w:type="gramStart"/>
      <w:r w:rsidRPr="004F7C93">
        <w:rPr>
          <w:rFonts w:ascii="Arial" w:eastAsia="Times New Roman" w:hAnsi="Arial" w:cs="Arial"/>
          <w:color w:val="333333"/>
          <w:sz w:val="24"/>
          <w:szCs w:val="24"/>
        </w:rPr>
        <w:t>организуют 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ГИА через образовательные организации,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roofErr w:type="gramEnd"/>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осуществляют аккредитацию граждан в качестве общественных наблюдателей;</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обеспечивают проведение ГИА в ППЭ в соответствии с требованиями настоящего Порядка;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обеспечивают обработку экзаменационных работ в соответствии с требованиями настоящего Порядка;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обеспечивают ознакомление обучающихся и выпускников прошлых лет с результатами экзаменов по всем учебным предметам в устанавливаемые настоящим Порядком сроки.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33.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специализированных сайтах публикуется следующая информация: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о сроках и местах регистрации для участия в написании итогового сочинения (для участников ЕГЭ) - не </w:t>
      </w:r>
      <w:proofErr w:type="gramStart"/>
      <w:r w:rsidRPr="004F7C93">
        <w:rPr>
          <w:rFonts w:ascii="Arial" w:eastAsia="Times New Roman" w:hAnsi="Arial" w:cs="Arial"/>
          <w:color w:val="333333"/>
          <w:sz w:val="24"/>
          <w:szCs w:val="24"/>
        </w:rPr>
        <w:t>позднее</w:t>
      </w:r>
      <w:proofErr w:type="gramEnd"/>
      <w:r w:rsidRPr="004F7C93">
        <w:rPr>
          <w:rFonts w:ascii="Arial" w:eastAsia="Times New Roman" w:hAnsi="Arial" w:cs="Arial"/>
          <w:color w:val="333333"/>
          <w:sz w:val="24"/>
          <w:szCs w:val="24"/>
        </w:rPr>
        <w:t xml:space="preserve"> чем за два месяца до дня проведения итогового сочинения (изложения);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о сроках и местах подачи заявлений на сдачу ГИА, местах регистрации на сдачу ЕГЭ (для участников ЕГЭ) - не </w:t>
      </w:r>
      <w:proofErr w:type="gramStart"/>
      <w:r w:rsidRPr="004F7C93">
        <w:rPr>
          <w:rFonts w:ascii="Arial" w:eastAsia="Times New Roman" w:hAnsi="Arial" w:cs="Arial"/>
          <w:color w:val="333333"/>
          <w:sz w:val="24"/>
          <w:szCs w:val="24"/>
        </w:rPr>
        <w:t>позднее</w:t>
      </w:r>
      <w:proofErr w:type="gramEnd"/>
      <w:r w:rsidRPr="004F7C93">
        <w:rPr>
          <w:rFonts w:ascii="Arial" w:eastAsia="Times New Roman" w:hAnsi="Arial" w:cs="Arial"/>
          <w:color w:val="333333"/>
          <w:sz w:val="24"/>
          <w:szCs w:val="24"/>
        </w:rPr>
        <w:t xml:space="preserve"> чем за два месяца до завершения срока подачи заявления;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о сроках проведения итогового сочинения (изложения), экзаменов - не </w:t>
      </w:r>
      <w:proofErr w:type="gramStart"/>
      <w:r w:rsidRPr="004F7C93">
        <w:rPr>
          <w:rFonts w:ascii="Arial" w:eastAsia="Times New Roman" w:hAnsi="Arial" w:cs="Arial"/>
          <w:color w:val="333333"/>
          <w:sz w:val="24"/>
          <w:szCs w:val="24"/>
        </w:rPr>
        <w:t>позднее</w:t>
      </w:r>
      <w:proofErr w:type="gramEnd"/>
      <w:r w:rsidRPr="004F7C93">
        <w:rPr>
          <w:rFonts w:ascii="Arial" w:eastAsia="Times New Roman" w:hAnsi="Arial" w:cs="Arial"/>
          <w:color w:val="333333"/>
          <w:sz w:val="24"/>
          <w:szCs w:val="24"/>
        </w:rPr>
        <w:t xml:space="preserve"> чем за месяц до завершения срока подачи заявления;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lastRenderedPageBreak/>
        <w:t xml:space="preserve">о сроках, местах и порядке подачи и рассмотрения апелляций - не </w:t>
      </w:r>
      <w:proofErr w:type="gramStart"/>
      <w:r w:rsidRPr="004F7C93">
        <w:rPr>
          <w:rFonts w:ascii="Arial" w:eastAsia="Times New Roman" w:hAnsi="Arial" w:cs="Arial"/>
          <w:color w:val="333333"/>
          <w:sz w:val="24"/>
          <w:szCs w:val="24"/>
        </w:rPr>
        <w:t>позднее</w:t>
      </w:r>
      <w:proofErr w:type="gramEnd"/>
      <w:r w:rsidRPr="004F7C93">
        <w:rPr>
          <w:rFonts w:ascii="Arial" w:eastAsia="Times New Roman" w:hAnsi="Arial" w:cs="Arial"/>
          <w:color w:val="333333"/>
          <w:sz w:val="24"/>
          <w:szCs w:val="24"/>
        </w:rPr>
        <w:t xml:space="preserve"> чем за месяц до начала экзаменов;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о сроках, местах и порядке информирования о результатах итогового сочинения (изложения), экзаменов - не </w:t>
      </w:r>
      <w:proofErr w:type="gramStart"/>
      <w:r w:rsidRPr="004F7C93">
        <w:rPr>
          <w:rFonts w:ascii="Arial" w:eastAsia="Times New Roman" w:hAnsi="Arial" w:cs="Arial"/>
          <w:color w:val="333333"/>
          <w:sz w:val="24"/>
          <w:szCs w:val="24"/>
        </w:rPr>
        <w:t>позднее</w:t>
      </w:r>
      <w:proofErr w:type="gramEnd"/>
      <w:r w:rsidRPr="004F7C93">
        <w:rPr>
          <w:rFonts w:ascii="Arial" w:eastAsia="Times New Roman" w:hAnsi="Arial" w:cs="Arial"/>
          <w:color w:val="333333"/>
          <w:sz w:val="24"/>
          <w:szCs w:val="24"/>
        </w:rPr>
        <w:t xml:space="preserve"> чем за месяц до дня проведения итогового сочинения (изложения), начала ГИА.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34. Организационное и технологическое обеспечение проведения экзаменов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осуществляются уполномоченной организацией.</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Организационное и технологическое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экзаменов, осуществляется РЦОИ.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35.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образовательных организаций, научных, общественных организаций и объединений, а также представителей </w:t>
      </w:r>
      <w:proofErr w:type="spellStart"/>
      <w:r w:rsidRPr="004F7C93">
        <w:rPr>
          <w:rFonts w:ascii="Arial" w:eastAsia="Times New Roman" w:hAnsi="Arial" w:cs="Arial"/>
          <w:color w:val="333333"/>
          <w:sz w:val="24"/>
          <w:szCs w:val="24"/>
        </w:rPr>
        <w:t>Рособрнадзора</w:t>
      </w:r>
      <w:proofErr w:type="spellEnd"/>
      <w:r w:rsidRPr="004F7C93">
        <w:rPr>
          <w:rFonts w:ascii="Arial" w:eastAsia="Times New Roman" w:hAnsi="Arial" w:cs="Arial"/>
          <w:color w:val="333333"/>
          <w:sz w:val="24"/>
          <w:szCs w:val="24"/>
        </w:rPr>
        <w:t>.</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36. Председатель ГЭК, утверждаемый </w:t>
      </w:r>
      <w:proofErr w:type="spellStart"/>
      <w:r w:rsidRPr="004F7C93">
        <w:rPr>
          <w:rFonts w:ascii="Arial" w:eastAsia="Times New Roman" w:hAnsi="Arial" w:cs="Arial"/>
          <w:color w:val="333333"/>
          <w:sz w:val="24"/>
          <w:szCs w:val="24"/>
        </w:rPr>
        <w:t>Рособрнадзором</w:t>
      </w:r>
      <w:proofErr w:type="spellEnd"/>
      <w:r w:rsidRPr="004F7C93">
        <w:rPr>
          <w:rFonts w:ascii="Arial" w:eastAsia="Times New Roman" w:hAnsi="Arial" w:cs="Arial"/>
          <w:color w:val="333333"/>
          <w:sz w:val="24"/>
          <w:szCs w:val="24"/>
        </w:rPr>
        <w:t>, осуществляет общее руководство и координацию деятельности ГЭК по подготовке и проведению экзаменов, в том числе:</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организует формирование состава ГЭК;</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утверждает руководителей ППЭ по представлению ОИВ, учредителей, МИД России и загранучреждений;</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согласует места регистрации на сдачу ЕГЭ, места расположения ППЭ и распределение между ними участников экзаменов, руководителей и организаторов ППЭ, членов ГЭК, технических специалистов, экзаменаторов-собеседников и ассистентов по представлению ОИВ, учредителей, МИД России и загранучреждений;</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по представлению председателей предметных комиссий организует формирование составов предметных комиссий, представляет на согласование в </w:t>
      </w:r>
      <w:proofErr w:type="spellStart"/>
      <w:r w:rsidRPr="004F7C93">
        <w:rPr>
          <w:rFonts w:ascii="Arial" w:eastAsia="Times New Roman" w:hAnsi="Arial" w:cs="Arial"/>
          <w:color w:val="333333"/>
          <w:sz w:val="24"/>
          <w:szCs w:val="24"/>
        </w:rPr>
        <w:t>Рособрнадзор</w:t>
      </w:r>
      <w:proofErr w:type="spellEnd"/>
      <w:r w:rsidRPr="004F7C93">
        <w:rPr>
          <w:rFonts w:ascii="Arial" w:eastAsia="Times New Roman" w:hAnsi="Arial" w:cs="Arial"/>
          <w:color w:val="333333"/>
          <w:sz w:val="24"/>
          <w:szCs w:val="24"/>
        </w:rPr>
        <w:t xml:space="preserve"> кандидатуры председателей предметных комиссий;</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по представлению председателей предметных комиссий определяет кандидатуры членов предметных комиссий для включения в состав предметных комиссий, создаваемых </w:t>
      </w:r>
      <w:proofErr w:type="spellStart"/>
      <w:r w:rsidRPr="004F7C93">
        <w:rPr>
          <w:rFonts w:ascii="Arial" w:eastAsia="Times New Roman" w:hAnsi="Arial" w:cs="Arial"/>
          <w:color w:val="333333"/>
          <w:sz w:val="24"/>
          <w:szCs w:val="24"/>
        </w:rPr>
        <w:t>Рособрнадзором</w:t>
      </w:r>
      <w:proofErr w:type="spellEnd"/>
      <w:r w:rsidRPr="004F7C93">
        <w:rPr>
          <w:rFonts w:ascii="Arial" w:eastAsia="Times New Roman" w:hAnsi="Arial" w:cs="Arial"/>
          <w:color w:val="333333"/>
          <w:sz w:val="24"/>
          <w:szCs w:val="24"/>
        </w:rPr>
        <w:t>;</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lastRenderedPageBreak/>
        <w:t xml:space="preserve">принимает решение о направлении членов ГЭК в ППЭ, РЦОИ, предметные комиссии и конфликтную комиссию для осуществления </w:t>
      </w:r>
      <w:proofErr w:type="gramStart"/>
      <w:r w:rsidRPr="004F7C93">
        <w:rPr>
          <w:rFonts w:ascii="Arial" w:eastAsia="Times New Roman" w:hAnsi="Arial" w:cs="Arial"/>
          <w:color w:val="333333"/>
          <w:sz w:val="24"/>
          <w:szCs w:val="24"/>
        </w:rPr>
        <w:t>контроля за</w:t>
      </w:r>
      <w:proofErr w:type="gramEnd"/>
      <w:r w:rsidRPr="004F7C93">
        <w:rPr>
          <w:rFonts w:ascii="Arial" w:eastAsia="Times New Roman" w:hAnsi="Arial" w:cs="Arial"/>
          <w:color w:val="333333"/>
          <w:sz w:val="24"/>
          <w:szCs w:val="24"/>
        </w:rPr>
        <w:t xml:space="preserve"> проведением экзаменов, а также в места хранения экзаменационных материалов;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proofErr w:type="gramStart"/>
      <w:r w:rsidRPr="004F7C93">
        <w:rPr>
          <w:rFonts w:ascii="Arial" w:eastAsia="Times New Roman" w:hAnsi="Arial" w:cs="Arial"/>
          <w:color w:val="333333"/>
          <w:sz w:val="24"/>
          <w:szCs w:val="24"/>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4F7C93">
        <w:rPr>
          <w:rFonts w:ascii="Arial" w:eastAsia="Times New Roman" w:hAnsi="Arial" w:cs="Arial"/>
          <w:color w:val="333333"/>
          <w:sz w:val="24"/>
          <w:szCs w:val="24"/>
        </w:rPr>
        <w:t>Рособрнадзора</w:t>
      </w:r>
      <w:proofErr w:type="spellEnd"/>
      <w:r w:rsidRPr="004F7C93">
        <w:rPr>
          <w:rFonts w:ascii="Arial" w:eastAsia="Times New Roman" w:hAnsi="Arial" w:cs="Arial"/>
          <w:color w:val="333333"/>
          <w:sz w:val="24"/>
          <w:szCs w:val="24"/>
        </w:rPr>
        <w:t xml:space="preserve"> (включая иных лиц, определенных </w:t>
      </w:r>
      <w:proofErr w:type="spellStart"/>
      <w:r w:rsidRPr="004F7C93">
        <w:rPr>
          <w:rFonts w:ascii="Arial" w:eastAsia="Times New Roman" w:hAnsi="Arial" w:cs="Arial"/>
          <w:color w:val="333333"/>
          <w:sz w:val="24"/>
          <w:szCs w:val="24"/>
        </w:rPr>
        <w:t>Рособрнадзором</w:t>
      </w:r>
      <w:proofErr w:type="spellEnd"/>
      <w:r w:rsidRPr="004F7C93">
        <w:rPr>
          <w:rFonts w:ascii="Arial" w:eastAsia="Times New Roman" w:hAnsi="Arial" w:cs="Arial"/>
          <w:color w:val="333333"/>
          <w:sz w:val="24"/>
          <w:szCs w:val="24"/>
        </w:rP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настоящего Порядка, в том числе организует проведение проверок по фактам нарушения настоящего</w:t>
      </w:r>
      <w:proofErr w:type="gramEnd"/>
      <w:r w:rsidRPr="004F7C93">
        <w:rPr>
          <w:rFonts w:ascii="Arial" w:eastAsia="Times New Roman" w:hAnsi="Arial" w:cs="Arial"/>
          <w:color w:val="333333"/>
          <w:sz w:val="24"/>
          <w:szCs w:val="24"/>
        </w:rPr>
        <w:t xml:space="preserve"> Порядка, принимает решение об отстранении лиц, нарушивших Порядок, от работ, связанных с проведением экзаменов;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рассматривает результаты проведения экзаменов и принимает решения об утверждении, изменении и (или) аннулировании результатов экзаменов в случаях, устанавливаемых настоящим Порядком;</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принимает решения о допуске (повторном допуске) к сдаче экзаменов в случаях, устанавливаемых настоящим Порядком.</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37. Члены ГЭК:</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обеспечивают соблюдение настоящего Порядка, в том числе по решению председателя ГЭК не </w:t>
      </w:r>
      <w:proofErr w:type="gramStart"/>
      <w:r w:rsidRPr="004F7C93">
        <w:rPr>
          <w:rFonts w:ascii="Arial" w:eastAsia="Times New Roman" w:hAnsi="Arial" w:cs="Arial"/>
          <w:color w:val="333333"/>
          <w:sz w:val="24"/>
          <w:szCs w:val="24"/>
        </w:rPr>
        <w:t>позднее</w:t>
      </w:r>
      <w:proofErr w:type="gramEnd"/>
      <w:r w:rsidRPr="004F7C93">
        <w:rPr>
          <w:rFonts w:ascii="Arial" w:eastAsia="Times New Roman" w:hAnsi="Arial" w:cs="Arial"/>
          <w:color w:val="333333"/>
          <w:sz w:val="24"/>
          <w:szCs w:val="24"/>
        </w:rP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экзаменов в ППЭ, РЦОИ, местах работы предметных комиссий и конфликтной комиссии, а также в местах хранения экзаменационных материалов;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в случае выявления нарушений настоящего Порядка принимают решение об удалении с экзамена участников экзамена,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Состав предметных комиссий субъектов Российской Федерации по каждому учебному предмету формируется из лиц, отвечающих следующим требованиям (далее - эксперты):</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наличие высшего образования;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соответствие квалификационным требованиям, указанным в квалификационных справочниках и (или) профессиональных стандартах;</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lastRenderedPageBreak/>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Состав предметных комиссий, создаваемых </w:t>
      </w:r>
      <w:proofErr w:type="spellStart"/>
      <w:r w:rsidRPr="004F7C93">
        <w:rPr>
          <w:rFonts w:ascii="Arial" w:eastAsia="Times New Roman" w:hAnsi="Arial" w:cs="Arial"/>
          <w:color w:val="333333"/>
          <w:sz w:val="24"/>
          <w:szCs w:val="24"/>
        </w:rPr>
        <w:t>Рособрнадзором</w:t>
      </w:r>
      <w:proofErr w:type="spellEnd"/>
      <w:r w:rsidRPr="004F7C93">
        <w:rPr>
          <w:rFonts w:ascii="Arial" w:eastAsia="Times New Roman" w:hAnsi="Arial" w:cs="Arial"/>
          <w:color w:val="333333"/>
          <w:sz w:val="24"/>
          <w:szCs w:val="24"/>
        </w:rPr>
        <w:t>, формируется из членов предметных комиссий субъектов Российской Федерации, представленных председателями ГЭК субъектов Российской Федерации, членов Комиссий по разработке КИМ, а также из других лиц, отвечающих требованиям, установленным пунктом 38 настоящего Порядка.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39.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4F7C93">
        <w:rPr>
          <w:rFonts w:ascii="Arial" w:eastAsia="Times New Roman" w:hAnsi="Arial" w:cs="Arial"/>
          <w:color w:val="333333"/>
          <w:sz w:val="24"/>
          <w:szCs w:val="24"/>
        </w:rPr>
        <w:t>Рособрнадзором</w:t>
      </w:r>
      <w:proofErr w:type="spellEnd"/>
      <w:r w:rsidRPr="004F7C93">
        <w:rPr>
          <w:rFonts w:ascii="Arial" w:eastAsia="Times New Roman" w:hAnsi="Arial" w:cs="Arial"/>
          <w:color w:val="333333"/>
          <w:sz w:val="24"/>
          <w:szCs w:val="24"/>
        </w:rPr>
        <w:t>.</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Председатель предметной комиссии: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представляет председателю ГЭК предложения по составу предметной комиссии;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представляет председателю ГЭК кандидатуры членов предметных комиссий, направляемых для включения в состав предметных комиссий, создаваемых </w:t>
      </w:r>
      <w:proofErr w:type="spellStart"/>
      <w:r w:rsidRPr="004F7C93">
        <w:rPr>
          <w:rFonts w:ascii="Arial" w:eastAsia="Times New Roman" w:hAnsi="Arial" w:cs="Arial"/>
          <w:color w:val="333333"/>
          <w:sz w:val="24"/>
          <w:szCs w:val="24"/>
        </w:rPr>
        <w:t>Рособрнадзором</w:t>
      </w:r>
      <w:proofErr w:type="spellEnd"/>
      <w:r w:rsidRPr="004F7C93">
        <w:rPr>
          <w:rFonts w:ascii="Arial" w:eastAsia="Times New Roman" w:hAnsi="Arial" w:cs="Arial"/>
          <w:color w:val="333333"/>
          <w:sz w:val="24"/>
          <w:szCs w:val="24"/>
        </w:rPr>
        <w:t>;</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по согласованию с руководителем РЦОИ формирует график работы предметной комиссии;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осуществляет консультирование экспертов по вопросам оценивания экзаменационных работ (в том числе устных ответов);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взаимодействует с руководителем РЦОИ, председателем конфликтной комиссии, Комиссией по разработке КИМ;</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представляет в ОИВ информацию о случаях нарушения экспертом настоящего Порядка.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40. Рассмотрение 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органов местного самоуправления, образовательных организаций, научных, общественных организаций и объединений.</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Конфликтная комиссия: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принимает и рассматривает апелляции участников экзамена по вопросам нарушения настоящего Порядка, а также о несогласии с выставленными баллами;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lastRenderedPageBreak/>
        <w:t xml:space="preserve">по представлению председателя предметной комиссии привлекает </w:t>
      </w:r>
      <w:proofErr w:type="gramStart"/>
      <w:r w:rsidRPr="004F7C93">
        <w:rPr>
          <w:rFonts w:ascii="Arial" w:eastAsia="Times New Roman" w:hAnsi="Arial" w:cs="Arial"/>
          <w:color w:val="333333"/>
          <w:sz w:val="24"/>
          <w:szCs w:val="24"/>
        </w:rPr>
        <w:t>к рассмотрению апелляции о несогласии с выставленными баллами эксперта предметной комиссии по соответствующему учебному предмету для установления</w:t>
      </w:r>
      <w:proofErr w:type="gramEnd"/>
      <w:r w:rsidRPr="004F7C93">
        <w:rPr>
          <w:rFonts w:ascii="Arial" w:eastAsia="Times New Roman" w:hAnsi="Arial" w:cs="Arial"/>
          <w:color w:val="333333"/>
          <w:sz w:val="24"/>
          <w:szCs w:val="24"/>
        </w:rPr>
        <w:t xml:space="preserve">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принимает по результатам рассмотрения апелляции решение об удовлетворении или отклонении апелляции участника экзамена;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информирует участников ГИА и (или) их родителей (законных представителей), а также участников ЕГЭ, подавших апелляции, и ГЭК о принятых решениях не позднее трех рабочих дней со дня принятия соответствующих решений.</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Общее руководство и координацию деятельности конфликтной комиссии осуществляет ее председатель.</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42. В целях содействия проведению экзаменов образовательные организации: 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экзаменаторов-собеседников и осуществляют </w:t>
      </w:r>
      <w:proofErr w:type="gramStart"/>
      <w:r w:rsidRPr="004F7C93">
        <w:rPr>
          <w:rFonts w:ascii="Arial" w:eastAsia="Times New Roman" w:hAnsi="Arial" w:cs="Arial"/>
          <w:color w:val="333333"/>
          <w:sz w:val="24"/>
          <w:szCs w:val="24"/>
        </w:rPr>
        <w:t>контроль за</w:t>
      </w:r>
      <w:proofErr w:type="gramEnd"/>
      <w:r w:rsidRPr="004F7C93">
        <w:rPr>
          <w:rFonts w:ascii="Arial" w:eastAsia="Times New Roman" w:hAnsi="Arial" w:cs="Arial"/>
          <w:color w:val="333333"/>
          <w:sz w:val="24"/>
          <w:szCs w:val="24"/>
        </w:rPr>
        <w:t xml:space="preserve"> участием своих работников в проведении экзаменов;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вносят сведения в региональные информационные системы в порядке, устанавливаемом Правительством Российской Федерации</w:t>
      </w:r>
      <w:hyperlink r:id="rId44" w:anchor="111127" w:history="1">
        <w:r w:rsidRPr="004F7C93">
          <w:rPr>
            <w:rFonts w:ascii="Arial" w:eastAsia="Times New Roman" w:hAnsi="Arial" w:cs="Arial"/>
            <w:color w:val="808080"/>
            <w:sz w:val="20"/>
            <w:u w:val="single"/>
            <w:vertAlign w:val="superscript"/>
          </w:rPr>
          <w:t>27</w:t>
        </w:r>
      </w:hyperlink>
      <w:r w:rsidRPr="004F7C93">
        <w:rPr>
          <w:rFonts w:ascii="Arial" w:eastAsia="Times New Roman" w:hAnsi="Arial" w:cs="Arial"/>
          <w:color w:val="333333"/>
          <w:sz w:val="24"/>
          <w:szCs w:val="24"/>
        </w:rPr>
        <w:t>;</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proofErr w:type="gramStart"/>
      <w:r w:rsidRPr="004F7C93">
        <w:rPr>
          <w:rFonts w:ascii="Arial" w:eastAsia="Times New Roman" w:hAnsi="Arial" w:cs="Arial"/>
          <w:color w:val="333333"/>
          <w:sz w:val="24"/>
          <w:szCs w:val="24"/>
        </w:rPr>
        <w:t>под подпись информируют участников ГИА и их родителей (законных представителей) о сроках, местах и порядке подачи заявлений на прохождение ГИА, в том числе в форме ЕГЭ, о местах и сроках проведения экзаменов, о порядке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w:t>
      </w:r>
      <w:proofErr w:type="gramEnd"/>
      <w:r w:rsidRPr="004F7C93">
        <w:rPr>
          <w:rFonts w:ascii="Arial" w:eastAsia="Times New Roman" w:hAnsi="Arial" w:cs="Arial"/>
          <w:color w:val="333333"/>
          <w:sz w:val="24"/>
          <w:szCs w:val="24"/>
        </w:rPr>
        <w:t>, о порядке подачи и рассмотрения апелляций, о времени и месте ознакомления с результатами экзаменов, а также о результатах экзаменов.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43. В целях </w:t>
      </w:r>
      <w:proofErr w:type="gramStart"/>
      <w:r w:rsidRPr="004F7C93">
        <w:rPr>
          <w:rFonts w:ascii="Arial" w:eastAsia="Times New Roman" w:hAnsi="Arial" w:cs="Arial"/>
          <w:color w:val="333333"/>
          <w:sz w:val="24"/>
          <w:szCs w:val="24"/>
        </w:rPr>
        <w:t>обеспечения соблюдения порядка проведения экзаменов</w:t>
      </w:r>
      <w:proofErr w:type="gramEnd"/>
      <w:r w:rsidRPr="004F7C93">
        <w:rPr>
          <w:rFonts w:ascii="Arial" w:eastAsia="Times New Roman" w:hAnsi="Arial" w:cs="Arial"/>
          <w:color w:val="333333"/>
          <w:sz w:val="24"/>
          <w:szCs w:val="24"/>
        </w:rPr>
        <w:t xml:space="preserve"> аккредитованным общественным наблюдателям предоставляется право:</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proofErr w:type="gramStart"/>
      <w:r w:rsidRPr="004F7C93">
        <w:rPr>
          <w:rFonts w:ascii="Arial" w:eastAsia="Times New Roman" w:hAnsi="Arial" w:cs="Arial"/>
          <w:color w:val="333333"/>
          <w:sz w:val="24"/>
          <w:szCs w:val="24"/>
        </w:rPr>
        <w:t xml:space="preserve">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местах работы предметных комиссий, при рассмотрении </w:t>
      </w:r>
      <w:r w:rsidRPr="004F7C93">
        <w:rPr>
          <w:rFonts w:ascii="Arial" w:eastAsia="Times New Roman" w:hAnsi="Arial" w:cs="Arial"/>
          <w:color w:val="333333"/>
          <w:sz w:val="24"/>
          <w:szCs w:val="24"/>
        </w:rPr>
        <w:lastRenderedPageBreak/>
        <w:t>апелляций о нарушении настоящего Порядка и о несогласии с выставленными баллами в месте работы конфликтной комиссии;</w:t>
      </w:r>
      <w:proofErr w:type="gramEnd"/>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направлять информацию о нарушениях настоящего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w:t>
      </w:r>
      <w:hyperlink r:id="rId45" w:anchor="111128" w:history="1">
        <w:r w:rsidRPr="004F7C93">
          <w:rPr>
            <w:rFonts w:ascii="Arial" w:eastAsia="Times New Roman" w:hAnsi="Arial" w:cs="Arial"/>
            <w:color w:val="808080"/>
            <w:sz w:val="20"/>
            <w:u w:val="single"/>
            <w:vertAlign w:val="superscript"/>
          </w:rPr>
          <w:t>28</w:t>
        </w:r>
      </w:hyperlink>
      <w:r w:rsidRPr="004F7C93">
        <w:rPr>
          <w:rFonts w:ascii="Arial" w:eastAsia="Times New Roman" w:hAnsi="Arial" w:cs="Arial"/>
          <w:color w:val="333333"/>
          <w:sz w:val="24"/>
          <w:szCs w:val="24"/>
        </w:rPr>
        <w:t>.</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w:t>
      </w:r>
      <w:hyperlink r:id="rId46" w:anchor="111129" w:history="1">
        <w:r w:rsidRPr="004F7C93">
          <w:rPr>
            <w:rFonts w:ascii="Arial" w:eastAsia="Times New Roman" w:hAnsi="Arial" w:cs="Arial"/>
            <w:color w:val="808080"/>
            <w:sz w:val="20"/>
            <w:u w:val="single"/>
            <w:vertAlign w:val="superscript"/>
          </w:rPr>
          <w:t>29</w:t>
        </w:r>
      </w:hyperlink>
      <w:r w:rsidRPr="004F7C93">
        <w:rPr>
          <w:rFonts w:ascii="Arial" w:eastAsia="Times New Roman" w:hAnsi="Arial" w:cs="Arial"/>
          <w:color w:val="333333"/>
          <w:sz w:val="24"/>
          <w:szCs w:val="24"/>
        </w:rPr>
        <w:t> (далее - единое расписание ЕГЭ, ГВЭ).</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45. 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46. </w:t>
      </w:r>
      <w:proofErr w:type="gramStart"/>
      <w:r w:rsidRPr="004F7C93">
        <w:rPr>
          <w:rFonts w:ascii="Arial" w:eastAsia="Times New Roman" w:hAnsi="Arial" w:cs="Arial"/>
          <w:color w:val="333333"/>
          <w:sz w:val="24"/>
          <w:szCs w:val="24"/>
        </w:rPr>
        <w:t>Для обучающихся, экстернов, обучающихся СПО, а также обучающихся, получающих среднее общее образование в иностранных ОО, экзамены по их желанию могут проводиться в досрочный период, но не ранее 1 марта, в </w:t>
      </w:r>
      <w:hyperlink r:id="rId47" w:anchor="200" w:history="1">
        <w:r w:rsidRPr="004F7C93">
          <w:rPr>
            <w:rFonts w:ascii="Arial" w:eastAsia="Times New Roman" w:hAnsi="Arial" w:cs="Arial"/>
            <w:color w:val="808080"/>
            <w:sz w:val="24"/>
            <w:szCs w:val="24"/>
            <w:u w:val="single"/>
          </w:rPr>
          <w:t>формах</w:t>
        </w:r>
      </w:hyperlink>
      <w:r w:rsidRPr="004F7C93">
        <w:rPr>
          <w:rFonts w:ascii="Arial" w:eastAsia="Times New Roman" w:hAnsi="Arial" w:cs="Arial"/>
          <w:color w:val="333333"/>
          <w:sz w:val="24"/>
          <w:szCs w:val="24"/>
        </w:rPr>
        <w:t>, устанавливаемых настоящим Порядком.</w:t>
      </w:r>
      <w:proofErr w:type="gramEnd"/>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47. Для выпускников прошлых лет ЕГЭ проводится в досрочный период, но не ранее 1 марта, и (или) в резервные сроки основного периода проведения ЕГЭ.</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48. </w:t>
      </w:r>
      <w:proofErr w:type="gramStart"/>
      <w:r w:rsidRPr="004F7C93">
        <w:rPr>
          <w:rFonts w:ascii="Arial" w:eastAsia="Times New Roman" w:hAnsi="Arial" w:cs="Arial"/>
          <w:color w:val="333333"/>
          <w:sz w:val="24"/>
          <w:szCs w:val="24"/>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roofErr w:type="gramEnd"/>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49. Перерыв между проведением экзаменов по обязательным учебным предметам, </w:t>
      </w:r>
      <w:proofErr w:type="gramStart"/>
      <w:r w:rsidRPr="004F7C93">
        <w:rPr>
          <w:rFonts w:ascii="Arial" w:eastAsia="Times New Roman" w:hAnsi="Arial" w:cs="Arial"/>
          <w:color w:val="333333"/>
          <w:sz w:val="24"/>
          <w:szCs w:val="24"/>
        </w:rPr>
        <w:t>сроки</w:t>
      </w:r>
      <w:proofErr w:type="gramEnd"/>
      <w:r w:rsidRPr="004F7C93">
        <w:rPr>
          <w:rFonts w:ascii="Arial" w:eastAsia="Times New Roman" w:hAnsi="Arial" w:cs="Arial"/>
          <w:color w:val="333333"/>
          <w:sz w:val="24"/>
          <w:szCs w:val="24"/>
        </w:rPr>
        <w:t xml:space="preserve"> проведения которых установлены в соответствии с </w:t>
      </w:r>
      <w:hyperlink r:id="rId48" w:anchor="1044" w:history="1">
        <w:r w:rsidRPr="004F7C93">
          <w:rPr>
            <w:rFonts w:ascii="Arial" w:eastAsia="Times New Roman" w:hAnsi="Arial" w:cs="Arial"/>
            <w:color w:val="808080"/>
            <w:sz w:val="24"/>
            <w:szCs w:val="24"/>
            <w:u w:val="single"/>
          </w:rPr>
          <w:t>пунктом 44</w:t>
        </w:r>
      </w:hyperlink>
      <w:r w:rsidRPr="004F7C93">
        <w:rPr>
          <w:rFonts w:ascii="Arial" w:eastAsia="Times New Roman" w:hAnsi="Arial" w:cs="Arial"/>
          <w:color w:val="333333"/>
          <w:sz w:val="24"/>
          <w:szCs w:val="24"/>
        </w:rPr>
        <w:t> настоящего Порядка, составляет не менее двух дней.</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50.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При продолжительности экзамена </w:t>
      </w:r>
      <w:proofErr w:type="gramStart"/>
      <w:r w:rsidRPr="004F7C93">
        <w:rPr>
          <w:rFonts w:ascii="Arial" w:eastAsia="Times New Roman" w:hAnsi="Arial" w:cs="Arial"/>
          <w:color w:val="333333"/>
          <w:sz w:val="24"/>
          <w:szCs w:val="24"/>
        </w:rPr>
        <w:t>более четырех часов организуется</w:t>
      </w:r>
      <w:proofErr w:type="gramEnd"/>
      <w:r w:rsidRPr="004F7C93">
        <w:rPr>
          <w:rFonts w:ascii="Arial" w:eastAsia="Times New Roman" w:hAnsi="Arial" w:cs="Arial"/>
          <w:color w:val="333333"/>
          <w:sz w:val="24"/>
          <w:szCs w:val="24"/>
        </w:rPr>
        <w:t xml:space="preserve"> питание обучающихся и экстернов.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lastRenderedPageBreak/>
        <w:t>51. 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участники ГИА, получившие на ГИА неудовлетворительный результат по одному из обязательных учебных предметов;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участники экзамена, не явившиеся на экзамен по уважительным причинам (болезнь или иные обстоятельства), подтвержденным документально;</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участники экзамена, апелляции которых о нарушении порядка проведения ГИА конфликтной комиссией были удовлетворены;</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w:t>
      </w:r>
      <w:hyperlink r:id="rId49" w:anchor="1059" w:history="1">
        <w:r w:rsidRPr="004F7C93">
          <w:rPr>
            <w:rFonts w:ascii="Arial" w:eastAsia="Times New Roman" w:hAnsi="Arial" w:cs="Arial"/>
            <w:color w:val="808080"/>
            <w:sz w:val="24"/>
            <w:szCs w:val="24"/>
            <w:u w:val="single"/>
          </w:rPr>
          <w:t>пунктах 59</w:t>
        </w:r>
      </w:hyperlink>
      <w:r w:rsidRPr="004F7C93">
        <w:rPr>
          <w:rFonts w:ascii="Arial" w:eastAsia="Times New Roman" w:hAnsi="Arial" w:cs="Arial"/>
          <w:color w:val="333333"/>
          <w:sz w:val="24"/>
          <w:szCs w:val="24"/>
        </w:rPr>
        <w:t> и </w:t>
      </w:r>
      <w:hyperlink r:id="rId50" w:anchor="1060" w:history="1">
        <w:r w:rsidRPr="004F7C93">
          <w:rPr>
            <w:rFonts w:ascii="Arial" w:eastAsia="Times New Roman" w:hAnsi="Arial" w:cs="Arial"/>
            <w:color w:val="808080"/>
            <w:sz w:val="24"/>
            <w:szCs w:val="24"/>
            <w:u w:val="single"/>
          </w:rPr>
          <w:t>60</w:t>
        </w:r>
      </w:hyperlink>
      <w:r w:rsidRPr="004F7C93">
        <w:rPr>
          <w:rFonts w:ascii="Arial" w:eastAsia="Times New Roman" w:hAnsi="Arial" w:cs="Arial"/>
          <w:color w:val="333333"/>
          <w:sz w:val="24"/>
          <w:szCs w:val="24"/>
        </w:rPr>
        <w:t> настоящего Порядка, или иными (в том числе неустановленными) лицами.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4F7C93" w:rsidRPr="004F7C93" w:rsidRDefault="004F7C93" w:rsidP="004F7C93">
      <w:pPr>
        <w:shd w:val="clear" w:color="auto" w:fill="FFFFFF"/>
        <w:spacing w:after="266" w:line="282" w:lineRule="atLeast"/>
        <w:jc w:val="both"/>
        <w:outlineLvl w:val="2"/>
        <w:rPr>
          <w:rFonts w:ascii="Arial" w:eastAsia="Times New Roman" w:hAnsi="Arial" w:cs="Arial"/>
          <w:b/>
          <w:bCs/>
          <w:color w:val="333333"/>
          <w:sz w:val="27"/>
          <w:szCs w:val="27"/>
        </w:rPr>
      </w:pPr>
      <w:r w:rsidRPr="004F7C93">
        <w:rPr>
          <w:rFonts w:ascii="Arial" w:eastAsia="Times New Roman" w:hAnsi="Arial" w:cs="Arial"/>
          <w:b/>
          <w:bCs/>
          <w:color w:val="333333"/>
          <w:sz w:val="27"/>
          <w:szCs w:val="27"/>
        </w:rPr>
        <w:t>V. Проведение ГИА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52. Экзаменационные материалы для проведения ЕГЭ включают в себя КИМ, бланки регистрации, бланки ответов на задания КИМ (дополнительные бланки ответов на задания КИМ) (далее - бланки ЕГЭ). </w:t>
      </w:r>
      <w:proofErr w:type="gramStart"/>
      <w:r w:rsidRPr="004F7C93">
        <w:rPr>
          <w:rFonts w:ascii="Arial" w:eastAsia="Times New Roman" w:hAnsi="Arial" w:cs="Arial"/>
          <w:color w:val="333333"/>
          <w:sz w:val="24"/>
          <w:szCs w:val="24"/>
        </w:rPr>
        <w:t>Экзаменационные материалы для проведения ЕГЭ доставляются ОИВ, учредителям, МИД России и загранучреждениям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с обеспечением конфиденциальности и безопасности содержащейся в них информации.</w:t>
      </w:r>
      <w:proofErr w:type="gramEnd"/>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График доставки экзаменационных материалов для проведения ЕГЭ согласовывается ОИВ, учредителями, МИД России с уполномоченной организацией.</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Экзаменационные материалы для проведения ГВЭ включают в себя тексты, темы, задания, билеты, а также бланки регистрации и бланки ответов на задания (дополнительные бланки ответов на задания) (далее - бланки ГВЭ).</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Экзаменационные материалы для проведения ГВЭ направляются в ОИВ, учредителям,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материалов для проведения ГВЭ обеспечивается ОИВ, учредителями, загранучреждениями.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lastRenderedPageBreak/>
        <w:t>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требованиями порядка разработки, использования и хранения КИМ, устанавливаемого Рособрнадзором</w:t>
      </w:r>
      <w:hyperlink r:id="rId51" w:anchor="111130" w:history="1">
        <w:r w:rsidRPr="004F7C93">
          <w:rPr>
            <w:rFonts w:ascii="Arial" w:eastAsia="Times New Roman" w:hAnsi="Arial" w:cs="Arial"/>
            <w:color w:val="808080"/>
            <w:sz w:val="20"/>
            <w:u w:val="single"/>
            <w:vertAlign w:val="superscript"/>
          </w:rPr>
          <w:t>30</w:t>
        </w:r>
      </w:hyperlink>
      <w:r w:rsidRPr="004F7C93">
        <w:rPr>
          <w:rFonts w:ascii="Arial" w:eastAsia="Times New Roman" w:hAnsi="Arial" w:cs="Arial"/>
          <w:color w:val="333333"/>
          <w:sz w:val="24"/>
          <w:szCs w:val="24"/>
        </w:rPr>
        <w:t xml:space="preserve">. Вскрытие экзаменационных материалов для проведения ЕГЭ до начала экзамена, разглашение информации, содержащейся </w:t>
      </w:r>
      <w:proofErr w:type="gramStart"/>
      <w:r w:rsidRPr="004F7C93">
        <w:rPr>
          <w:rFonts w:ascii="Arial" w:eastAsia="Times New Roman" w:hAnsi="Arial" w:cs="Arial"/>
          <w:color w:val="333333"/>
          <w:sz w:val="24"/>
          <w:szCs w:val="24"/>
        </w:rPr>
        <w:t>в</w:t>
      </w:r>
      <w:proofErr w:type="gramEnd"/>
      <w:r w:rsidRPr="004F7C93">
        <w:rPr>
          <w:rFonts w:ascii="Arial" w:eastAsia="Times New Roman" w:hAnsi="Arial" w:cs="Arial"/>
          <w:color w:val="333333"/>
          <w:sz w:val="24"/>
          <w:szCs w:val="24"/>
        </w:rPr>
        <w:t xml:space="preserve"> </w:t>
      </w:r>
      <w:proofErr w:type="gramStart"/>
      <w:r w:rsidRPr="004F7C93">
        <w:rPr>
          <w:rFonts w:ascii="Arial" w:eastAsia="Times New Roman" w:hAnsi="Arial" w:cs="Arial"/>
          <w:color w:val="333333"/>
          <w:sz w:val="24"/>
          <w:szCs w:val="24"/>
        </w:rPr>
        <w:t>КИМ</w:t>
      </w:r>
      <w:proofErr w:type="gramEnd"/>
      <w:r w:rsidRPr="004F7C93">
        <w:rPr>
          <w:rFonts w:ascii="Arial" w:eastAsia="Times New Roman" w:hAnsi="Arial" w:cs="Arial"/>
          <w:color w:val="333333"/>
          <w:sz w:val="24"/>
          <w:szCs w:val="24"/>
        </w:rPr>
        <w:t>, экзаменационных материалах для проведения ГВЭ, запрещено.</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53. </w:t>
      </w:r>
      <w:proofErr w:type="gramStart"/>
      <w:r w:rsidRPr="004F7C93">
        <w:rPr>
          <w:rFonts w:ascii="Arial" w:eastAsia="Times New Roman" w:hAnsi="Arial" w:cs="Arial"/>
          <w:color w:val="333333"/>
          <w:sz w:val="24"/>
          <w:szCs w:val="24"/>
        </w:rPr>
        <w:t>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Основанием для организации экзамена на дому, в медицинской организации являются заключение медицинской организации и рекомендации ПМПК.</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экзамена: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проведение ГВЭ по всем учебным предметам в устной форме по желанию;</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организация питания и перерывов для проведения необходимых лечебных и профилактических мероприятий во время проведения экзамена;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proofErr w:type="gramStart"/>
      <w:r w:rsidRPr="004F7C93">
        <w:rPr>
          <w:rFonts w:ascii="Arial" w:eastAsia="Times New Roman" w:hAnsi="Arial" w:cs="Arial"/>
          <w:color w:val="333333"/>
          <w:sz w:val="24"/>
          <w:szCs w:val="24"/>
        </w:rPr>
        <w:t>Для участников экзаменов с ограниченными возможностями здоровья, для обучающихся на дому, для 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roofErr w:type="gramEnd"/>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w:t>
      </w:r>
      <w:r w:rsidRPr="004F7C93">
        <w:rPr>
          <w:rFonts w:ascii="Arial" w:eastAsia="Times New Roman" w:hAnsi="Arial" w:cs="Arial"/>
          <w:color w:val="333333"/>
          <w:sz w:val="24"/>
          <w:szCs w:val="24"/>
        </w:rPr>
        <w:lastRenderedPageBreak/>
        <w:t>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использование на экзамене необходимых для выполнения заданий технических средств;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привлечение при необходимости </w:t>
      </w:r>
      <w:proofErr w:type="spellStart"/>
      <w:r w:rsidRPr="004F7C93">
        <w:rPr>
          <w:rFonts w:ascii="Arial" w:eastAsia="Times New Roman" w:hAnsi="Arial" w:cs="Arial"/>
          <w:color w:val="333333"/>
          <w:sz w:val="24"/>
          <w:szCs w:val="24"/>
        </w:rPr>
        <w:t>ассистента-сурдопереводчика</w:t>
      </w:r>
      <w:proofErr w:type="spellEnd"/>
      <w:r w:rsidRPr="004F7C93">
        <w:rPr>
          <w:rFonts w:ascii="Arial" w:eastAsia="Times New Roman" w:hAnsi="Arial" w:cs="Arial"/>
          <w:color w:val="333333"/>
          <w:sz w:val="24"/>
          <w:szCs w:val="24"/>
        </w:rPr>
        <w:t xml:space="preserve"> (для глухих и слабослышащих участников экзамена);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выполнение письменной экзаменационной работы на компьютере по желанию.</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54. </w:t>
      </w:r>
      <w:proofErr w:type="gramStart"/>
      <w:r w:rsidRPr="004F7C93">
        <w:rPr>
          <w:rFonts w:ascii="Arial" w:eastAsia="Times New Roman" w:hAnsi="Arial" w:cs="Arial"/>
          <w:color w:val="333333"/>
          <w:sz w:val="24"/>
          <w:szCs w:val="24"/>
        </w:rPr>
        <w:t>Для обучающихся, осваивающих образовательные программы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w:t>
      </w:r>
      <w:proofErr w:type="gramEnd"/>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55. Экзамены проводятся в ППЭ, </w:t>
      </w:r>
      <w:proofErr w:type="gramStart"/>
      <w:r w:rsidRPr="004F7C93">
        <w:rPr>
          <w:rFonts w:ascii="Arial" w:eastAsia="Times New Roman" w:hAnsi="Arial" w:cs="Arial"/>
          <w:color w:val="333333"/>
          <w:sz w:val="24"/>
          <w:szCs w:val="24"/>
        </w:rPr>
        <w:t>места</w:t>
      </w:r>
      <w:proofErr w:type="gramEnd"/>
      <w:r w:rsidRPr="004F7C93">
        <w:rPr>
          <w:rFonts w:ascii="Arial" w:eastAsia="Times New Roman" w:hAnsi="Arial" w:cs="Arial"/>
          <w:color w:val="333333"/>
          <w:sz w:val="24"/>
          <w:szCs w:val="24"/>
        </w:rPr>
        <w:t xml:space="preserve"> расположения которых определяются ОИВ, учредителями, МИД России и загранучреждениями по согласованию с ГЭК.</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proofErr w:type="gramStart"/>
      <w:r w:rsidRPr="004F7C93">
        <w:rPr>
          <w:rFonts w:ascii="Arial" w:eastAsia="Times New Roman" w:hAnsi="Arial" w:cs="Arial"/>
          <w:color w:val="333333"/>
          <w:sz w:val="24"/>
          <w:szCs w:val="24"/>
        </w:rPr>
        <w:t>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r:id="rId52" w:anchor="1053" w:history="1">
        <w:r w:rsidRPr="004F7C93">
          <w:rPr>
            <w:rFonts w:ascii="Arial" w:eastAsia="Times New Roman" w:hAnsi="Arial" w:cs="Arial"/>
            <w:color w:val="808080"/>
            <w:sz w:val="24"/>
            <w:szCs w:val="24"/>
            <w:u w:val="single"/>
          </w:rPr>
          <w:t>пункте 53</w:t>
        </w:r>
      </w:hyperlink>
      <w:r w:rsidRPr="004F7C93">
        <w:rPr>
          <w:rFonts w:ascii="Arial" w:eastAsia="Times New Roman" w:hAnsi="Arial" w:cs="Arial"/>
          <w:color w:val="333333"/>
          <w:sz w:val="24"/>
          <w:szCs w:val="24"/>
        </w:rPr>
        <w:t> настоящего Порядка, в том числе ППЭ, организованных на дому, в медицинской организации, в</w:t>
      </w:r>
      <w:proofErr w:type="gramEnd"/>
      <w:r w:rsidRPr="004F7C93">
        <w:rPr>
          <w:rFonts w:ascii="Arial" w:eastAsia="Times New Roman" w:hAnsi="Arial" w:cs="Arial"/>
          <w:color w:val="333333"/>
          <w:sz w:val="24"/>
          <w:szCs w:val="24"/>
        </w:rPr>
        <w:t xml:space="preserve"> </w:t>
      </w:r>
      <w:proofErr w:type="gramStart"/>
      <w:r w:rsidRPr="004F7C93">
        <w:rPr>
          <w:rFonts w:ascii="Arial" w:eastAsia="Times New Roman" w:hAnsi="Arial" w:cs="Arial"/>
          <w:color w:val="333333"/>
          <w:sz w:val="24"/>
          <w:szCs w:val="24"/>
        </w:rPr>
        <w:t xml:space="preserve">труднодоступных и отдаленных местностях, в специальных учебно-воспитательных учреждениях закрытого типа, в учреждениях, исполняющих наказание в виде </w:t>
      </w:r>
      <w:r w:rsidRPr="004F7C93">
        <w:rPr>
          <w:rFonts w:ascii="Arial" w:eastAsia="Times New Roman" w:hAnsi="Arial" w:cs="Arial"/>
          <w:color w:val="333333"/>
          <w:sz w:val="24"/>
          <w:szCs w:val="24"/>
        </w:rPr>
        <w:lastRenderedPageBreak/>
        <w:t>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с соблюдением соответствующих требований санитарно-эпидемиологических правил и нормативов.</w:t>
      </w:r>
      <w:proofErr w:type="gramEnd"/>
      <w:r w:rsidRPr="004F7C93">
        <w:rPr>
          <w:rFonts w:ascii="Arial" w:eastAsia="Times New Roman" w:hAnsi="Arial" w:cs="Arial"/>
          <w:color w:val="333333"/>
          <w:sz w:val="24"/>
          <w:szCs w:val="24"/>
        </w:rPr>
        <w:t xml:space="preserve"> При отсутствии возможности организации ППЭ в соответствии с указанными требованиями предусматриваются дополнительные меры </w:t>
      </w:r>
      <w:proofErr w:type="gramStart"/>
      <w:r w:rsidRPr="004F7C93">
        <w:rPr>
          <w:rFonts w:ascii="Arial" w:eastAsia="Times New Roman" w:hAnsi="Arial" w:cs="Arial"/>
          <w:color w:val="333333"/>
          <w:sz w:val="24"/>
          <w:szCs w:val="24"/>
        </w:rPr>
        <w:t>контроля за</w:t>
      </w:r>
      <w:proofErr w:type="gramEnd"/>
      <w:r w:rsidRPr="004F7C93">
        <w:rPr>
          <w:rFonts w:ascii="Arial" w:eastAsia="Times New Roman" w:hAnsi="Arial" w:cs="Arial"/>
          <w:color w:val="333333"/>
          <w:sz w:val="24"/>
          <w:szCs w:val="24"/>
        </w:rPr>
        <w:t xml:space="preserve"> соблюдением настоящего Порядка.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В случае угрозы возникновения чрезвычайной ситуации ОИВ, учредители, МИД России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ЕГЭ, ГВЭ.</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По решению ОИВ, учредителей, МИД России и загранучреждений ППЭ оборудуются системами подавления сигналов подвижной связи.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В здании (комплексе зданий), где </w:t>
      </w:r>
      <w:proofErr w:type="gramStart"/>
      <w:r w:rsidRPr="004F7C93">
        <w:rPr>
          <w:rFonts w:ascii="Arial" w:eastAsia="Times New Roman" w:hAnsi="Arial" w:cs="Arial"/>
          <w:color w:val="333333"/>
          <w:sz w:val="24"/>
          <w:szCs w:val="24"/>
        </w:rPr>
        <w:t>расположен</w:t>
      </w:r>
      <w:proofErr w:type="gramEnd"/>
      <w:r w:rsidRPr="004F7C93">
        <w:rPr>
          <w:rFonts w:ascii="Arial" w:eastAsia="Times New Roman" w:hAnsi="Arial" w:cs="Arial"/>
          <w:color w:val="333333"/>
          <w:sz w:val="24"/>
          <w:szCs w:val="24"/>
        </w:rPr>
        <w:t xml:space="preserve"> ППЭ, до входа в ППЭ выделяются: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помещение для представителей образовательных организаций, сопровождающих обучающихся, экстернов (далее - сопровождающие);</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помещение для представителей средств массовой информации.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proofErr w:type="gramStart"/>
      <w:r w:rsidRPr="004F7C93">
        <w:rPr>
          <w:rFonts w:ascii="Arial" w:eastAsia="Times New Roman" w:hAnsi="Arial" w:cs="Arial"/>
          <w:color w:val="333333"/>
          <w:sz w:val="24"/>
          <w:szCs w:val="24"/>
        </w:rP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Pr="004F7C93">
        <w:rPr>
          <w:rFonts w:ascii="Arial" w:eastAsia="Times New Roman" w:hAnsi="Arial" w:cs="Arial"/>
          <w:color w:val="333333"/>
          <w:sz w:val="24"/>
          <w:szCs w:val="24"/>
        </w:rPr>
        <w:t>Рособрнадзора</w:t>
      </w:r>
      <w:proofErr w:type="spellEnd"/>
      <w:r w:rsidRPr="004F7C93">
        <w:rPr>
          <w:rFonts w:ascii="Arial" w:eastAsia="Times New Roman" w:hAnsi="Arial" w:cs="Arial"/>
          <w:color w:val="333333"/>
          <w:sz w:val="24"/>
          <w:szCs w:val="24"/>
        </w:rPr>
        <w:t xml:space="preserve">, а также иных лиц, определенных </w:t>
      </w:r>
      <w:proofErr w:type="spellStart"/>
      <w:r w:rsidRPr="004F7C93">
        <w:rPr>
          <w:rFonts w:ascii="Arial" w:eastAsia="Times New Roman" w:hAnsi="Arial" w:cs="Arial"/>
          <w:color w:val="333333"/>
          <w:sz w:val="24"/>
          <w:szCs w:val="24"/>
        </w:rPr>
        <w:t>Рособрнадзором</w:t>
      </w:r>
      <w:proofErr w:type="spellEnd"/>
      <w:r w:rsidRPr="004F7C93">
        <w:rPr>
          <w:rFonts w:ascii="Arial" w:eastAsia="Times New Roman" w:hAnsi="Arial" w:cs="Arial"/>
          <w:color w:val="333333"/>
          <w:sz w:val="24"/>
          <w:szCs w:val="24"/>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В ППЭ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экзамена.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Помещения, не использующиеся для проведения экзамена, в день проведения экзамена должны быть заперты и опечатаны.</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lastRenderedPageBreak/>
        <w:t>57. 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w:t>
      </w:r>
      <w:hyperlink r:id="rId53" w:anchor="111131" w:history="1">
        <w:r w:rsidRPr="004F7C93">
          <w:rPr>
            <w:rFonts w:ascii="Arial" w:eastAsia="Times New Roman" w:hAnsi="Arial" w:cs="Arial"/>
            <w:color w:val="808080"/>
            <w:sz w:val="20"/>
            <w:u w:val="single"/>
            <w:vertAlign w:val="superscript"/>
          </w:rPr>
          <w:t>31</w:t>
        </w:r>
      </w:hyperlink>
      <w:r w:rsidRPr="004F7C93">
        <w:rPr>
          <w:rFonts w:ascii="Arial" w:eastAsia="Times New Roman" w:hAnsi="Arial" w:cs="Arial"/>
          <w:color w:val="333333"/>
          <w:sz w:val="24"/>
          <w:szCs w:val="24"/>
        </w:rPr>
        <w:t>.</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В день проведения экзамена в аудиториях должны быть закрыты стенды, плакаты и иные материалы со справочно-познавательной информацией.</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Для каждого участника экзамена организуется отдельное рабочее место.</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В случаях, предусмотренных </w:t>
      </w:r>
      <w:hyperlink r:id="rId54" w:anchor="1053" w:history="1">
        <w:r w:rsidRPr="004F7C93">
          <w:rPr>
            <w:rFonts w:ascii="Arial" w:eastAsia="Times New Roman" w:hAnsi="Arial" w:cs="Arial"/>
            <w:color w:val="808080"/>
            <w:sz w:val="24"/>
            <w:szCs w:val="24"/>
            <w:u w:val="single"/>
          </w:rPr>
          <w:t>пунктами 53</w:t>
        </w:r>
      </w:hyperlink>
      <w:r w:rsidRPr="004F7C93">
        <w:rPr>
          <w:rFonts w:ascii="Arial" w:eastAsia="Times New Roman" w:hAnsi="Arial" w:cs="Arial"/>
          <w:color w:val="333333"/>
          <w:sz w:val="24"/>
          <w:szCs w:val="24"/>
        </w:rPr>
        <w:t>, </w:t>
      </w:r>
      <w:hyperlink r:id="rId55" w:anchor="1062" w:history="1">
        <w:r w:rsidRPr="004F7C93">
          <w:rPr>
            <w:rFonts w:ascii="Arial" w:eastAsia="Times New Roman" w:hAnsi="Arial" w:cs="Arial"/>
            <w:color w:val="808080"/>
            <w:sz w:val="24"/>
            <w:szCs w:val="24"/>
            <w:u w:val="single"/>
          </w:rPr>
          <w:t>62</w:t>
        </w:r>
      </w:hyperlink>
      <w:r w:rsidRPr="004F7C93">
        <w:rPr>
          <w:rFonts w:ascii="Arial" w:eastAsia="Times New Roman" w:hAnsi="Arial" w:cs="Arial"/>
          <w:color w:val="333333"/>
          <w:sz w:val="24"/>
          <w:szCs w:val="24"/>
        </w:rPr>
        <w:t>, </w:t>
      </w:r>
      <w:hyperlink r:id="rId56" w:anchor="1067" w:history="1">
        <w:r w:rsidRPr="004F7C93">
          <w:rPr>
            <w:rFonts w:ascii="Arial" w:eastAsia="Times New Roman" w:hAnsi="Arial" w:cs="Arial"/>
            <w:color w:val="808080"/>
            <w:sz w:val="24"/>
            <w:szCs w:val="24"/>
            <w:u w:val="single"/>
          </w:rPr>
          <w:t>67-69</w:t>
        </w:r>
      </w:hyperlink>
      <w:r w:rsidRPr="004F7C93">
        <w:rPr>
          <w:rFonts w:ascii="Arial" w:eastAsia="Times New Roman" w:hAnsi="Arial" w:cs="Arial"/>
          <w:color w:val="333333"/>
          <w:sz w:val="24"/>
          <w:szCs w:val="24"/>
        </w:rPr>
        <w:t>, </w:t>
      </w:r>
      <w:hyperlink r:id="rId57" w:anchor="1070" w:history="1">
        <w:r w:rsidRPr="004F7C93">
          <w:rPr>
            <w:rFonts w:ascii="Arial" w:eastAsia="Times New Roman" w:hAnsi="Arial" w:cs="Arial"/>
            <w:color w:val="808080"/>
            <w:sz w:val="24"/>
            <w:szCs w:val="24"/>
            <w:u w:val="single"/>
          </w:rPr>
          <w:t>70</w:t>
        </w:r>
      </w:hyperlink>
      <w:r w:rsidRPr="004F7C93">
        <w:rPr>
          <w:rFonts w:ascii="Arial" w:eastAsia="Times New Roman" w:hAnsi="Arial" w:cs="Arial"/>
          <w:color w:val="333333"/>
          <w:sz w:val="24"/>
          <w:szCs w:val="24"/>
        </w:rPr>
        <w:t> настоящего Порядка,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материалов.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w:t>
      </w:r>
      <w:proofErr w:type="spellStart"/>
      <w:r w:rsidRPr="004F7C93">
        <w:rPr>
          <w:rFonts w:ascii="Arial" w:eastAsia="Times New Roman" w:hAnsi="Arial" w:cs="Arial"/>
          <w:color w:val="333333"/>
          <w:sz w:val="24"/>
          <w:szCs w:val="24"/>
        </w:rPr>
        <w:t>Рособрнадзором</w:t>
      </w:r>
      <w:proofErr w:type="spellEnd"/>
      <w:r w:rsidRPr="004F7C93">
        <w:rPr>
          <w:rFonts w:ascii="Arial" w:eastAsia="Times New Roman" w:hAnsi="Arial" w:cs="Arial"/>
          <w:color w:val="333333"/>
          <w:sz w:val="24"/>
          <w:szCs w:val="24"/>
        </w:rPr>
        <w:t>.</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Иные помещения ППЭ оборудуются средствами видеонаблюдения по решению ОИВ, учредителей, МИД России и загранучреждений.</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58.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rsidRPr="004F7C93">
        <w:rPr>
          <w:rFonts w:ascii="Arial" w:eastAsia="Times New Roman" w:hAnsi="Arial" w:cs="Arial"/>
          <w:color w:val="333333"/>
          <w:sz w:val="24"/>
          <w:szCs w:val="24"/>
        </w:rPr>
        <w:t>Рособрнадзором</w:t>
      </w:r>
      <w:proofErr w:type="spellEnd"/>
      <w:r w:rsidRPr="004F7C93">
        <w:rPr>
          <w:rFonts w:ascii="Arial" w:eastAsia="Times New Roman" w:hAnsi="Arial" w:cs="Arial"/>
          <w:color w:val="333333"/>
          <w:sz w:val="24"/>
          <w:szCs w:val="24"/>
        </w:rPr>
        <w:t>,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proofErr w:type="gramStart"/>
      <w:r w:rsidRPr="004F7C93">
        <w:rPr>
          <w:rFonts w:ascii="Arial" w:eastAsia="Times New Roman" w:hAnsi="Arial" w:cs="Arial"/>
          <w:color w:val="333333"/>
          <w:sz w:val="24"/>
          <w:szCs w:val="24"/>
        </w:rPr>
        <w:t>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r:id="rId58" w:anchor="1037" w:history="1">
        <w:r w:rsidRPr="004F7C93">
          <w:rPr>
            <w:rFonts w:ascii="Arial" w:eastAsia="Times New Roman" w:hAnsi="Arial" w:cs="Arial"/>
            <w:color w:val="808080"/>
            <w:sz w:val="24"/>
            <w:szCs w:val="24"/>
            <w:u w:val="single"/>
          </w:rPr>
          <w:t>пунктом 37</w:t>
        </w:r>
      </w:hyperlink>
      <w:r w:rsidRPr="004F7C93">
        <w:rPr>
          <w:rFonts w:ascii="Arial" w:eastAsia="Times New Roman" w:hAnsi="Arial" w:cs="Arial"/>
          <w:color w:val="333333"/>
          <w:sz w:val="24"/>
          <w:szCs w:val="24"/>
        </w:rPr>
        <w:t> настоящего Порядка или аннулирования результатов экзаменов в соответствии с </w:t>
      </w:r>
      <w:hyperlink r:id="rId59" w:anchor="1086" w:history="1">
        <w:r w:rsidRPr="004F7C93">
          <w:rPr>
            <w:rFonts w:ascii="Arial" w:eastAsia="Times New Roman" w:hAnsi="Arial" w:cs="Arial"/>
            <w:color w:val="808080"/>
            <w:sz w:val="24"/>
            <w:szCs w:val="24"/>
            <w:u w:val="single"/>
          </w:rPr>
          <w:t>пунктом 86</w:t>
        </w:r>
      </w:hyperlink>
      <w:r w:rsidRPr="004F7C93">
        <w:rPr>
          <w:rFonts w:ascii="Arial" w:eastAsia="Times New Roman" w:hAnsi="Arial" w:cs="Arial"/>
          <w:color w:val="333333"/>
          <w:sz w:val="24"/>
          <w:szCs w:val="24"/>
        </w:rPr>
        <w:t> настоящего Порядка и повторного допуска участников экзамена к сдаче экзамена по соответствующему учебному предмету</w:t>
      </w:r>
      <w:proofErr w:type="gramEnd"/>
      <w:r w:rsidRPr="004F7C93">
        <w:rPr>
          <w:rFonts w:ascii="Arial" w:eastAsia="Times New Roman" w:hAnsi="Arial" w:cs="Arial"/>
          <w:color w:val="333333"/>
          <w:sz w:val="24"/>
          <w:szCs w:val="24"/>
        </w:rPr>
        <w:t xml:space="preserve"> в соответствии с </w:t>
      </w:r>
      <w:hyperlink r:id="rId60" w:anchor="1051" w:history="1">
        <w:r w:rsidRPr="004F7C93">
          <w:rPr>
            <w:rFonts w:ascii="Arial" w:eastAsia="Times New Roman" w:hAnsi="Arial" w:cs="Arial"/>
            <w:color w:val="808080"/>
            <w:sz w:val="24"/>
            <w:szCs w:val="24"/>
            <w:u w:val="single"/>
          </w:rPr>
          <w:t>пунктом 51</w:t>
        </w:r>
      </w:hyperlink>
      <w:r w:rsidRPr="004F7C93">
        <w:rPr>
          <w:rFonts w:ascii="Arial" w:eastAsia="Times New Roman" w:hAnsi="Arial" w:cs="Arial"/>
          <w:color w:val="333333"/>
          <w:sz w:val="24"/>
          <w:szCs w:val="24"/>
        </w:rPr>
        <w:t> настоящего Порядка.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трех лет со дня принятия соответствующего решения.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lastRenderedPageBreak/>
        <w:t>59. В день проведения экзамена в ППЭ присутствуют:</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а) руководитель образовательной организации, в помещениях которой организован ППЭ, или уполномоченное им лицо;</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б) руководитель и организаторы ППЭ;</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в) не менее одного члена ГЭК;</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proofErr w:type="spellStart"/>
      <w:r w:rsidRPr="004F7C93">
        <w:rPr>
          <w:rFonts w:ascii="Arial" w:eastAsia="Times New Roman" w:hAnsi="Arial" w:cs="Arial"/>
          <w:color w:val="333333"/>
          <w:sz w:val="24"/>
          <w:szCs w:val="24"/>
        </w:rPr>
        <w:t>д</w:t>
      </w:r>
      <w:proofErr w:type="spellEnd"/>
      <w:r w:rsidRPr="004F7C93">
        <w:rPr>
          <w:rFonts w:ascii="Arial" w:eastAsia="Times New Roman" w:hAnsi="Arial" w:cs="Arial"/>
          <w:color w:val="333333"/>
          <w:sz w:val="24"/>
          <w:szCs w:val="24"/>
        </w:rPr>
        <w:t>) сотрудники, осуществляющие охрану правопорядка, и (или) сотрудники органов внутренних дел (полиции);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е) медицинские работники;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ж) ассистенты (при необходимости);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proofErr w:type="spellStart"/>
      <w:r w:rsidRPr="004F7C93">
        <w:rPr>
          <w:rFonts w:ascii="Arial" w:eastAsia="Times New Roman" w:hAnsi="Arial" w:cs="Arial"/>
          <w:color w:val="333333"/>
          <w:sz w:val="24"/>
          <w:szCs w:val="24"/>
        </w:rPr>
        <w:t>з</w:t>
      </w:r>
      <w:proofErr w:type="spellEnd"/>
      <w:r w:rsidRPr="004F7C93">
        <w:rPr>
          <w:rFonts w:ascii="Arial" w:eastAsia="Times New Roman" w:hAnsi="Arial" w:cs="Arial"/>
          <w:color w:val="333333"/>
          <w:sz w:val="24"/>
          <w:szCs w:val="24"/>
        </w:rPr>
        <w:t>) экзаменаторы-собеседники (в случае проведения ГВЭ в устной форме).</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w:t>
      </w:r>
      <w:proofErr w:type="gramStart"/>
      <w:r w:rsidRPr="004F7C93">
        <w:rPr>
          <w:rFonts w:ascii="Arial" w:eastAsia="Times New Roman" w:hAnsi="Arial" w:cs="Arial"/>
          <w:color w:val="333333"/>
          <w:sz w:val="24"/>
          <w:szCs w:val="24"/>
        </w:rPr>
        <w:t>Не допускается привлекать в качестве руководителей и организаторов ППЭ, ассистентов, технических специалистов и экзаменаторов-собеседников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roofErr w:type="gramEnd"/>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60. </w:t>
      </w:r>
      <w:proofErr w:type="gramStart"/>
      <w:r w:rsidRPr="004F7C93">
        <w:rPr>
          <w:rFonts w:ascii="Arial" w:eastAsia="Times New Roman" w:hAnsi="Arial" w:cs="Arial"/>
          <w:color w:val="333333"/>
          <w:sz w:val="24"/>
          <w:szCs w:val="24"/>
        </w:rPr>
        <w:t xml:space="preserve">В день проведения экзамена по решению </w:t>
      </w:r>
      <w:proofErr w:type="spellStart"/>
      <w:r w:rsidRPr="004F7C93">
        <w:rPr>
          <w:rFonts w:ascii="Arial" w:eastAsia="Times New Roman" w:hAnsi="Arial" w:cs="Arial"/>
          <w:color w:val="333333"/>
          <w:sz w:val="24"/>
          <w:szCs w:val="24"/>
        </w:rPr>
        <w:t>Рособрнадзора</w:t>
      </w:r>
      <w:proofErr w:type="spellEnd"/>
      <w:r w:rsidRPr="004F7C93">
        <w:rPr>
          <w:rFonts w:ascii="Arial" w:eastAsia="Times New Roman" w:hAnsi="Arial" w:cs="Arial"/>
          <w:color w:val="333333"/>
          <w:sz w:val="24"/>
          <w:szCs w:val="24"/>
        </w:rPr>
        <w:t xml:space="preserve"> в ППЭ присутствуют должностные лица </w:t>
      </w:r>
      <w:proofErr w:type="spellStart"/>
      <w:r w:rsidRPr="004F7C93">
        <w:rPr>
          <w:rFonts w:ascii="Arial" w:eastAsia="Times New Roman" w:hAnsi="Arial" w:cs="Arial"/>
          <w:color w:val="333333"/>
          <w:sz w:val="24"/>
          <w:szCs w:val="24"/>
        </w:rPr>
        <w:t>Рособрнадзора</w:t>
      </w:r>
      <w:proofErr w:type="spellEnd"/>
      <w:r w:rsidRPr="004F7C93">
        <w:rPr>
          <w:rFonts w:ascii="Arial" w:eastAsia="Times New Roman" w:hAnsi="Arial" w:cs="Arial"/>
          <w:color w:val="333333"/>
          <w:sz w:val="24"/>
          <w:szCs w:val="24"/>
        </w:rPr>
        <w:t xml:space="preserve">, а также иные лица, определенные </w:t>
      </w:r>
      <w:proofErr w:type="spellStart"/>
      <w:r w:rsidRPr="004F7C93">
        <w:rPr>
          <w:rFonts w:ascii="Arial" w:eastAsia="Times New Roman" w:hAnsi="Arial" w:cs="Arial"/>
          <w:color w:val="333333"/>
          <w:sz w:val="24"/>
          <w:szCs w:val="24"/>
        </w:rPr>
        <w:t>Рособрнадзором</w:t>
      </w:r>
      <w:proofErr w:type="spellEnd"/>
      <w:r w:rsidRPr="004F7C93">
        <w:rPr>
          <w:rFonts w:ascii="Arial" w:eastAsia="Times New Roman" w:hAnsi="Arial" w:cs="Arial"/>
          <w:color w:val="333333"/>
          <w:sz w:val="24"/>
          <w:szCs w:val="24"/>
        </w:rPr>
        <w:t>,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proofErr w:type="gramEnd"/>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Представители средств массовой информации присутствуют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Общественные наблюдатели свободно перемещаются по ППЭ. При этом в аудитории может находиться один общественный наблюдатель.</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lastRenderedPageBreak/>
        <w:t>61. Допу</w:t>
      </w:r>
      <w:proofErr w:type="gramStart"/>
      <w:r w:rsidRPr="004F7C93">
        <w:rPr>
          <w:rFonts w:ascii="Arial" w:eastAsia="Times New Roman" w:hAnsi="Arial" w:cs="Arial"/>
          <w:color w:val="333333"/>
          <w:sz w:val="24"/>
          <w:szCs w:val="24"/>
        </w:rPr>
        <w:t>ск в ПП</w:t>
      </w:r>
      <w:proofErr w:type="gramEnd"/>
      <w:r w:rsidRPr="004F7C93">
        <w:rPr>
          <w:rFonts w:ascii="Arial" w:eastAsia="Times New Roman" w:hAnsi="Arial" w:cs="Arial"/>
          <w:color w:val="333333"/>
          <w:sz w:val="24"/>
          <w:szCs w:val="24"/>
        </w:rPr>
        <w:t>Э лиц, указанных в </w:t>
      </w:r>
      <w:hyperlink r:id="rId61" w:anchor="1060" w:history="1">
        <w:r w:rsidRPr="004F7C93">
          <w:rPr>
            <w:rFonts w:ascii="Arial" w:eastAsia="Times New Roman" w:hAnsi="Arial" w:cs="Arial"/>
            <w:color w:val="808080"/>
            <w:sz w:val="24"/>
            <w:szCs w:val="24"/>
            <w:u w:val="single"/>
          </w:rPr>
          <w:t>пункте 60</w:t>
        </w:r>
      </w:hyperlink>
      <w:r w:rsidRPr="004F7C93">
        <w:rPr>
          <w:rFonts w:ascii="Arial" w:eastAsia="Times New Roman" w:hAnsi="Arial" w:cs="Arial"/>
          <w:color w:val="333333"/>
          <w:sz w:val="24"/>
          <w:szCs w:val="24"/>
        </w:rPr>
        <w:t>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экзамена, а также лиц, указанных в </w:t>
      </w:r>
      <w:hyperlink r:id="rId62" w:anchor="1591" w:history="1">
        <w:r w:rsidRPr="004F7C93">
          <w:rPr>
            <w:rFonts w:ascii="Arial" w:eastAsia="Times New Roman" w:hAnsi="Arial" w:cs="Arial"/>
            <w:color w:val="808080"/>
            <w:sz w:val="24"/>
            <w:szCs w:val="24"/>
            <w:u w:val="single"/>
          </w:rPr>
          <w:t>подпунктах "а</w:t>
        </w:r>
        <w:proofErr w:type="gramStart"/>
        <w:r w:rsidRPr="004F7C93">
          <w:rPr>
            <w:rFonts w:ascii="Arial" w:eastAsia="Times New Roman" w:hAnsi="Arial" w:cs="Arial"/>
            <w:color w:val="808080"/>
            <w:sz w:val="24"/>
            <w:szCs w:val="24"/>
            <w:u w:val="single"/>
          </w:rPr>
          <w:t>"-</w:t>
        </w:r>
        <w:proofErr w:type="gramEnd"/>
        <w:r w:rsidRPr="004F7C93">
          <w:rPr>
            <w:rFonts w:ascii="Arial" w:eastAsia="Times New Roman" w:hAnsi="Arial" w:cs="Arial"/>
            <w:color w:val="808080"/>
            <w:sz w:val="24"/>
            <w:szCs w:val="24"/>
            <w:u w:val="single"/>
          </w:rPr>
          <w:t>"г"</w:t>
        </w:r>
      </w:hyperlink>
      <w:r w:rsidRPr="004F7C93">
        <w:rPr>
          <w:rFonts w:ascii="Arial" w:eastAsia="Times New Roman" w:hAnsi="Arial" w:cs="Arial"/>
          <w:color w:val="333333"/>
          <w:sz w:val="24"/>
          <w:szCs w:val="24"/>
        </w:rPr>
        <w:t>, </w:t>
      </w:r>
      <w:hyperlink r:id="rId63" w:anchor="1596" w:history="1">
        <w:r w:rsidRPr="004F7C93">
          <w:rPr>
            <w:rFonts w:ascii="Arial" w:eastAsia="Times New Roman" w:hAnsi="Arial" w:cs="Arial"/>
            <w:color w:val="808080"/>
            <w:sz w:val="24"/>
            <w:szCs w:val="24"/>
            <w:u w:val="single"/>
          </w:rPr>
          <w:t>"е"-"</w:t>
        </w:r>
        <w:proofErr w:type="spellStart"/>
        <w:r w:rsidRPr="004F7C93">
          <w:rPr>
            <w:rFonts w:ascii="Arial" w:eastAsia="Times New Roman" w:hAnsi="Arial" w:cs="Arial"/>
            <w:color w:val="808080"/>
            <w:sz w:val="24"/>
            <w:szCs w:val="24"/>
            <w:u w:val="single"/>
          </w:rPr>
          <w:t>з</w:t>
        </w:r>
        <w:proofErr w:type="spellEnd"/>
        <w:r w:rsidRPr="004F7C93">
          <w:rPr>
            <w:rFonts w:ascii="Arial" w:eastAsia="Times New Roman" w:hAnsi="Arial" w:cs="Arial"/>
            <w:color w:val="808080"/>
            <w:sz w:val="24"/>
            <w:szCs w:val="24"/>
            <w:u w:val="single"/>
          </w:rPr>
          <w:t>" пункта 59</w:t>
        </w:r>
      </w:hyperlink>
      <w:r w:rsidRPr="004F7C93">
        <w:rPr>
          <w:rFonts w:ascii="Arial" w:eastAsia="Times New Roman" w:hAnsi="Arial" w:cs="Arial"/>
          <w:color w:val="333333"/>
          <w:sz w:val="24"/>
          <w:szCs w:val="24"/>
        </w:rP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Pr="004F7C93">
        <w:rPr>
          <w:rFonts w:ascii="Arial" w:eastAsia="Times New Roman" w:hAnsi="Arial" w:cs="Arial"/>
          <w:color w:val="333333"/>
          <w:sz w:val="24"/>
          <w:szCs w:val="24"/>
        </w:rPr>
        <w:t>данный</w:t>
      </w:r>
      <w:proofErr w:type="gramEnd"/>
      <w:r w:rsidRPr="004F7C93">
        <w:rPr>
          <w:rFonts w:ascii="Arial" w:eastAsia="Times New Roman" w:hAnsi="Arial" w:cs="Arial"/>
          <w:color w:val="333333"/>
          <w:sz w:val="24"/>
          <w:szCs w:val="24"/>
        </w:rPr>
        <w:t xml:space="preserve">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В случае отсутствия у участников ГИА документов, удостоверяющих личность, при наличии их в списках распределения в данный ППЭ допу</w:t>
      </w:r>
      <w:proofErr w:type="gramStart"/>
      <w:r w:rsidRPr="004F7C93">
        <w:rPr>
          <w:rFonts w:ascii="Arial" w:eastAsia="Times New Roman" w:hAnsi="Arial" w:cs="Arial"/>
          <w:color w:val="333333"/>
          <w:sz w:val="24"/>
          <w:szCs w:val="24"/>
        </w:rPr>
        <w:t>ск в ПП</w:t>
      </w:r>
      <w:proofErr w:type="gramEnd"/>
      <w:r w:rsidRPr="004F7C93">
        <w:rPr>
          <w:rFonts w:ascii="Arial" w:eastAsia="Times New Roman" w:hAnsi="Arial" w:cs="Arial"/>
          <w:color w:val="333333"/>
          <w:sz w:val="24"/>
          <w:szCs w:val="24"/>
        </w:rPr>
        <w:t>Э осуществляется после подтверждения их личности сопровождающим.</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62. Экзаменационные материалы доставляются в ППЭ членами ГЭК в день проведения экзамена по соответствующему учебному предмету.</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За один день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аудиториям. Списки распределения передаются в ППЭ вместе с экзаменационными материалами. Распределение лиц, указанных в </w:t>
      </w:r>
      <w:hyperlink r:id="rId64" w:anchor="1053" w:history="1">
        <w:r w:rsidRPr="004F7C93">
          <w:rPr>
            <w:rFonts w:ascii="Arial" w:eastAsia="Times New Roman" w:hAnsi="Arial" w:cs="Arial"/>
            <w:color w:val="808080"/>
            <w:sz w:val="24"/>
            <w:szCs w:val="24"/>
            <w:u w:val="single"/>
          </w:rPr>
          <w:t>пункте 53</w:t>
        </w:r>
      </w:hyperlink>
      <w:r w:rsidRPr="004F7C93">
        <w:rPr>
          <w:rFonts w:ascii="Arial" w:eastAsia="Times New Roman" w:hAnsi="Arial" w:cs="Arial"/>
          <w:color w:val="333333"/>
          <w:sz w:val="24"/>
          <w:szCs w:val="24"/>
        </w:rPr>
        <w:t> настоящего Порядка, осуществляется индивидуально с учетом состояния их здоровья, особенностей психофизического развития.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также осуществляет </w:t>
      </w:r>
      <w:proofErr w:type="gramStart"/>
      <w:r w:rsidRPr="004F7C93">
        <w:rPr>
          <w:rFonts w:ascii="Arial" w:eastAsia="Times New Roman" w:hAnsi="Arial" w:cs="Arial"/>
          <w:color w:val="333333"/>
          <w:sz w:val="24"/>
          <w:szCs w:val="24"/>
        </w:rPr>
        <w:t>контроль за</w:t>
      </w:r>
      <w:proofErr w:type="gramEnd"/>
      <w:r w:rsidRPr="004F7C93">
        <w:rPr>
          <w:rFonts w:ascii="Arial" w:eastAsia="Times New Roman" w:hAnsi="Arial" w:cs="Arial"/>
          <w:color w:val="333333"/>
          <w:sz w:val="24"/>
          <w:szCs w:val="24"/>
        </w:rPr>
        <w:t xml:space="preserve"> перемещением лиц, не задействованных в проведении экзамена.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экзамена в размещении в аудиториях, в которых будет проходить экзамен.</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Член ГЭК получает от уполномоченной организации данные для доступа к экзаменационным материалам в электронном виде.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в аудитории. При выполнении заданий раздела "Говорение" по иностранным языкам КИМ представляются участникам экзаменов в электронном виде.</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63. Участники экзаменов рассаживаются за рабочие места в соответствии с проведенным распределением. Изменение рабочего места не допускается.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Экзамен проводится в спокойной и доброжелательной обстановке.</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proofErr w:type="gramStart"/>
      <w:r w:rsidRPr="004F7C93">
        <w:rPr>
          <w:rFonts w:ascii="Arial" w:eastAsia="Times New Roman" w:hAnsi="Arial" w:cs="Arial"/>
          <w:color w:val="333333"/>
          <w:sz w:val="24"/>
          <w:szCs w:val="24"/>
        </w:rPr>
        <w:lastRenderedPageBreak/>
        <w:t>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апелляций о нарушении настоящего Порядка и о несогласии с выставленными баллами, о случаях удаления с экзамена, а также о времени и месте ознакомления с результатами экзаменов.</w:t>
      </w:r>
      <w:proofErr w:type="gramEnd"/>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Организаторы информируют участников экзамена о том, что записи </w:t>
      </w:r>
      <w:proofErr w:type="gramStart"/>
      <w:r w:rsidRPr="004F7C93">
        <w:rPr>
          <w:rFonts w:ascii="Arial" w:eastAsia="Times New Roman" w:hAnsi="Arial" w:cs="Arial"/>
          <w:color w:val="333333"/>
          <w:sz w:val="24"/>
          <w:szCs w:val="24"/>
        </w:rPr>
        <w:t>на</w:t>
      </w:r>
      <w:proofErr w:type="gramEnd"/>
      <w:r w:rsidRPr="004F7C93">
        <w:rPr>
          <w:rFonts w:ascii="Arial" w:eastAsia="Times New Roman" w:hAnsi="Arial" w:cs="Arial"/>
          <w:color w:val="333333"/>
          <w:sz w:val="24"/>
          <w:szCs w:val="24"/>
        </w:rPr>
        <w:t xml:space="preserve"> </w:t>
      </w:r>
      <w:proofErr w:type="gramStart"/>
      <w:r w:rsidRPr="004F7C93">
        <w:rPr>
          <w:rFonts w:ascii="Arial" w:eastAsia="Times New Roman" w:hAnsi="Arial" w:cs="Arial"/>
          <w:color w:val="333333"/>
          <w:sz w:val="24"/>
          <w:szCs w:val="24"/>
        </w:rPr>
        <w:t>КИМ</w:t>
      </w:r>
      <w:proofErr w:type="gramEnd"/>
      <w:r w:rsidRPr="004F7C93">
        <w:rPr>
          <w:rFonts w:ascii="Arial" w:eastAsia="Times New Roman" w:hAnsi="Arial" w:cs="Arial"/>
          <w:color w:val="333333"/>
          <w:sz w:val="24"/>
          <w:szCs w:val="24"/>
        </w:rPr>
        <w:t xml:space="preserve"> для проведения ЕГЭ, текстах, темах, заданиях, билетах для проведения ГВЭ и листах бумаги для черновиков не обрабатываются и не проверяются.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proofErr w:type="gramStart"/>
      <w:r w:rsidRPr="004F7C93">
        <w:rPr>
          <w:rFonts w:ascii="Arial" w:eastAsia="Times New Roman" w:hAnsi="Arial" w:cs="Arial"/>
          <w:color w:val="333333"/>
          <w:sz w:val="24"/>
          <w:szCs w:val="24"/>
        </w:rPr>
        <w:t>Организаторы выдают участникам экзамена экзаменационные материалы, а также листы бумаги для черновиков (за исключением ЕГЭ по иностранным языкам (раздел "Говорение").</w:t>
      </w:r>
      <w:proofErr w:type="gramEnd"/>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proofErr w:type="gramStart"/>
      <w:r w:rsidRPr="004F7C93">
        <w:rPr>
          <w:rFonts w:ascii="Arial" w:eastAsia="Times New Roman" w:hAnsi="Arial" w:cs="Arial"/>
          <w:color w:val="333333"/>
          <w:sz w:val="24"/>
          <w:szCs w:val="24"/>
        </w:rPr>
        <w:t>В случае нехватки места в бланках ответов на задания с развернутым ответом по просьбе</w:t>
      </w:r>
      <w:proofErr w:type="gramEnd"/>
      <w:r w:rsidRPr="004F7C93">
        <w:rPr>
          <w:rFonts w:ascii="Arial" w:eastAsia="Times New Roman" w:hAnsi="Arial" w:cs="Arial"/>
          <w:color w:val="333333"/>
          <w:sz w:val="24"/>
          <w:szCs w:val="24"/>
        </w:rPr>
        <w:t xml:space="preserve">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w:t>
      </w:r>
      <w:proofErr w:type="gramStart"/>
      <w:r w:rsidRPr="004F7C93">
        <w:rPr>
          <w:rFonts w:ascii="Arial" w:eastAsia="Times New Roman" w:hAnsi="Arial" w:cs="Arial"/>
          <w:color w:val="333333"/>
          <w:sz w:val="24"/>
          <w:szCs w:val="24"/>
        </w:rPr>
        <w:t>По мере необходимости участникам экзамена выдаются дополнительные листы бумаги для черновиков (за исключением ЕГЭ по иностранным языкам (раздел "Говорение").</w:t>
      </w:r>
      <w:proofErr w:type="gramEnd"/>
      <w:r w:rsidRPr="004F7C93">
        <w:rPr>
          <w:rFonts w:ascii="Arial" w:eastAsia="Times New Roman" w:hAnsi="Arial" w:cs="Arial"/>
          <w:color w:val="333333"/>
          <w:sz w:val="24"/>
          <w:szCs w:val="24"/>
        </w:rPr>
        <w:t xml:space="preserve"> Допускается делать пометки </w:t>
      </w:r>
      <w:proofErr w:type="gramStart"/>
      <w:r w:rsidRPr="004F7C93">
        <w:rPr>
          <w:rFonts w:ascii="Arial" w:eastAsia="Times New Roman" w:hAnsi="Arial" w:cs="Arial"/>
          <w:color w:val="333333"/>
          <w:sz w:val="24"/>
          <w:szCs w:val="24"/>
        </w:rPr>
        <w:t>в</w:t>
      </w:r>
      <w:proofErr w:type="gramEnd"/>
      <w:r w:rsidRPr="004F7C93">
        <w:rPr>
          <w:rFonts w:ascii="Arial" w:eastAsia="Times New Roman" w:hAnsi="Arial" w:cs="Arial"/>
          <w:color w:val="333333"/>
          <w:sz w:val="24"/>
          <w:szCs w:val="24"/>
        </w:rPr>
        <w:t xml:space="preserve"> КИМ.</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64. Во время экзамена участники экзамена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Участники экзамена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а) </w:t>
      </w:r>
      <w:proofErr w:type="spellStart"/>
      <w:r w:rsidRPr="004F7C93">
        <w:rPr>
          <w:rFonts w:ascii="Arial" w:eastAsia="Times New Roman" w:hAnsi="Arial" w:cs="Arial"/>
          <w:color w:val="333333"/>
          <w:sz w:val="24"/>
          <w:szCs w:val="24"/>
        </w:rPr>
        <w:t>гелевая</w:t>
      </w:r>
      <w:proofErr w:type="spellEnd"/>
      <w:r w:rsidRPr="004F7C93">
        <w:rPr>
          <w:rFonts w:ascii="Arial" w:eastAsia="Times New Roman" w:hAnsi="Arial" w:cs="Arial"/>
          <w:color w:val="333333"/>
          <w:sz w:val="24"/>
          <w:szCs w:val="24"/>
        </w:rPr>
        <w:t xml:space="preserve"> или капиллярная ручка с чернилами черного цвета;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б) документ, удостоверяющий личность;</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в) средства обучения и воспитания</w:t>
      </w:r>
      <w:hyperlink r:id="rId65" w:anchor="111132" w:history="1">
        <w:r w:rsidRPr="004F7C93">
          <w:rPr>
            <w:rFonts w:ascii="Arial" w:eastAsia="Times New Roman" w:hAnsi="Arial" w:cs="Arial"/>
            <w:color w:val="808080"/>
            <w:sz w:val="20"/>
            <w:u w:val="single"/>
            <w:vertAlign w:val="superscript"/>
          </w:rPr>
          <w:t>32</w:t>
        </w:r>
      </w:hyperlink>
      <w:r w:rsidRPr="004F7C93">
        <w:rPr>
          <w:rFonts w:ascii="Arial" w:eastAsia="Times New Roman" w:hAnsi="Arial" w:cs="Arial"/>
          <w:color w:val="333333"/>
          <w:sz w:val="24"/>
          <w:szCs w:val="24"/>
        </w:rPr>
        <w:t>;</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г) лекарства и питание (при необходимости);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proofErr w:type="spellStart"/>
      <w:r w:rsidRPr="004F7C93">
        <w:rPr>
          <w:rFonts w:ascii="Arial" w:eastAsia="Times New Roman" w:hAnsi="Arial" w:cs="Arial"/>
          <w:color w:val="333333"/>
          <w:sz w:val="24"/>
          <w:szCs w:val="24"/>
        </w:rPr>
        <w:lastRenderedPageBreak/>
        <w:t>д</w:t>
      </w:r>
      <w:proofErr w:type="spellEnd"/>
      <w:r w:rsidRPr="004F7C93">
        <w:rPr>
          <w:rFonts w:ascii="Arial" w:eastAsia="Times New Roman" w:hAnsi="Arial" w:cs="Arial"/>
          <w:color w:val="333333"/>
          <w:sz w:val="24"/>
          <w:szCs w:val="24"/>
        </w:rPr>
        <w:t>) специальные технические средства (для лиц, указанных в </w:t>
      </w:r>
      <w:hyperlink r:id="rId66" w:anchor="1053" w:history="1">
        <w:r w:rsidRPr="004F7C93">
          <w:rPr>
            <w:rFonts w:ascii="Arial" w:eastAsia="Times New Roman" w:hAnsi="Arial" w:cs="Arial"/>
            <w:color w:val="808080"/>
            <w:sz w:val="24"/>
            <w:szCs w:val="24"/>
            <w:u w:val="single"/>
          </w:rPr>
          <w:t>пункте 53</w:t>
        </w:r>
      </w:hyperlink>
      <w:r w:rsidRPr="004F7C93">
        <w:rPr>
          <w:rFonts w:ascii="Arial" w:eastAsia="Times New Roman" w:hAnsi="Arial" w:cs="Arial"/>
          <w:color w:val="333333"/>
          <w:sz w:val="24"/>
          <w:szCs w:val="24"/>
        </w:rPr>
        <w:t> настоящего Порядка) (при необходимости);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е) листы бумаги для черновиков, выданные в ППЭ (за исключением ЕГЭ по иностранным языкам (раздел "Говорение").</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65. Во время экзамена участники экзамена не должны общаться друг с другом, не могут свободно перемещаться по аудитории и ППЭ.</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листы бумаги для черновиков на рабочем столе. Организатор проверяет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В день проведения экзамена в ППЭ запрещается: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б) организаторам, ассистентам, медицинским работникам, техническим специалистам, экзаменаторам-собеседникам - иметь при себе средства связи;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в) лицам, перечисленным в </w:t>
      </w:r>
      <w:hyperlink r:id="rId67" w:anchor="1059" w:history="1">
        <w:r w:rsidRPr="004F7C93">
          <w:rPr>
            <w:rFonts w:ascii="Arial" w:eastAsia="Times New Roman" w:hAnsi="Arial" w:cs="Arial"/>
            <w:color w:val="808080"/>
            <w:sz w:val="24"/>
            <w:szCs w:val="24"/>
            <w:u w:val="single"/>
          </w:rPr>
          <w:t>пунктах 59</w:t>
        </w:r>
      </w:hyperlink>
      <w:r w:rsidRPr="004F7C93">
        <w:rPr>
          <w:rFonts w:ascii="Arial" w:eastAsia="Times New Roman" w:hAnsi="Arial" w:cs="Arial"/>
          <w:color w:val="333333"/>
          <w:sz w:val="24"/>
          <w:szCs w:val="24"/>
        </w:rPr>
        <w:t> и </w:t>
      </w:r>
      <w:hyperlink r:id="rId68" w:anchor="1060" w:history="1">
        <w:r w:rsidRPr="004F7C93">
          <w:rPr>
            <w:rFonts w:ascii="Arial" w:eastAsia="Times New Roman" w:hAnsi="Arial" w:cs="Arial"/>
            <w:color w:val="808080"/>
            <w:sz w:val="24"/>
            <w:szCs w:val="24"/>
            <w:u w:val="single"/>
          </w:rPr>
          <w:t>60</w:t>
        </w:r>
      </w:hyperlink>
      <w:r w:rsidRPr="004F7C93">
        <w:rPr>
          <w:rFonts w:ascii="Arial" w:eastAsia="Times New Roman" w:hAnsi="Arial" w:cs="Arial"/>
          <w:color w:val="333333"/>
          <w:sz w:val="24"/>
          <w:szCs w:val="24"/>
        </w:rPr>
        <w:t> настоящего Порядка,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proofErr w:type="gramStart"/>
      <w:r w:rsidRPr="004F7C93">
        <w:rPr>
          <w:rFonts w:ascii="Arial" w:eastAsia="Times New Roman" w:hAnsi="Arial" w:cs="Arial"/>
          <w:color w:val="333333"/>
          <w:sz w:val="24"/>
          <w:szCs w:val="24"/>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rsidRPr="004F7C93">
        <w:rPr>
          <w:rFonts w:ascii="Arial" w:eastAsia="Times New Roman" w:hAnsi="Arial" w:cs="Arial"/>
          <w:color w:val="333333"/>
          <w:sz w:val="24"/>
          <w:szCs w:val="24"/>
        </w:rPr>
        <w:t>Рособрнадзора</w:t>
      </w:r>
      <w:proofErr w:type="spellEnd"/>
      <w:r w:rsidRPr="004F7C93">
        <w:rPr>
          <w:rFonts w:ascii="Arial" w:eastAsia="Times New Roman" w:hAnsi="Arial" w:cs="Arial"/>
          <w:color w:val="333333"/>
          <w:sz w:val="24"/>
          <w:szCs w:val="24"/>
        </w:rPr>
        <w:t xml:space="preserve">, иным лицам, определенным </w:t>
      </w:r>
      <w:proofErr w:type="spellStart"/>
      <w:r w:rsidRPr="004F7C93">
        <w:rPr>
          <w:rFonts w:ascii="Arial" w:eastAsia="Times New Roman" w:hAnsi="Arial" w:cs="Arial"/>
          <w:color w:val="333333"/>
          <w:sz w:val="24"/>
          <w:szCs w:val="24"/>
        </w:rPr>
        <w:t>Рособрнадзором</w:t>
      </w:r>
      <w:proofErr w:type="spellEnd"/>
      <w:r w:rsidRPr="004F7C93">
        <w:rPr>
          <w:rFonts w:ascii="Arial" w:eastAsia="Times New Roman" w:hAnsi="Arial" w:cs="Arial"/>
          <w:color w:val="333333"/>
          <w:sz w:val="24"/>
          <w:szCs w:val="24"/>
        </w:rP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w:t>
      </w:r>
      <w:proofErr w:type="gramEnd"/>
      <w:r w:rsidRPr="004F7C93">
        <w:rPr>
          <w:rFonts w:ascii="Arial" w:eastAsia="Times New Roman" w:hAnsi="Arial" w:cs="Arial"/>
          <w:color w:val="333333"/>
          <w:sz w:val="24"/>
          <w:szCs w:val="24"/>
        </w:rPr>
        <w:t xml:space="preserve"> со служебной необходимостью в помещении для руководителя ППЭ.</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lastRenderedPageBreak/>
        <w:t>66.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соответствующую отметку.</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67. При проведении ЕГЭ по иностранным языкам в экзамен включается раздел "Аудирование", все задания по которому записаны на </w:t>
      </w:r>
      <w:proofErr w:type="spellStart"/>
      <w:r w:rsidRPr="004F7C93">
        <w:rPr>
          <w:rFonts w:ascii="Arial" w:eastAsia="Times New Roman" w:hAnsi="Arial" w:cs="Arial"/>
          <w:color w:val="333333"/>
          <w:sz w:val="24"/>
          <w:szCs w:val="24"/>
        </w:rPr>
        <w:t>аудионоситель</w:t>
      </w:r>
      <w:proofErr w:type="spellEnd"/>
      <w:r w:rsidRPr="004F7C93">
        <w:rPr>
          <w:rFonts w:ascii="Arial" w:eastAsia="Times New Roman" w:hAnsi="Arial" w:cs="Arial"/>
          <w:color w:val="333333"/>
          <w:sz w:val="24"/>
          <w:szCs w:val="24"/>
        </w:rPr>
        <w:t>.</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Аудитории, выделяемые для проведения раздела "Аудирование", оборудуются средствами воспроизведения аудиозаписей.</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68. При проведении ЕГЭ по иностранным языкам по желанию участника ЕГЭ в экзамен включается раздел "Говорение", устные </w:t>
      </w:r>
      <w:proofErr w:type="gramStart"/>
      <w:r w:rsidRPr="004F7C93">
        <w:rPr>
          <w:rFonts w:ascii="Arial" w:eastAsia="Times New Roman" w:hAnsi="Arial" w:cs="Arial"/>
          <w:color w:val="333333"/>
          <w:sz w:val="24"/>
          <w:szCs w:val="24"/>
        </w:rPr>
        <w:t>ответы</w:t>
      </w:r>
      <w:proofErr w:type="gramEnd"/>
      <w:r w:rsidRPr="004F7C93">
        <w:rPr>
          <w:rFonts w:ascii="Arial" w:eastAsia="Times New Roman" w:hAnsi="Arial" w:cs="Arial"/>
          <w:color w:val="333333"/>
          <w:sz w:val="24"/>
          <w:szCs w:val="24"/>
        </w:rPr>
        <w:t xml:space="preserve"> на задания которого записываются на </w:t>
      </w:r>
      <w:proofErr w:type="spellStart"/>
      <w:r w:rsidRPr="004F7C93">
        <w:rPr>
          <w:rFonts w:ascii="Arial" w:eastAsia="Times New Roman" w:hAnsi="Arial" w:cs="Arial"/>
          <w:color w:val="333333"/>
          <w:sz w:val="24"/>
          <w:szCs w:val="24"/>
        </w:rPr>
        <w:t>аудионосители</w:t>
      </w:r>
      <w:proofErr w:type="spellEnd"/>
      <w:r w:rsidRPr="004F7C93">
        <w:rPr>
          <w:rFonts w:ascii="Arial" w:eastAsia="Times New Roman" w:hAnsi="Arial" w:cs="Arial"/>
          <w:color w:val="333333"/>
          <w:sz w:val="24"/>
          <w:szCs w:val="24"/>
        </w:rPr>
        <w:t>.</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lastRenderedPageBreak/>
        <w:t xml:space="preserve">69. При проведении ГВЭ в устной форме устные ответы участника ГВЭ записываются на </w:t>
      </w:r>
      <w:proofErr w:type="spellStart"/>
      <w:r w:rsidRPr="004F7C93">
        <w:rPr>
          <w:rFonts w:ascii="Arial" w:eastAsia="Times New Roman" w:hAnsi="Arial" w:cs="Arial"/>
          <w:color w:val="333333"/>
          <w:sz w:val="24"/>
          <w:szCs w:val="24"/>
        </w:rPr>
        <w:t>аудионосители</w:t>
      </w:r>
      <w:proofErr w:type="spellEnd"/>
      <w:r w:rsidRPr="004F7C93">
        <w:rPr>
          <w:rFonts w:ascii="Arial" w:eastAsia="Times New Roman" w:hAnsi="Arial" w:cs="Arial"/>
          <w:color w:val="333333"/>
          <w:sz w:val="24"/>
          <w:szCs w:val="24"/>
        </w:rPr>
        <w:t xml:space="preserve"> или записываются на </w:t>
      </w:r>
      <w:proofErr w:type="spellStart"/>
      <w:r w:rsidRPr="004F7C93">
        <w:rPr>
          <w:rFonts w:ascii="Arial" w:eastAsia="Times New Roman" w:hAnsi="Arial" w:cs="Arial"/>
          <w:color w:val="333333"/>
          <w:sz w:val="24"/>
          <w:szCs w:val="24"/>
        </w:rPr>
        <w:t>аудионосители</w:t>
      </w:r>
      <w:proofErr w:type="spellEnd"/>
      <w:r w:rsidRPr="004F7C93">
        <w:rPr>
          <w:rFonts w:ascii="Arial" w:eastAsia="Times New Roman" w:hAnsi="Arial" w:cs="Arial"/>
          <w:color w:val="333333"/>
          <w:sz w:val="24"/>
          <w:szCs w:val="24"/>
        </w:rPr>
        <w:t xml:space="preserve"> с одновременным протоколированием.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w:t>
      </w:r>
      <w:proofErr w:type="gramStart"/>
      <w:r w:rsidRPr="004F7C93">
        <w:rPr>
          <w:rFonts w:ascii="Arial" w:eastAsia="Times New Roman" w:hAnsi="Arial" w:cs="Arial"/>
          <w:color w:val="333333"/>
          <w:sz w:val="24"/>
          <w:szCs w:val="24"/>
        </w:rPr>
        <w:t>записан</w:t>
      </w:r>
      <w:proofErr w:type="gramEnd"/>
      <w:r w:rsidRPr="004F7C93">
        <w:rPr>
          <w:rFonts w:ascii="Arial" w:eastAsia="Times New Roman" w:hAnsi="Arial" w:cs="Arial"/>
          <w:color w:val="333333"/>
          <w:sz w:val="24"/>
          <w:szCs w:val="24"/>
        </w:rPr>
        <w:t xml:space="preserve"> верно.</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71. 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бланки ответов.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экзамена.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По окончании экзамена организатор в соответствующем поле бланка ответов каждого участника ЕГЭ указывает количество внесенных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бланка ответов ставит знак "X" и подпись.</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72. Ответы 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lastRenderedPageBreak/>
        <w:t>73. По завершении экзамена члены ГЭК составляют отчет о проведении экзаменов в ППЭ, который в тот же день передается в ГЭК.</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Экзаменационные материалы, упакованные в специальные пакеты, в тот же день доставляются членами ГЭК из ППЭ в РЦОИ, за исключением ППЭ, в которых по решению ГЭК проводится сканирование экзаменационных материалов. </w:t>
      </w:r>
      <w:proofErr w:type="gramStart"/>
      <w:r w:rsidRPr="004F7C93">
        <w:rPr>
          <w:rFonts w:ascii="Arial" w:eastAsia="Times New Roman" w:hAnsi="Arial" w:cs="Arial"/>
          <w:color w:val="333333"/>
          <w:sz w:val="24"/>
          <w:szCs w:val="24"/>
        </w:rPr>
        <w:t>В таких ППЭ сразу по завершении экзамена производится сканирование экзаменационных материалов.</w:t>
      </w:r>
      <w:proofErr w:type="gramEnd"/>
      <w:r w:rsidRPr="004F7C93">
        <w:rPr>
          <w:rFonts w:ascii="Arial" w:eastAsia="Times New Roman" w:hAnsi="Arial" w:cs="Arial"/>
          <w:color w:val="333333"/>
          <w:sz w:val="24"/>
          <w:szCs w:val="24"/>
        </w:rPr>
        <w:t xml:space="preserve"> Сканированные изображения экзаменационных материалов передаются в РЦОИ, уполномоченную организацию для последующей обработки.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Экзаменационные материалы в печатном виде хранятся в ППЭ, затем направляются на хранение в РЦОИ (при проведении ГИА за пределами территории Российской Федерации - в места, определенные учредителем, загранучреждением) в сроки, установленные ОИВ (учредителем, МИД России).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Неиспользованные и использованные экзаменационные материалы, а также использованные листы бумаги для черновиков направляются в места, определенные ОИВ, учредителем, загранучреждением,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указанные материалы уничтожаются лицами, назначенными ОИВ, учредителем, загранучреждением.</w:t>
      </w:r>
    </w:p>
    <w:p w:rsidR="004F7C93" w:rsidRPr="004F7C93" w:rsidRDefault="004F7C93" w:rsidP="004F7C93">
      <w:pPr>
        <w:shd w:val="clear" w:color="auto" w:fill="FFFFFF"/>
        <w:spacing w:after="266" w:line="282" w:lineRule="atLeast"/>
        <w:jc w:val="both"/>
        <w:outlineLvl w:val="2"/>
        <w:rPr>
          <w:rFonts w:ascii="Arial" w:eastAsia="Times New Roman" w:hAnsi="Arial" w:cs="Arial"/>
          <w:b/>
          <w:bCs/>
          <w:color w:val="333333"/>
          <w:sz w:val="27"/>
          <w:szCs w:val="27"/>
        </w:rPr>
      </w:pPr>
      <w:r w:rsidRPr="004F7C93">
        <w:rPr>
          <w:rFonts w:ascii="Arial" w:eastAsia="Times New Roman" w:hAnsi="Arial" w:cs="Arial"/>
          <w:b/>
          <w:bCs/>
          <w:color w:val="333333"/>
          <w:sz w:val="27"/>
          <w:szCs w:val="27"/>
        </w:rPr>
        <w:t>VI. Проверка экзаменационных работ и их оценивание</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74. При проведении ЕГЭ по учебным предметам (за исключением ЕГЭ по математике базового уровня) используется </w:t>
      </w:r>
      <w:proofErr w:type="spellStart"/>
      <w:r w:rsidRPr="004F7C93">
        <w:rPr>
          <w:rFonts w:ascii="Arial" w:eastAsia="Times New Roman" w:hAnsi="Arial" w:cs="Arial"/>
          <w:color w:val="333333"/>
          <w:sz w:val="24"/>
          <w:szCs w:val="24"/>
        </w:rPr>
        <w:t>стобалльная</w:t>
      </w:r>
      <w:proofErr w:type="spellEnd"/>
      <w:r w:rsidRPr="004F7C93">
        <w:rPr>
          <w:rFonts w:ascii="Arial" w:eastAsia="Times New Roman" w:hAnsi="Arial" w:cs="Arial"/>
          <w:color w:val="333333"/>
          <w:sz w:val="24"/>
          <w:szCs w:val="24"/>
        </w:rPr>
        <w:t xml:space="preserve"> система оценки.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При проведении ЕГЭ по математике базового уровня, а также при проведении ГИА в форме ГВЭ используется пятибалльная система оценки.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75. Проверка экзаменационных работ включает в себя: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обработку бланков ЕГЭ и ГВЭ;</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централизованную проверку экзаменационных работ участников экзаменов.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76. 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Записи на листах бумаги для черновиков и КИМ не обрабатываются и не проверяются.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77. Обработка бланков ЕГЭ и ГВЭ включает в себя: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lastRenderedPageBreak/>
        <w:t>сканирование бланков ЕГЭ и ГВЭ, которое завершается в день проведения соответствующего экзамена (экзаменов);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распознавание информации, внесенной в бланки ЕГЭ и ГВЭ;</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сверку распознанной информации с оригинальной информацией, внесенной в бланки ЕГЭ и ГВЭ;</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обеспечение предметных комиссий обезличенными копиями бланков ответов на задания 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Обработка бланков ЕГЭ и ГВЭ по всем учебным предметам осуществляется РЦОИ с использованием специальных аппаратно-программных средств. Обработку экзаменационных работ, полученных при проведении экзаменов за пределами территории Российской Федерации, осуществляет уполномоченная организация.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завершиться в следующие сроки: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ЕГЭ по математике базового уровня - не позднее трех календарных дней после проведения экзамена;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ЕГЭ по математике профильного уровня, ГВЭ по математике - не позднее четырех календарных дней после проведения экзамена;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ЕГЭ и ГВЭ по русскому языку - не позднее шести календарных дней после проведения экзамена;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ЕГЭ и ГВЭ по учебным предметам по выбору - не позднее четырех календарных дней после проведения соответствующего экзамена;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proofErr w:type="gramStart"/>
      <w:r w:rsidRPr="004F7C93">
        <w:rPr>
          <w:rFonts w:ascii="Arial" w:eastAsia="Times New Roman" w:hAnsi="Arial" w:cs="Arial"/>
          <w:color w:val="333333"/>
          <w:sz w:val="24"/>
          <w:szCs w:val="24"/>
        </w:rPr>
        <w:t>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roofErr w:type="gramEnd"/>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78. Лицам, привлекаемым к обработке бланков ЕГЭ и ГВЭ, запрещается иметь при себе средства связи, электронно-вычислительную технику, фот</w:t>
      </w:r>
      <w:proofErr w:type="gramStart"/>
      <w:r w:rsidRPr="004F7C93">
        <w:rPr>
          <w:rFonts w:ascii="Arial" w:eastAsia="Times New Roman" w:hAnsi="Arial" w:cs="Arial"/>
          <w:color w:val="333333"/>
          <w:sz w:val="24"/>
          <w:szCs w:val="24"/>
        </w:rPr>
        <w:t>о-</w:t>
      </w:r>
      <w:proofErr w:type="gramEnd"/>
      <w:r w:rsidRPr="004F7C93">
        <w:rPr>
          <w:rFonts w:ascii="Arial" w:eastAsia="Times New Roman" w:hAnsi="Arial" w:cs="Arial"/>
          <w:color w:val="333333"/>
          <w:sz w:val="24"/>
          <w:szCs w:val="24"/>
        </w:rPr>
        <w:t xml:space="preserve">, </w:t>
      </w:r>
      <w:proofErr w:type="spellStart"/>
      <w:r w:rsidRPr="004F7C93">
        <w:rPr>
          <w:rFonts w:ascii="Arial" w:eastAsia="Times New Roman" w:hAnsi="Arial" w:cs="Arial"/>
          <w:color w:val="333333"/>
          <w:sz w:val="24"/>
          <w:szCs w:val="24"/>
        </w:rPr>
        <w:t>аудио-и</w:t>
      </w:r>
      <w:proofErr w:type="spellEnd"/>
      <w:r w:rsidRPr="004F7C93">
        <w:rPr>
          <w:rFonts w:ascii="Arial" w:eastAsia="Times New Roman" w:hAnsi="Arial" w:cs="Arial"/>
          <w:color w:val="333333"/>
          <w:sz w:val="24"/>
          <w:szCs w:val="24"/>
        </w:rPr>
        <w:t xml:space="preserve">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содержащуюся в указанных материалах.</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В случае установления факта нарушения лицом, привлекаемым к обработке бланков ЕГЭ и ГВЭ, указанных требований руководитель РЦОИ информирует об этом </w:t>
      </w:r>
      <w:r w:rsidRPr="004F7C93">
        <w:rPr>
          <w:rFonts w:ascii="Arial" w:eastAsia="Times New Roman" w:hAnsi="Arial" w:cs="Arial"/>
          <w:color w:val="333333"/>
          <w:sz w:val="24"/>
          <w:szCs w:val="24"/>
        </w:rPr>
        <w:lastRenderedPageBreak/>
        <w:t>председателя ГЭК и принимает решение об отстранении указанного лица от работ, связанных с проведением экзаменов.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79.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80. Экзаменационные работы ЕГЭ, прошедшие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ОИВ, учредителем, загранучреждением.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w:t>
      </w:r>
      <w:proofErr w:type="gramStart"/>
      <w:r w:rsidRPr="004F7C93">
        <w:rPr>
          <w:rFonts w:ascii="Arial" w:eastAsia="Times New Roman" w:hAnsi="Arial" w:cs="Arial"/>
          <w:color w:val="333333"/>
          <w:sz w:val="24"/>
          <w:szCs w:val="24"/>
        </w:rPr>
        <w:t>по</w:t>
      </w:r>
      <w:proofErr w:type="gramEnd"/>
      <w:r w:rsidRPr="004F7C93">
        <w:rPr>
          <w:rFonts w:ascii="Arial" w:eastAsia="Times New Roman" w:hAnsi="Arial" w:cs="Arial"/>
          <w:color w:val="333333"/>
          <w:sz w:val="24"/>
          <w:szCs w:val="24"/>
        </w:rPr>
        <w:t xml:space="preserve"> истечении указанного срока уничтожаются лицами, уполномоченными ОИВ, учредителем, загранучреждением.</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81. В рамках осуществления проверки экзаменационных работ предметные комиссии: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принимают к рассмотрению экзаменационные работы;</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осуществляют проверку ответов участников экзамена и их оценивание в соответствии с критериями оценивания по соответствующему учебному предмету, разработка которых организуется Рособрнадзором</w:t>
      </w:r>
      <w:hyperlink r:id="rId69" w:anchor="111133" w:history="1">
        <w:r w:rsidRPr="004F7C93">
          <w:rPr>
            <w:rFonts w:ascii="Arial" w:eastAsia="Times New Roman" w:hAnsi="Arial" w:cs="Arial"/>
            <w:color w:val="808080"/>
            <w:sz w:val="20"/>
            <w:u w:val="single"/>
            <w:vertAlign w:val="superscript"/>
          </w:rPr>
          <w:t>33</w:t>
        </w:r>
      </w:hyperlink>
      <w:r w:rsidRPr="004F7C93">
        <w:rPr>
          <w:rFonts w:ascii="Arial" w:eastAsia="Times New Roman" w:hAnsi="Arial" w:cs="Arial"/>
          <w:color w:val="333333"/>
          <w:sz w:val="24"/>
          <w:szCs w:val="24"/>
        </w:rPr>
        <w:t>.</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Экспертам запрещается иметь при себе средства связи, фото-, аудио- и видеоаппаратуру, копировать и выносить из помещений, указанных в </w:t>
      </w:r>
      <w:hyperlink r:id="rId70" w:anchor="1083" w:history="1">
        <w:r w:rsidRPr="004F7C93">
          <w:rPr>
            <w:rFonts w:ascii="Arial" w:eastAsia="Times New Roman" w:hAnsi="Arial" w:cs="Arial"/>
            <w:color w:val="808080"/>
            <w:sz w:val="24"/>
            <w:szCs w:val="24"/>
            <w:u w:val="single"/>
          </w:rPr>
          <w:t>пункте 83</w:t>
        </w:r>
      </w:hyperlink>
      <w:r w:rsidRPr="004F7C93">
        <w:rPr>
          <w:rFonts w:ascii="Arial" w:eastAsia="Times New Roman" w:hAnsi="Arial" w:cs="Arial"/>
          <w:color w:val="333333"/>
          <w:sz w:val="24"/>
          <w:szCs w:val="24"/>
        </w:rPr>
        <w:t> настоящего Порядка,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82. Экзаменационные работы проходят следующие виды проверок:</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а) проверку двумя экспертами (далее - первая и вторая проверки);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б) в случаях, устанавливаемых настоящим Порядком, проверку третьим экспертом (далее - третья проверка), межрегиональную перекрестную проверку, перепроверку, а также межрегиональную перекрестную перепроверку в рамках рассмотрения апелляции о несогласии с выставленными баллами.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lastRenderedPageBreak/>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проверки экзаменационных работ после заполнения передаются в РЦОИ для дальнейшей обработки.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Распределение экзаменационных работ между экспертами, расчет баллов по каждому заданию экзаменационной работы с развернутым ответом, а также определение необходимости третьей проверки осуществляются </w:t>
      </w:r>
      <w:proofErr w:type="spellStart"/>
      <w:r w:rsidRPr="004F7C93">
        <w:rPr>
          <w:rFonts w:ascii="Arial" w:eastAsia="Times New Roman" w:hAnsi="Arial" w:cs="Arial"/>
          <w:color w:val="333333"/>
          <w:sz w:val="24"/>
          <w:szCs w:val="24"/>
        </w:rPr>
        <w:t>автоматизированно</w:t>
      </w:r>
      <w:proofErr w:type="spellEnd"/>
      <w:r w:rsidRPr="004F7C93">
        <w:rPr>
          <w:rFonts w:ascii="Arial" w:eastAsia="Times New Roman" w:hAnsi="Arial" w:cs="Arial"/>
          <w:color w:val="333333"/>
          <w:sz w:val="24"/>
          <w:szCs w:val="24"/>
        </w:rPr>
        <w:t>, с использованием специализированных аппаратно-программных средств РЦОИ.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По решению </w:t>
      </w:r>
      <w:proofErr w:type="spellStart"/>
      <w:r w:rsidRPr="004F7C93">
        <w:rPr>
          <w:rFonts w:ascii="Arial" w:eastAsia="Times New Roman" w:hAnsi="Arial" w:cs="Arial"/>
          <w:color w:val="333333"/>
          <w:sz w:val="24"/>
          <w:szCs w:val="24"/>
        </w:rPr>
        <w:t>Рособрнадзора</w:t>
      </w:r>
      <w:proofErr w:type="spellEnd"/>
      <w:r w:rsidRPr="004F7C93">
        <w:rPr>
          <w:rFonts w:ascii="Arial" w:eastAsia="Times New Roman" w:hAnsi="Arial" w:cs="Arial"/>
          <w:color w:val="333333"/>
          <w:sz w:val="24"/>
          <w:szCs w:val="24"/>
        </w:rP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а) члены ГЭК - по решению председателя ГЭК;</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б) аккредитованные общественные наблюдатели - по желанию;</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в) должностные лица </w:t>
      </w:r>
      <w:proofErr w:type="spellStart"/>
      <w:r w:rsidRPr="004F7C93">
        <w:rPr>
          <w:rFonts w:ascii="Arial" w:eastAsia="Times New Roman" w:hAnsi="Arial" w:cs="Arial"/>
          <w:color w:val="333333"/>
          <w:sz w:val="24"/>
          <w:szCs w:val="24"/>
        </w:rPr>
        <w:t>Рособрнадзора</w:t>
      </w:r>
      <w:proofErr w:type="spellEnd"/>
      <w:r w:rsidRPr="004F7C93">
        <w:rPr>
          <w:rFonts w:ascii="Arial" w:eastAsia="Times New Roman" w:hAnsi="Arial" w:cs="Arial"/>
          <w:color w:val="333333"/>
          <w:sz w:val="24"/>
          <w:szCs w:val="24"/>
        </w:rPr>
        <w:t xml:space="preserve">, а также иные лица, определенные </w:t>
      </w:r>
      <w:proofErr w:type="spellStart"/>
      <w:r w:rsidRPr="004F7C93">
        <w:rPr>
          <w:rFonts w:ascii="Arial" w:eastAsia="Times New Roman" w:hAnsi="Arial" w:cs="Arial"/>
          <w:color w:val="333333"/>
          <w:sz w:val="24"/>
          <w:szCs w:val="24"/>
        </w:rPr>
        <w:t>Рособрнадзором</w:t>
      </w:r>
      <w:proofErr w:type="spellEnd"/>
      <w:r w:rsidRPr="004F7C93">
        <w:rPr>
          <w:rFonts w:ascii="Arial" w:eastAsia="Times New Roman" w:hAnsi="Arial" w:cs="Arial"/>
          <w:color w:val="333333"/>
          <w:sz w:val="24"/>
          <w:szCs w:val="24"/>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84.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lastRenderedPageBreak/>
        <w:t>85. Централизованная проверка включает в себя: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организацию по решению </w:t>
      </w:r>
      <w:proofErr w:type="spellStart"/>
      <w:r w:rsidRPr="004F7C93">
        <w:rPr>
          <w:rFonts w:ascii="Arial" w:eastAsia="Times New Roman" w:hAnsi="Arial" w:cs="Arial"/>
          <w:color w:val="333333"/>
          <w:sz w:val="24"/>
          <w:szCs w:val="24"/>
        </w:rPr>
        <w:t>Рособрнадзора</w:t>
      </w:r>
      <w:proofErr w:type="spellEnd"/>
      <w:r w:rsidRPr="004F7C93">
        <w:rPr>
          <w:rFonts w:ascii="Arial" w:eastAsia="Times New Roman" w:hAnsi="Arial" w:cs="Arial"/>
          <w:color w:val="333333"/>
          <w:sz w:val="24"/>
          <w:szCs w:val="24"/>
        </w:rPr>
        <w:t xml:space="preserve"> перепроверки, межрегиональной перекрестной перепроверки в рамках рассмотрения апелляции о несогласии с выставленными баллами в случаях, устанавливаемых настоящим Порядком;</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сверку ответов участников экзамена на задания экзаменационной работы с кратким ответом с правильными ответами на данные задания;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определение первичных баллов ЕГЭ (сумма баллов за правильно выполненные задания экзаменационной работы);</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перевод первичных баллов ЕГЭ (за исключением ЕГЭ по математике базового уровня) в </w:t>
      </w:r>
      <w:proofErr w:type="spellStart"/>
      <w:r w:rsidRPr="004F7C93">
        <w:rPr>
          <w:rFonts w:ascii="Arial" w:eastAsia="Times New Roman" w:hAnsi="Arial" w:cs="Arial"/>
          <w:color w:val="333333"/>
          <w:sz w:val="24"/>
          <w:szCs w:val="24"/>
        </w:rPr>
        <w:t>стобалльную</w:t>
      </w:r>
      <w:proofErr w:type="spellEnd"/>
      <w:r w:rsidRPr="004F7C93">
        <w:rPr>
          <w:rFonts w:ascii="Arial" w:eastAsia="Times New Roman" w:hAnsi="Arial" w:cs="Arial"/>
          <w:color w:val="333333"/>
          <w:sz w:val="24"/>
          <w:szCs w:val="24"/>
        </w:rPr>
        <w:t xml:space="preserve"> систему оценивания.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proofErr w:type="gramStart"/>
      <w:r w:rsidRPr="004F7C93">
        <w:rPr>
          <w:rFonts w:ascii="Arial" w:eastAsia="Times New Roman" w:hAnsi="Arial" w:cs="Arial"/>
          <w:color w:val="333333"/>
          <w:sz w:val="24"/>
          <w:szCs w:val="24"/>
        </w:rPr>
        <w:t xml:space="preserve">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 по решению </w:t>
      </w:r>
      <w:proofErr w:type="spellStart"/>
      <w:r w:rsidRPr="004F7C93">
        <w:rPr>
          <w:rFonts w:ascii="Arial" w:eastAsia="Times New Roman" w:hAnsi="Arial" w:cs="Arial"/>
          <w:color w:val="333333"/>
          <w:sz w:val="24"/>
          <w:szCs w:val="24"/>
        </w:rPr>
        <w:t>Рособрнадзора</w:t>
      </w:r>
      <w:proofErr w:type="spellEnd"/>
      <w:r w:rsidRPr="004F7C93">
        <w:rPr>
          <w:rFonts w:ascii="Arial" w:eastAsia="Times New Roman" w:hAnsi="Arial" w:cs="Arial"/>
          <w:color w:val="333333"/>
          <w:sz w:val="24"/>
          <w:szCs w:val="24"/>
        </w:rPr>
        <w:t>).</w:t>
      </w:r>
      <w:proofErr w:type="gramEnd"/>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До 1 марта года, следующего за годом проведения экзамена, по поручению </w:t>
      </w:r>
      <w:proofErr w:type="spellStart"/>
      <w:r w:rsidRPr="004F7C93">
        <w:rPr>
          <w:rFonts w:ascii="Arial" w:eastAsia="Times New Roman" w:hAnsi="Arial" w:cs="Arial"/>
          <w:color w:val="333333"/>
          <w:sz w:val="24"/>
          <w:szCs w:val="24"/>
        </w:rPr>
        <w:t>Рособрнадзора</w:t>
      </w:r>
      <w:proofErr w:type="spellEnd"/>
      <w:r w:rsidRPr="004F7C93">
        <w:rPr>
          <w:rFonts w:ascii="Arial" w:eastAsia="Times New Roman" w:hAnsi="Arial" w:cs="Arial"/>
          <w:color w:val="333333"/>
          <w:sz w:val="24"/>
          <w:szCs w:val="24"/>
        </w:rPr>
        <w:t xml:space="preserve"> предметные комиссии, создаваемые </w:t>
      </w:r>
      <w:proofErr w:type="spellStart"/>
      <w:r w:rsidRPr="004F7C93">
        <w:rPr>
          <w:rFonts w:ascii="Arial" w:eastAsia="Times New Roman" w:hAnsi="Arial" w:cs="Arial"/>
          <w:color w:val="333333"/>
          <w:sz w:val="24"/>
          <w:szCs w:val="24"/>
        </w:rPr>
        <w:t>Рособрнадзором</w:t>
      </w:r>
      <w:proofErr w:type="spellEnd"/>
      <w:r w:rsidRPr="004F7C93">
        <w:rPr>
          <w:rFonts w:ascii="Arial" w:eastAsia="Times New Roman" w:hAnsi="Arial" w:cs="Arial"/>
          <w:color w:val="333333"/>
          <w:sz w:val="24"/>
          <w:szCs w:val="24"/>
        </w:rPr>
        <w:t>, проводят перепроверку отдельных экзаменационных работ ЕГЭ на территории Российской Федерации или за ее пределами.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Результаты перепроверки оформляются протоколами ГЭК.</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4F7C93" w:rsidRPr="004F7C93" w:rsidRDefault="004F7C93" w:rsidP="004F7C93">
      <w:pPr>
        <w:shd w:val="clear" w:color="auto" w:fill="FFFFFF"/>
        <w:spacing w:after="266" w:line="282" w:lineRule="atLeast"/>
        <w:jc w:val="both"/>
        <w:outlineLvl w:val="2"/>
        <w:rPr>
          <w:rFonts w:ascii="Arial" w:eastAsia="Times New Roman" w:hAnsi="Arial" w:cs="Arial"/>
          <w:b/>
          <w:bCs/>
          <w:color w:val="333333"/>
          <w:sz w:val="27"/>
          <w:szCs w:val="27"/>
        </w:rPr>
      </w:pPr>
      <w:r w:rsidRPr="004F7C93">
        <w:rPr>
          <w:rFonts w:ascii="Arial" w:eastAsia="Times New Roman" w:hAnsi="Arial" w:cs="Arial"/>
          <w:b/>
          <w:bCs/>
          <w:color w:val="333333"/>
          <w:sz w:val="27"/>
          <w:szCs w:val="27"/>
        </w:rPr>
        <w:t>VII. Утверждение, изменение и (или) аннулирование результатов экзаменов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lastRenderedPageBreak/>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87. В случае если конфликтной комиссией была удовлетворена апелляция участника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экзаменам в резервные сроки.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В случае если конфликтной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протоколу конфликтной комиссии.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88. При установлении фактов нарушения настоящего Порядка со стороны участников экзамена или лиц, перечисленных в </w:t>
      </w:r>
      <w:hyperlink r:id="rId71" w:anchor="1059" w:history="1">
        <w:r w:rsidRPr="004F7C93">
          <w:rPr>
            <w:rFonts w:ascii="Arial" w:eastAsia="Times New Roman" w:hAnsi="Arial" w:cs="Arial"/>
            <w:color w:val="808080"/>
            <w:sz w:val="24"/>
            <w:szCs w:val="24"/>
            <w:u w:val="single"/>
          </w:rPr>
          <w:t>пунктах 59</w:t>
        </w:r>
      </w:hyperlink>
      <w:r w:rsidRPr="004F7C93">
        <w:rPr>
          <w:rFonts w:ascii="Arial" w:eastAsia="Times New Roman" w:hAnsi="Arial" w:cs="Arial"/>
          <w:color w:val="333333"/>
          <w:sz w:val="24"/>
          <w:szCs w:val="24"/>
        </w:rPr>
        <w:t> и </w:t>
      </w:r>
      <w:hyperlink r:id="rId72" w:anchor="1060" w:history="1">
        <w:r w:rsidRPr="004F7C93">
          <w:rPr>
            <w:rFonts w:ascii="Arial" w:eastAsia="Times New Roman" w:hAnsi="Arial" w:cs="Arial"/>
            <w:color w:val="808080"/>
            <w:sz w:val="24"/>
            <w:szCs w:val="24"/>
            <w:u w:val="single"/>
          </w:rPr>
          <w:t>60</w:t>
        </w:r>
      </w:hyperlink>
      <w:r w:rsidRPr="004F7C93">
        <w:rPr>
          <w:rFonts w:ascii="Arial" w:eastAsia="Times New Roman" w:hAnsi="Arial" w:cs="Arial"/>
          <w:color w:val="333333"/>
          <w:sz w:val="24"/>
          <w:szCs w:val="24"/>
        </w:rPr>
        <w:t> настоящего Порядка (в том числе неустановленных лиц), отсутствия (неисправного состояния) средств видеонаблюдения председатель ГЭК принимает решение об аннулировании результатов экзаменов по соответствующему учебному предмету.</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proofErr w:type="gramStart"/>
      <w:r w:rsidRPr="004F7C93">
        <w:rPr>
          <w:rFonts w:ascii="Arial" w:eastAsia="Times New Roman" w:hAnsi="Arial" w:cs="Arial"/>
          <w:color w:val="333333"/>
          <w:sz w:val="24"/>
          <w:szCs w:val="24"/>
        </w:rPr>
        <w:t>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сведения о соблюдении настоящего Порядка, проводит проверку по фактам нарушения настоящего Порядка.</w:t>
      </w:r>
      <w:proofErr w:type="gramEnd"/>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proofErr w:type="gramStart"/>
      <w:r w:rsidRPr="004F7C93">
        <w:rPr>
          <w:rFonts w:ascii="Arial" w:eastAsia="Times New Roman" w:hAnsi="Arial" w:cs="Arial"/>
          <w:color w:val="333333"/>
          <w:sz w:val="24"/>
          <w:szCs w:val="24"/>
        </w:rPr>
        <w:t xml:space="preserve">В случае выявления </w:t>
      </w:r>
      <w:proofErr w:type="spellStart"/>
      <w:r w:rsidRPr="004F7C93">
        <w:rPr>
          <w:rFonts w:ascii="Arial" w:eastAsia="Times New Roman" w:hAnsi="Arial" w:cs="Arial"/>
          <w:color w:val="333333"/>
          <w:sz w:val="24"/>
          <w:szCs w:val="24"/>
        </w:rPr>
        <w:t>Рособрнадзором</w:t>
      </w:r>
      <w:proofErr w:type="spellEnd"/>
      <w:r w:rsidRPr="004F7C93">
        <w:rPr>
          <w:rFonts w:ascii="Arial" w:eastAsia="Times New Roman" w:hAnsi="Arial" w:cs="Arial"/>
          <w:color w:val="333333"/>
          <w:sz w:val="24"/>
          <w:szCs w:val="24"/>
        </w:rPr>
        <w:t xml:space="preserve"> фактов нарушения настоящего Порядка со стороны участников экзамена или лиц, перечисленных в </w:t>
      </w:r>
      <w:hyperlink r:id="rId73" w:anchor="1059" w:history="1">
        <w:r w:rsidRPr="004F7C93">
          <w:rPr>
            <w:rFonts w:ascii="Arial" w:eastAsia="Times New Roman" w:hAnsi="Arial" w:cs="Arial"/>
            <w:color w:val="808080"/>
            <w:sz w:val="24"/>
            <w:szCs w:val="24"/>
            <w:u w:val="single"/>
          </w:rPr>
          <w:t>пунктах 59</w:t>
        </w:r>
      </w:hyperlink>
      <w:r w:rsidRPr="004F7C93">
        <w:rPr>
          <w:rFonts w:ascii="Arial" w:eastAsia="Times New Roman" w:hAnsi="Arial" w:cs="Arial"/>
          <w:color w:val="333333"/>
          <w:sz w:val="24"/>
          <w:szCs w:val="24"/>
        </w:rPr>
        <w:t> и </w:t>
      </w:r>
      <w:hyperlink r:id="rId74" w:anchor="1060" w:history="1">
        <w:r w:rsidRPr="004F7C93">
          <w:rPr>
            <w:rFonts w:ascii="Arial" w:eastAsia="Times New Roman" w:hAnsi="Arial" w:cs="Arial"/>
            <w:color w:val="808080"/>
            <w:sz w:val="24"/>
            <w:szCs w:val="24"/>
            <w:u w:val="single"/>
          </w:rPr>
          <w:t>60</w:t>
        </w:r>
      </w:hyperlink>
      <w:r w:rsidRPr="004F7C93">
        <w:rPr>
          <w:rFonts w:ascii="Arial" w:eastAsia="Times New Roman" w:hAnsi="Arial" w:cs="Arial"/>
          <w:color w:val="333333"/>
          <w:sz w:val="24"/>
          <w:szCs w:val="24"/>
        </w:rPr>
        <w:t xml:space="preserve"> настоящего Порядка, в том числе фактов отсутствия (неисправного состояния) средств видеонаблюдения на территории субъекта Российской Федерации, </w:t>
      </w:r>
      <w:proofErr w:type="spellStart"/>
      <w:r w:rsidRPr="004F7C93">
        <w:rPr>
          <w:rFonts w:ascii="Arial" w:eastAsia="Times New Roman" w:hAnsi="Arial" w:cs="Arial"/>
          <w:color w:val="333333"/>
          <w:sz w:val="24"/>
          <w:szCs w:val="24"/>
        </w:rPr>
        <w:t>Рособрнадзором</w:t>
      </w:r>
      <w:proofErr w:type="spellEnd"/>
      <w:r w:rsidRPr="004F7C93">
        <w:rPr>
          <w:rFonts w:ascii="Arial" w:eastAsia="Times New Roman" w:hAnsi="Arial" w:cs="Arial"/>
          <w:color w:val="333333"/>
          <w:sz w:val="24"/>
          <w:szCs w:val="24"/>
        </w:rPr>
        <w:t xml:space="preserve"> до 1 марта года, следующего за годом проведения экзамена, проводится проверка по фактам нарушения настоящего Порядка.</w:t>
      </w:r>
      <w:proofErr w:type="gramEnd"/>
      <w:r w:rsidRPr="004F7C93">
        <w:rPr>
          <w:rFonts w:ascii="Arial" w:eastAsia="Times New Roman" w:hAnsi="Arial" w:cs="Arial"/>
          <w:color w:val="333333"/>
          <w:sz w:val="24"/>
          <w:szCs w:val="24"/>
        </w:rPr>
        <w:t xml:space="preserve"> В адрес председателя ГЭК направляются информация и материалы об итогах проверки и фактах нарушения настоящего Порядка. Председатель ГЭК рассматривает указанную информацию и материалы, принимает решение об аннулировании результата экзамена в связи с нарушением настоящего Порядка.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89. Решение об аннулировании результатов экзаменов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настоящего Порядка, представленных </w:t>
      </w:r>
      <w:proofErr w:type="spellStart"/>
      <w:r w:rsidRPr="004F7C93">
        <w:rPr>
          <w:rFonts w:ascii="Arial" w:eastAsia="Times New Roman" w:hAnsi="Arial" w:cs="Arial"/>
          <w:color w:val="333333"/>
          <w:sz w:val="24"/>
          <w:szCs w:val="24"/>
        </w:rPr>
        <w:t>Рособрнадзором</w:t>
      </w:r>
      <w:proofErr w:type="spellEnd"/>
      <w:r w:rsidRPr="004F7C93">
        <w:rPr>
          <w:rFonts w:ascii="Arial" w:eastAsia="Times New Roman" w:hAnsi="Arial" w:cs="Arial"/>
          <w:color w:val="333333"/>
          <w:sz w:val="24"/>
          <w:szCs w:val="24"/>
        </w:rPr>
        <w:t>.</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w:t>
      </w:r>
      <w:r w:rsidRPr="004F7C93">
        <w:rPr>
          <w:rFonts w:ascii="Arial" w:eastAsia="Times New Roman" w:hAnsi="Arial" w:cs="Arial"/>
          <w:color w:val="333333"/>
          <w:sz w:val="24"/>
          <w:szCs w:val="24"/>
        </w:rPr>
        <w:lastRenderedPageBreak/>
        <w:t>и загранучреждениям для ознакомления участников экзамена с утвержденными председателем ГЭК результатами экзаменов.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При выявлении до 1 марта года, следующего за годом проведения экзамена, </w:t>
      </w:r>
      <w:proofErr w:type="spellStart"/>
      <w:r w:rsidRPr="004F7C93">
        <w:rPr>
          <w:rFonts w:ascii="Arial" w:eastAsia="Times New Roman" w:hAnsi="Arial" w:cs="Arial"/>
          <w:color w:val="333333"/>
          <w:sz w:val="24"/>
          <w:szCs w:val="24"/>
        </w:rPr>
        <w:t>Рособрнадзором</w:t>
      </w:r>
      <w:proofErr w:type="spellEnd"/>
      <w:r w:rsidRPr="004F7C93">
        <w:rPr>
          <w:rFonts w:ascii="Arial" w:eastAsia="Times New Roman" w:hAnsi="Arial" w:cs="Arial"/>
          <w:color w:val="333333"/>
          <w:sz w:val="24"/>
          <w:szCs w:val="24"/>
        </w:rPr>
        <w:t xml:space="preserve">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rsidR="004F7C93" w:rsidRPr="004F7C93" w:rsidRDefault="004F7C93" w:rsidP="004F7C93">
      <w:pPr>
        <w:shd w:val="clear" w:color="auto" w:fill="FFFFFF"/>
        <w:spacing w:after="266" w:line="282" w:lineRule="atLeast"/>
        <w:jc w:val="both"/>
        <w:outlineLvl w:val="2"/>
        <w:rPr>
          <w:rFonts w:ascii="Arial" w:eastAsia="Times New Roman" w:hAnsi="Arial" w:cs="Arial"/>
          <w:b/>
          <w:bCs/>
          <w:color w:val="333333"/>
          <w:sz w:val="27"/>
          <w:szCs w:val="27"/>
        </w:rPr>
      </w:pPr>
      <w:r w:rsidRPr="004F7C93">
        <w:rPr>
          <w:rFonts w:ascii="Arial" w:eastAsia="Times New Roman" w:hAnsi="Arial" w:cs="Arial"/>
          <w:b/>
          <w:bCs/>
          <w:color w:val="333333"/>
          <w:sz w:val="27"/>
          <w:szCs w:val="27"/>
        </w:rPr>
        <w:t>VIII. Оценка результатов ГИА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91. Результаты ГИА признаются </w:t>
      </w:r>
      <w:proofErr w:type="gramStart"/>
      <w:r w:rsidRPr="004F7C93">
        <w:rPr>
          <w:rFonts w:ascii="Arial" w:eastAsia="Times New Roman" w:hAnsi="Arial" w:cs="Arial"/>
          <w:color w:val="333333"/>
          <w:sz w:val="24"/>
          <w:szCs w:val="24"/>
        </w:rPr>
        <w:t>удовлетворительными</w:t>
      </w:r>
      <w:proofErr w:type="gramEnd"/>
      <w:r w:rsidRPr="004F7C93">
        <w:rPr>
          <w:rFonts w:ascii="Arial" w:eastAsia="Times New Roman" w:hAnsi="Arial" w:cs="Arial"/>
          <w:color w:val="333333"/>
          <w:sz w:val="24"/>
          <w:szCs w:val="24"/>
        </w:rPr>
        <w:t xml:space="preserve">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w:t>
      </w:r>
      <w:hyperlink r:id="rId75" w:anchor="111134" w:history="1">
        <w:r w:rsidRPr="004F7C93">
          <w:rPr>
            <w:rFonts w:ascii="Arial" w:eastAsia="Times New Roman" w:hAnsi="Arial" w:cs="Arial"/>
            <w:color w:val="808080"/>
            <w:sz w:val="20"/>
            <w:u w:val="single"/>
            <w:vertAlign w:val="superscript"/>
          </w:rPr>
          <w:t>34</w:t>
        </w:r>
      </w:hyperlink>
      <w:r w:rsidRPr="004F7C93">
        <w:rPr>
          <w:rFonts w:ascii="Arial" w:eastAsia="Times New Roman" w:hAnsi="Arial" w:cs="Arial"/>
          <w:color w:val="333333"/>
          <w:sz w:val="24"/>
          <w:szCs w:val="24"/>
        </w:rPr>
        <w:t>, а при сдаче ГВЭ, ЕГЭ по математике базового уровня получил отметку не ниже удовлетворительной.</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w:t>
      </w:r>
      <w:proofErr w:type="gramStart"/>
      <w:r w:rsidRPr="004F7C93">
        <w:rPr>
          <w:rFonts w:ascii="Arial" w:eastAsia="Times New Roman" w:hAnsi="Arial" w:cs="Arial"/>
          <w:color w:val="333333"/>
          <w:sz w:val="24"/>
          <w:szCs w:val="24"/>
        </w:rPr>
        <w:t>обучение по программам</w:t>
      </w:r>
      <w:proofErr w:type="gramEnd"/>
      <w:r w:rsidRPr="004F7C93">
        <w:rPr>
          <w:rFonts w:ascii="Arial" w:eastAsia="Times New Roman" w:hAnsi="Arial" w:cs="Arial"/>
          <w:color w:val="333333"/>
          <w:sz w:val="24"/>
          <w:szCs w:val="24"/>
        </w:rPr>
        <w:t xml:space="preserve"> </w:t>
      </w:r>
      <w:proofErr w:type="spellStart"/>
      <w:r w:rsidRPr="004F7C93">
        <w:rPr>
          <w:rFonts w:ascii="Arial" w:eastAsia="Times New Roman" w:hAnsi="Arial" w:cs="Arial"/>
          <w:color w:val="333333"/>
          <w:sz w:val="24"/>
          <w:szCs w:val="24"/>
        </w:rPr>
        <w:t>бакалавриата</w:t>
      </w:r>
      <w:proofErr w:type="spellEnd"/>
      <w:r w:rsidRPr="004F7C93">
        <w:rPr>
          <w:rFonts w:ascii="Arial" w:eastAsia="Times New Roman" w:hAnsi="Arial" w:cs="Arial"/>
          <w:color w:val="333333"/>
          <w:sz w:val="24"/>
          <w:szCs w:val="24"/>
        </w:rPr>
        <w:t xml:space="preserve"> и программам </w:t>
      </w:r>
      <w:proofErr w:type="spellStart"/>
      <w:r w:rsidRPr="004F7C93">
        <w:rPr>
          <w:rFonts w:ascii="Arial" w:eastAsia="Times New Roman" w:hAnsi="Arial" w:cs="Arial"/>
          <w:color w:val="333333"/>
          <w:sz w:val="24"/>
          <w:szCs w:val="24"/>
        </w:rPr>
        <w:t>специалитета</w:t>
      </w:r>
      <w:proofErr w:type="spellEnd"/>
      <w:r w:rsidRPr="004F7C93">
        <w:rPr>
          <w:rFonts w:ascii="Arial" w:eastAsia="Times New Roman" w:hAnsi="Arial" w:cs="Arial"/>
          <w:color w:val="333333"/>
          <w:sz w:val="24"/>
          <w:szCs w:val="24"/>
        </w:rPr>
        <w:t>, определяемого Рособрнадзором</w:t>
      </w:r>
      <w:hyperlink r:id="rId76" w:anchor="111135" w:history="1">
        <w:r w:rsidRPr="004F7C93">
          <w:rPr>
            <w:rFonts w:ascii="Arial" w:eastAsia="Times New Roman" w:hAnsi="Arial" w:cs="Arial"/>
            <w:color w:val="808080"/>
            <w:sz w:val="20"/>
            <w:u w:val="single"/>
            <w:vertAlign w:val="superscript"/>
          </w:rPr>
          <w:t>35</w:t>
        </w:r>
      </w:hyperlink>
      <w:r w:rsidRPr="004F7C93">
        <w:rPr>
          <w:rFonts w:ascii="Arial" w:eastAsia="Times New Roman" w:hAnsi="Arial" w:cs="Arial"/>
          <w:color w:val="333333"/>
          <w:sz w:val="24"/>
          <w:szCs w:val="24"/>
        </w:rPr>
        <w:t>.</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92. </w:t>
      </w:r>
      <w:proofErr w:type="gramStart"/>
      <w:r w:rsidRPr="004F7C93">
        <w:rPr>
          <w:rFonts w:ascii="Arial" w:eastAsia="Times New Roman" w:hAnsi="Arial" w:cs="Arial"/>
          <w:color w:val="333333"/>
          <w:sz w:val="24"/>
          <w:szCs w:val="24"/>
        </w:rPr>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w:t>
      </w:r>
      <w:proofErr w:type="gramEnd"/>
      <w:r w:rsidRPr="004F7C93">
        <w:rPr>
          <w:rFonts w:ascii="Arial" w:eastAsia="Times New Roman" w:hAnsi="Arial" w:cs="Arial"/>
          <w:color w:val="333333"/>
          <w:sz w:val="24"/>
          <w:szCs w:val="24"/>
        </w:rPr>
        <w:t xml:space="preserve">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93. Заявление на участие в ГИА в дополнительный период не </w:t>
      </w:r>
      <w:proofErr w:type="gramStart"/>
      <w:r w:rsidRPr="004F7C93">
        <w:rPr>
          <w:rFonts w:ascii="Arial" w:eastAsia="Times New Roman" w:hAnsi="Arial" w:cs="Arial"/>
          <w:color w:val="333333"/>
          <w:sz w:val="24"/>
          <w:szCs w:val="24"/>
        </w:rPr>
        <w:t>позднее</w:t>
      </w:r>
      <w:proofErr w:type="gramEnd"/>
      <w:r w:rsidRPr="004F7C93">
        <w:rPr>
          <w:rFonts w:ascii="Arial" w:eastAsia="Times New Roman" w:hAnsi="Arial" w:cs="Arial"/>
          <w:color w:val="333333"/>
          <w:sz w:val="24"/>
          <w:szCs w:val="24"/>
        </w:rPr>
        <w:t xml:space="preserve"> чем за две недели до начала указанного периода подается лицами, указанными в </w:t>
      </w:r>
      <w:hyperlink r:id="rId77" w:anchor="1092" w:history="1">
        <w:r w:rsidRPr="004F7C93">
          <w:rPr>
            <w:rFonts w:ascii="Arial" w:eastAsia="Times New Roman" w:hAnsi="Arial" w:cs="Arial"/>
            <w:color w:val="808080"/>
            <w:sz w:val="24"/>
            <w:szCs w:val="24"/>
            <w:u w:val="single"/>
          </w:rPr>
          <w:t>пункте 92</w:t>
        </w:r>
      </w:hyperlink>
      <w:r w:rsidRPr="004F7C93">
        <w:rPr>
          <w:rFonts w:ascii="Arial" w:eastAsia="Times New Roman" w:hAnsi="Arial" w:cs="Arial"/>
          <w:color w:val="333333"/>
          <w:sz w:val="24"/>
          <w:szCs w:val="24"/>
        </w:rPr>
        <w:t xml:space="preserve"> настоящего Порядка,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w:t>
      </w:r>
      <w:r w:rsidRPr="004F7C93">
        <w:rPr>
          <w:rFonts w:ascii="Arial" w:eastAsia="Times New Roman" w:hAnsi="Arial" w:cs="Arial"/>
          <w:color w:val="333333"/>
          <w:sz w:val="24"/>
          <w:szCs w:val="24"/>
        </w:rPr>
        <w:lastRenderedPageBreak/>
        <w:t>организации, в которые указанные лица восстанавливаются на срок, необходимый для прохождения ГИА.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94. </w:t>
      </w:r>
      <w:proofErr w:type="gramStart"/>
      <w:r w:rsidRPr="004F7C93">
        <w:rPr>
          <w:rFonts w:ascii="Arial" w:eastAsia="Times New Roman" w:hAnsi="Arial" w:cs="Arial"/>
          <w:color w:val="333333"/>
          <w:sz w:val="24"/>
          <w:szCs w:val="24"/>
        </w:rPr>
        <w:t>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w:t>
      </w:r>
      <w:proofErr w:type="gramEnd"/>
      <w:r w:rsidRPr="004F7C93">
        <w:rPr>
          <w:rFonts w:ascii="Arial" w:eastAsia="Times New Roman" w:hAnsi="Arial" w:cs="Arial"/>
          <w:color w:val="333333"/>
          <w:sz w:val="24"/>
          <w:szCs w:val="24"/>
        </w:rPr>
        <w:t xml:space="preserve"> Порядком.</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proofErr w:type="gramStart"/>
      <w:r w:rsidRPr="004F7C93">
        <w:rPr>
          <w:rFonts w:ascii="Arial" w:eastAsia="Times New Roman" w:hAnsi="Arial" w:cs="Arial"/>
          <w:color w:val="333333"/>
          <w:sz w:val="24"/>
          <w:szCs w:val="24"/>
        </w:rP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roofErr w:type="gramEnd"/>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95.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4F7C93" w:rsidRPr="004F7C93" w:rsidRDefault="004F7C93" w:rsidP="004F7C93">
      <w:pPr>
        <w:shd w:val="clear" w:color="auto" w:fill="FFFFFF"/>
        <w:spacing w:after="266" w:line="282" w:lineRule="atLeast"/>
        <w:jc w:val="both"/>
        <w:outlineLvl w:val="2"/>
        <w:rPr>
          <w:rFonts w:ascii="Arial" w:eastAsia="Times New Roman" w:hAnsi="Arial" w:cs="Arial"/>
          <w:b/>
          <w:bCs/>
          <w:color w:val="333333"/>
          <w:sz w:val="27"/>
          <w:szCs w:val="27"/>
        </w:rPr>
      </w:pPr>
      <w:r w:rsidRPr="004F7C93">
        <w:rPr>
          <w:rFonts w:ascii="Arial" w:eastAsia="Times New Roman" w:hAnsi="Arial" w:cs="Arial"/>
          <w:b/>
          <w:bCs/>
          <w:color w:val="333333"/>
          <w:sz w:val="27"/>
          <w:szCs w:val="27"/>
        </w:rPr>
        <w:t>IX. Прием и рассмотрение апелляций</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96.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98.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Порядка.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Участники экзаменов и (или) их родители (законные представители) при желании могут присутствовать при рассмотрении апелляции.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lastRenderedPageBreak/>
        <w:t xml:space="preserve">Конфликтная комиссия не </w:t>
      </w:r>
      <w:proofErr w:type="gramStart"/>
      <w:r w:rsidRPr="004F7C93">
        <w:rPr>
          <w:rFonts w:ascii="Arial" w:eastAsia="Times New Roman" w:hAnsi="Arial" w:cs="Arial"/>
          <w:color w:val="333333"/>
          <w:sz w:val="24"/>
          <w:szCs w:val="24"/>
        </w:rPr>
        <w:t>позднее</w:t>
      </w:r>
      <w:proofErr w:type="gramEnd"/>
      <w:r w:rsidRPr="004F7C93">
        <w:rPr>
          <w:rFonts w:ascii="Arial" w:eastAsia="Times New Roman" w:hAnsi="Arial" w:cs="Arial"/>
          <w:color w:val="333333"/>
          <w:sz w:val="24"/>
          <w:szCs w:val="24"/>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При рассмотрении апелляции также могут присутствовать:</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а) члены ГЭК - по решению председателя ГЭК;</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б) аккредитованные общественные наблюдатели;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в) должностные лица </w:t>
      </w:r>
      <w:proofErr w:type="spellStart"/>
      <w:r w:rsidRPr="004F7C93">
        <w:rPr>
          <w:rFonts w:ascii="Arial" w:eastAsia="Times New Roman" w:hAnsi="Arial" w:cs="Arial"/>
          <w:color w:val="333333"/>
          <w:sz w:val="24"/>
          <w:szCs w:val="24"/>
        </w:rPr>
        <w:t>Рособрнадзора</w:t>
      </w:r>
      <w:proofErr w:type="spellEnd"/>
      <w:r w:rsidRPr="004F7C93">
        <w:rPr>
          <w:rFonts w:ascii="Arial" w:eastAsia="Times New Roman" w:hAnsi="Arial" w:cs="Arial"/>
          <w:color w:val="333333"/>
          <w:sz w:val="24"/>
          <w:szCs w:val="24"/>
        </w:rPr>
        <w:t xml:space="preserve">, иные лица, определенные </w:t>
      </w:r>
      <w:proofErr w:type="spellStart"/>
      <w:r w:rsidRPr="004F7C93">
        <w:rPr>
          <w:rFonts w:ascii="Arial" w:eastAsia="Times New Roman" w:hAnsi="Arial" w:cs="Arial"/>
          <w:color w:val="333333"/>
          <w:sz w:val="24"/>
          <w:szCs w:val="24"/>
        </w:rPr>
        <w:t>Рособрнадзором</w:t>
      </w:r>
      <w:proofErr w:type="spellEnd"/>
      <w:r w:rsidRPr="004F7C93">
        <w:rPr>
          <w:rFonts w:ascii="Arial" w:eastAsia="Times New Roman" w:hAnsi="Arial" w:cs="Arial"/>
          <w:color w:val="333333"/>
          <w:sz w:val="24"/>
          <w:szCs w:val="24"/>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Рассмотрение апелляции проводится в спокойной и доброжелательной обстановке.</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99. Апелляцию о нарушении настоящего Порядка (за исключением случаев, установленных </w:t>
      </w:r>
      <w:hyperlink r:id="rId78" w:anchor="1097" w:history="1">
        <w:r w:rsidRPr="004F7C93">
          <w:rPr>
            <w:rFonts w:ascii="Arial" w:eastAsia="Times New Roman" w:hAnsi="Arial" w:cs="Arial"/>
            <w:color w:val="808080"/>
            <w:sz w:val="24"/>
            <w:szCs w:val="24"/>
            <w:u w:val="single"/>
          </w:rPr>
          <w:t>пунктом 97</w:t>
        </w:r>
      </w:hyperlink>
      <w:r w:rsidRPr="004F7C93">
        <w:rPr>
          <w:rFonts w:ascii="Arial" w:eastAsia="Times New Roman" w:hAnsi="Arial" w:cs="Arial"/>
          <w:color w:val="333333"/>
          <w:sz w:val="24"/>
          <w:szCs w:val="24"/>
        </w:rPr>
        <w:t> настоящего Порядка) участник экзамена подает в день проведения экзамена по соответствующему учебному предмету члену ГЭК, не покидая ППЭ.</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об отклонении апелляции;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об удовлетворении апелляции.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При удовлетворении апелляции о нарушении настоящего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100. Апелляция о несогласии с выставленными баллами, в том числе по результатам перепроверки экзаменационной работы, подается в течение двух </w:t>
      </w:r>
      <w:r w:rsidRPr="004F7C93">
        <w:rPr>
          <w:rFonts w:ascii="Arial" w:eastAsia="Times New Roman" w:hAnsi="Arial" w:cs="Arial"/>
          <w:color w:val="333333"/>
          <w:sz w:val="24"/>
          <w:szCs w:val="24"/>
        </w:rPr>
        <w:lastRenderedPageBreak/>
        <w:t>рабочих дней, следующих за официальным днем объявления результатов экзамена по соответствующему учебному предмету.</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proofErr w:type="gramStart"/>
      <w:r w:rsidRPr="004F7C93">
        <w:rPr>
          <w:rFonts w:ascii="Arial" w:eastAsia="Times New Roman" w:hAnsi="Arial" w:cs="Arial"/>
          <w:color w:val="333333"/>
          <w:sz w:val="24"/>
          <w:szCs w:val="24"/>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ОИВ.</w:t>
      </w:r>
      <w:proofErr w:type="gramEnd"/>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ее получения.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101. </w:t>
      </w:r>
      <w:proofErr w:type="gramStart"/>
      <w:r w:rsidRPr="004F7C93">
        <w:rPr>
          <w:rFonts w:ascii="Arial" w:eastAsia="Times New Roman" w:hAnsi="Arial" w:cs="Arial"/>
          <w:color w:val="333333"/>
          <w:sz w:val="24"/>
          <w:szCs w:val="24"/>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w:t>
      </w:r>
      <w:proofErr w:type="gramEnd"/>
      <w:r w:rsidRPr="004F7C93">
        <w:rPr>
          <w:rFonts w:ascii="Arial" w:eastAsia="Times New Roman" w:hAnsi="Arial" w:cs="Arial"/>
          <w:color w:val="333333"/>
          <w:sz w:val="24"/>
          <w:szCs w:val="24"/>
        </w:rPr>
        <w:t xml:space="preserve"> с выставленными баллами.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изображения выполненной им экзаменационной работы, файл с цифровой аудиозаписью его устного ответа, протокол его устного </w:t>
      </w:r>
      <w:proofErr w:type="gramStart"/>
      <w:r w:rsidRPr="004F7C93">
        <w:rPr>
          <w:rFonts w:ascii="Arial" w:eastAsia="Times New Roman" w:hAnsi="Arial" w:cs="Arial"/>
          <w:color w:val="333333"/>
          <w:sz w:val="24"/>
          <w:szCs w:val="24"/>
        </w:rPr>
        <w:t>ответа</w:t>
      </w:r>
      <w:proofErr w:type="gramEnd"/>
      <w:r w:rsidRPr="004F7C93">
        <w:rPr>
          <w:rFonts w:ascii="Arial" w:eastAsia="Times New Roman" w:hAnsi="Arial" w:cs="Arial"/>
          <w:color w:val="333333"/>
          <w:sz w:val="24"/>
          <w:szCs w:val="24"/>
        </w:rPr>
        <w:t xml:space="preserve"> в случае если экзамен сдавался в устной форме.</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lastRenderedPageBreak/>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0"/>
          <w:szCs w:val="20"/>
          <w:vertAlign w:val="superscript"/>
        </w:rPr>
        <w:t>1</w:t>
      </w:r>
      <w:r w:rsidRPr="004F7C93">
        <w:rPr>
          <w:rFonts w:ascii="Arial" w:eastAsia="Times New Roman" w:hAnsi="Arial" w:cs="Arial"/>
          <w:color w:val="333333"/>
          <w:sz w:val="24"/>
          <w:szCs w:val="24"/>
        </w:rPr>
        <w:t> Часть 4 статьи 59 Федерального закона от 29 декабря 2012 г. № 273-ФЗ "Об образовании в Российской Федерации" (далее - Федеральный закон).</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0"/>
          <w:szCs w:val="20"/>
          <w:vertAlign w:val="superscript"/>
        </w:rPr>
        <w:t>2</w:t>
      </w:r>
      <w:r w:rsidRPr="004F7C93">
        <w:rPr>
          <w:rFonts w:ascii="Arial" w:eastAsia="Times New Roman" w:hAnsi="Arial" w:cs="Arial"/>
          <w:color w:val="333333"/>
          <w:sz w:val="24"/>
          <w:szCs w:val="24"/>
        </w:rPr>
        <w:t> Подпункт 4.2.32 Положения о Министерстве просвещения Российской Федерации, утвержденного постановлением Правительства Российской Федерации от 28 июля 2018 г. № 884 (далее - Положение о Министерстве просвещения Российской Федерации).</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0"/>
          <w:szCs w:val="20"/>
          <w:vertAlign w:val="superscript"/>
        </w:rPr>
        <w:t>3</w:t>
      </w:r>
      <w:r w:rsidRPr="004F7C93">
        <w:rPr>
          <w:rFonts w:ascii="Arial" w:eastAsia="Times New Roman" w:hAnsi="Arial" w:cs="Arial"/>
          <w:color w:val="333333"/>
          <w:sz w:val="24"/>
          <w:szCs w:val="24"/>
        </w:rPr>
        <w:t> Часть 6 статьи 68 Федерального закона.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0"/>
          <w:szCs w:val="20"/>
          <w:vertAlign w:val="superscript"/>
        </w:rPr>
        <w:t>4</w:t>
      </w:r>
      <w:r w:rsidRPr="004F7C93">
        <w:rPr>
          <w:rFonts w:ascii="Arial" w:eastAsia="Times New Roman" w:hAnsi="Arial" w:cs="Arial"/>
          <w:color w:val="333333"/>
          <w:sz w:val="24"/>
          <w:szCs w:val="24"/>
        </w:rPr>
        <w:t> Часть 3 статьи 34 Федерального закона.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0"/>
          <w:szCs w:val="20"/>
          <w:vertAlign w:val="superscript"/>
        </w:rPr>
        <w:t>5</w:t>
      </w:r>
      <w:r w:rsidRPr="004F7C93">
        <w:rPr>
          <w:rFonts w:ascii="Arial" w:eastAsia="Times New Roman" w:hAnsi="Arial" w:cs="Arial"/>
          <w:color w:val="333333"/>
          <w:sz w:val="24"/>
          <w:szCs w:val="24"/>
        </w:rPr>
        <w:t> Часть 11 статьи 59 Федерального закона.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0"/>
          <w:szCs w:val="20"/>
          <w:vertAlign w:val="superscript"/>
        </w:rPr>
        <w:t>6</w:t>
      </w:r>
      <w:r w:rsidRPr="004F7C93">
        <w:rPr>
          <w:rFonts w:ascii="Arial" w:eastAsia="Times New Roman" w:hAnsi="Arial" w:cs="Arial"/>
          <w:color w:val="333333"/>
          <w:sz w:val="24"/>
          <w:szCs w:val="24"/>
        </w:rPr>
        <w:t> Пункт 1 части 13 статьи 59 Федерального закона.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0"/>
          <w:szCs w:val="20"/>
          <w:vertAlign w:val="superscript"/>
        </w:rPr>
        <w:t>7</w:t>
      </w:r>
      <w:r w:rsidRPr="004F7C93">
        <w:rPr>
          <w:rFonts w:ascii="Arial" w:eastAsia="Times New Roman" w:hAnsi="Arial" w:cs="Arial"/>
          <w:color w:val="333333"/>
          <w:sz w:val="24"/>
          <w:szCs w:val="24"/>
        </w:rPr>
        <w:t> Пункт 2 части 13 статьи 59 Федерального закона.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0"/>
          <w:szCs w:val="20"/>
          <w:vertAlign w:val="superscript"/>
        </w:rPr>
        <w:t>8</w:t>
      </w:r>
      <w:r w:rsidRPr="004F7C93">
        <w:rPr>
          <w:rFonts w:ascii="Arial" w:eastAsia="Times New Roman" w:hAnsi="Arial" w:cs="Arial"/>
          <w:color w:val="333333"/>
          <w:sz w:val="24"/>
          <w:szCs w:val="24"/>
        </w:rPr>
        <w:t> Часть 1 статьи 70 Федерального закона.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0"/>
          <w:szCs w:val="20"/>
          <w:vertAlign w:val="superscript"/>
        </w:rPr>
        <w:t>9</w:t>
      </w:r>
      <w:r w:rsidRPr="004F7C93">
        <w:rPr>
          <w:rFonts w:ascii="Arial" w:eastAsia="Times New Roman" w:hAnsi="Arial" w:cs="Arial"/>
          <w:color w:val="333333"/>
          <w:sz w:val="24"/>
          <w:szCs w:val="24"/>
        </w:rPr>
        <w:t> Часть 6 статьи 59 Федерального закона.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0"/>
          <w:szCs w:val="20"/>
          <w:vertAlign w:val="superscript"/>
        </w:rPr>
        <w:t>10</w:t>
      </w:r>
      <w:r w:rsidRPr="004F7C93">
        <w:rPr>
          <w:rFonts w:ascii="Arial" w:eastAsia="Times New Roman" w:hAnsi="Arial" w:cs="Arial"/>
          <w:color w:val="333333"/>
          <w:sz w:val="24"/>
          <w:szCs w:val="24"/>
        </w:rPr>
        <w:t> Часть 1 статьи 70 Федерального закона.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0"/>
          <w:szCs w:val="20"/>
          <w:vertAlign w:val="superscript"/>
        </w:rPr>
        <w:t>11</w:t>
      </w:r>
      <w:r w:rsidRPr="004F7C93">
        <w:rPr>
          <w:rFonts w:ascii="Arial" w:eastAsia="Times New Roman" w:hAnsi="Arial" w:cs="Arial"/>
          <w:color w:val="333333"/>
          <w:sz w:val="24"/>
          <w:szCs w:val="24"/>
        </w:rPr>
        <w:t> Часть 11 статьи 59 Федерального закона.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0"/>
          <w:szCs w:val="20"/>
          <w:vertAlign w:val="superscript"/>
        </w:rPr>
        <w:t>12</w:t>
      </w:r>
      <w:r w:rsidRPr="004F7C93">
        <w:rPr>
          <w:rFonts w:ascii="Arial" w:eastAsia="Times New Roman" w:hAnsi="Arial" w:cs="Arial"/>
          <w:color w:val="333333"/>
          <w:sz w:val="24"/>
          <w:szCs w:val="24"/>
        </w:rPr>
        <w:t> Часть 14 статьи 59 Федерального закона.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0"/>
          <w:szCs w:val="20"/>
          <w:vertAlign w:val="superscript"/>
        </w:rPr>
        <w:t>13</w:t>
      </w:r>
      <w:r w:rsidRPr="004F7C93">
        <w:rPr>
          <w:rFonts w:ascii="Arial" w:eastAsia="Times New Roman" w:hAnsi="Arial" w:cs="Arial"/>
          <w:color w:val="333333"/>
          <w:sz w:val="24"/>
          <w:szCs w:val="24"/>
        </w:rPr>
        <w:t> Часть 14 статьи 59 Федерального закона.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0"/>
          <w:szCs w:val="20"/>
          <w:vertAlign w:val="superscript"/>
        </w:rPr>
        <w:t>14</w:t>
      </w:r>
      <w:r w:rsidRPr="004F7C93">
        <w:rPr>
          <w:rFonts w:ascii="Arial" w:eastAsia="Times New Roman" w:hAnsi="Arial" w:cs="Arial"/>
          <w:color w:val="333333"/>
          <w:sz w:val="24"/>
          <w:szCs w:val="24"/>
        </w:rPr>
        <w:t> Пункт 1 части 2 статьи 98 Федерального закона.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0"/>
          <w:szCs w:val="20"/>
          <w:vertAlign w:val="superscript"/>
        </w:rPr>
        <w:t>15</w:t>
      </w:r>
      <w:r w:rsidRPr="004F7C93">
        <w:rPr>
          <w:rFonts w:ascii="Arial" w:eastAsia="Times New Roman" w:hAnsi="Arial" w:cs="Arial"/>
          <w:color w:val="333333"/>
          <w:sz w:val="24"/>
          <w:szCs w:val="24"/>
        </w:rPr>
        <w:t> Часть 4 статьи 98 Федерального закона.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0"/>
          <w:szCs w:val="20"/>
          <w:vertAlign w:val="superscript"/>
        </w:rPr>
        <w:lastRenderedPageBreak/>
        <w:t>16</w:t>
      </w:r>
      <w:r w:rsidRPr="004F7C93">
        <w:rPr>
          <w:rFonts w:ascii="Arial" w:eastAsia="Times New Roman" w:hAnsi="Arial" w:cs="Arial"/>
          <w:color w:val="333333"/>
          <w:sz w:val="24"/>
          <w:szCs w:val="24"/>
        </w:rPr>
        <w:t> Часть 14 статьи 59 Федерального закона.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0"/>
          <w:szCs w:val="20"/>
          <w:vertAlign w:val="superscript"/>
        </w:rPr>
        <w:t>17</w:t>
      </w:r>
      <w:r w:rsidRPr="004F7C93">
        <w:rPr>
          <w:rFonts w:ascii="Arial" w:eastAsia="Times New Roman" w:hAnsi="Arial" w:cs="Arial"/>
          <w:color w:val="333333"/>
          <w:sz w:val="24"/>
          <w:szCs w:val="24"/>
        </w:rPr>
        <w:t> Пункт 2 части 12 статьи 59 Федерального закона.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0"/>
          <w:szCs w:val="20"/>
          <w:vertAlign w:val="superscript"/>
        </w:rPr>
        <w:t>18</w:t>
      </w:r>
      <w:r w:rsidRPr="004F7C93">
        <w:rPr>
          <w:rFonts w:ascii="Arial" w:eastAsia="Times New Roman" w:hAnsi="Arial" w:cs="Arial"/>
          <w:color w:val="333333"/>
          <w:sz w:val="24"/>
          <w:szCs w:val="24"/>
        </w:rPr>
        <w:t> Пункт 2 части 9 статьи 59 Федерального закона.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0"/>
          <w:szCs w:val="20"/>
          <w:vertAlign w:val="superscript"/>
        </w:rPr>
        <w:t>19</w:t>
      </w:r>
      <w:r w:rsidRPr="004F7C93">
        <w:rPr>
          <w:rFonts w:ascii="Arial" w:eastAsia="Times New Roman" w:hAnsi="Arial" w:cs="Arial"/>
          <w:color w:val="333333"/>
          <w:sz w:val="24"/>
          <w:szCs w:val="24"/>
        </w:rPr>
        <w:t> Часть 14 статьи 59 Федерального закона.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0"/>
          <w:szCs w:val="20"/>
          <w:vertAlign w:val="superscript"/>
        </w:rPr>
        <w:t>20</w:t>
      </w:r>
      <w:r w:rsidRPr="004F7C93">
        <w:rPr>
          <w:rFonts w:ascii="Arial" w:eastAsia="Times New Roman" w:hAnsi="Arial" w:cs="Arial"/>
          <w:color w:val="333333"/>
          <w:sz w:val="24"/>
          <w:szCs w:val="24"/>
        </w:rPr>
        <w:t> Пункт 1 части 12 статьи 59 Федерального закона.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0"/>
          <w:szCs w:val="20"/>
          <w:vertAlign w:val="superscript"/>
        </w:rPr>
        <w:t>21</w:t>
      </w:r>
      <w:r w:rsidRPr="004F7C93">
        <w:rPr>
          <w:rFonts w:ascii="Arial" w:eastAsia="Times New Roman" w:hAnsi="Arial" w:cs="Arial"/>
          <w:color w:val="333333"/>
          <w:sz w:val="24"/>
          <w:szCs w:val="24"/>
        </w:rPr>
        <w:t> Пункт 1 части 9 статьи 59 Федерального закона.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0"/>
          <w:szCs w:val="20"/>
          <w:vertAlign w:val="superscript"/>
        </w:rPr>
        <w:t>22</w:t>
      </w:r>
      <w:r w:rsidRPr="004F7C93">
        <w:rPr>
          <w:rFonts w:ascii="Arial" w:eastAsia="Times New Roman" w:hAnsi="Arial" w:cs="Arial"/>
          <w:color w:val="333333"/>
          <w:sz w:val="24"/>
          <w:szCs w:val="24"/>
        </w:rPr>
        <w:t> Пункт 2 части 13 статьи 59 Федерального закона.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0"/>
          <w:szCs w:val="20"/>
          <w:vertAlign w:val="superscript"/>
        </w:rPr>
        <w:t>23</w:t>
      </w:r>
      <w:r w:rsidRPr="004F7C93">
        <w:rPr>
          <w:rFonts w:ascii="Arial" w:eastAsia="Times New Roman" w:hAnsi="Arial" w:cs="Arial"/>
          <w:color w:val="333333"/>
          <w:sz w:val="24"/>
          <w:szCs w:val="24"/>
        </w:rPr>
        <w:t> Пункт 2 части 2 статьи 98 Федерального закона.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0"/>
          <w:szCs w:val="20"/>
          <w:vertAlign w:val="superscript"/>
        </w:rPr>
        <w:t>24</w:t>
      </w:r>
      <w:r w:rsidRPr="004F7C93">
        <w:rPr>
          <w:rFonts w:ascii="Arial" w:eastAsia="Times New Roman" w:hAnsi="Arial" w:cs="Arial"/>
          <w:color w:val="333333"/>
          <w:sz w:val="24"/>
          <w:szCs w:val="24"/>
        </w:rPr>
        <w:t> Часть 4 статьи 98 Федерального закона.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0"/>
          <w:szCs w:val="20"/>
          <w:vertAlign w:val="superscript"/>
        </w:rPr>
        <w:t>25</w:t>
      </w:r>
      <w:r w:rsidRPr="004F7C93">
        <w:rPr>
          <w:rFonts w:ascii="Arial" w:eastAsia="Times New Roman" w:hAnsi="Arial" w:cs="Arial"/>
          <w:color w:val="333333"/>
          <w:sz w:val="24"/>
          <w:szCs w:val="24"/>
        </w:rPr>
        <w:t xml:space="preserve"> Подпункт 5.2.10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(далее - Положение о </w:t>
      </w:r>
      <w:proofErr w:type="spellStart"/>
      <w:r w:rsidRPr="004F7C93">
        <w:rPr>
          <w:rFonts w:ascii="Arial" w:eastAsia="Times New Roman" w:hAnsi="Arial" w:cs="Arial"/>
          <w:color w:val="333333"/>
          <w:sz w:val="24"/>
          <w:szCs w:val="24"/>
        </w:rPr>
        <w:t>Рособрнадзоре</w:t>
      </w:r>
      <w:proofErr w:type="spellEnd"/>
      <w:r w:rsidRPr="004F7C93">
        <w:rPr>
          <w:rFonts w:ascii="Arial" w:eastAsia="Times New Roman" w:hAnsi="Arial" w:cs="Arial"/>
          <w:color w:val="333333"/>
          <w:sz w:val="24"/>
          <w:szCs w:val="24"/>
        </w:rPr>
        <w:t>).</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0"/>
          <w:szCs w:val="20"/>
          <w:vertAlign w:val="superscript"/>
        </w:rPr>
        <w:t>26</w:t>
      </w:r>
      <w:r w:rsidRPr="004F7C93">
        <w:rPr>
          <w:rFonts w:ascii="Arial" w:eastAsia="Times New Roman" w:hAnsi="Arial" w:cs="Arial"/>
          <w:color w:val="333333"/>
          <w:sz w:val="24"/>
          <w:szCs w:val="24"/>
        </w:rPr>
        <w:t> Часть 4 статьи 98 Федерального закона.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0"/>
          <w:szCs w:val="20"/>
          <w:vertAlign w:val="superscript"/>
        </w:rPr>
        <w:t>27</w:t>
      </w:r>
      <w:r w:rsidRPr="004F7C93">
        <w:rPr>
          <w:rFonts w:ascii="Arial" w:eastAsia="Times New Roman" w:hAnsi="Arial" w:cs="Arial"/>
          <w:color w:val="333333"/>
          <w:sz w:val="24"/>
          <w:szCs w:val="24"/>
        </w:rPr>
        <w:t> Часть 4 статьи 98 Федерального закона.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0"/>
          <w:szCs w:val="20"/>
          <w:vertAlign w:val="superscript"/>
        </w:rPr>
        <w:t>28</w:t>
      </w:r>
      <w:r w:rsidRPr="004F7C93">
        <w:rPr>
          <w:rFonts w:ascii="Arial" w:eastAsia="Times New Roman" w:hAnsi="Arial" w:cs="Arial"/>
          <w:color w:val="333333"/>
          <w:sz w:val="24"/>
          <w:szCs w:val="24"/>
        </w:rPr>
        <w:t> Часть 15 статьи 59 Федерального закона.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0"/>
          <w:szCs w:val="20"/>
          <w:vertAlign w:val="superscript"/>
        </w:rPr>
        <w:t>29 </w:t>
      </w:r>
      <w:r w:rsidRPr="004F7C93">
        <w:rPr>
          <w:rFonts w:ascii="Arial" w:eastAsia="Times New Roman" w:hAnsi="Arial" w:cs="Arial"/>
          <w:color w:val="333333"/>
          <w:sz w:val="24"/>
          <w:szCs w:val="24"/>
        </w:rPr>
        <w:t xml:space="preserve">Подпункт 4.2.25 Положения о Министерстве просвещения Российской Федерации и подпункт 5.2.9 Положения о </w:t>
      </w:r>
      <w:proofErr w:type="spellStart"/>
      <w:r w:rsidRPr="004F7C93">
        <w:rPr>
          <w:rFonts w:ascii="Arial" w:eastAsia="Times New Roman" w:hAnsi="Arial" w:cs="Arial"/>
          <w:color w:val="333333"/>
          <w:sz w:val="24"/>
          <w:szCs w:val="24"/>
        </w:rPr>
        <w:t>Рособрнадзоре</w:t>
      </w:r>
      <w:proofErr w:type="spellEnd"/>
      <w:r w:rsidRPr="004F7C93">
        <w:rPr>
          <w:rFonts w:ascii="Arial" w:eastAsia="Times New Roman" w:hAnsi="Arial" w:cs="Arial"/>
          <w:color w:val="333333"/>
          <w:sz w:val="24"/>
          <w:szCs w:val="24"/>
        </w:rPr>
        <w:t>.</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0"/>
          <w:szCs w:val="20"/>
          <w:vertAlign w:val="superscript"/>
        </w:rPr>
        <w:t>30</w:t>
      </w:r>
      <w:r w:rsidRPr="004F7C93">
        <w:rPr>
          <w:rFonts w:ascii="Arial" w:eastAsia="Times New Roman" w:hAnsi="Arial" w:cs="Arial"/>
          <w:color w:val="333333"/>
          <w:sz w:val="24"/>
          <w:szCs w:val="24"/>
        </w:rPr>
        <w:t> Часть 11 статьи 59 Федерального закона.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0"/>
          <w:szCs w:val="20"/>
          <w:vertAlign w:val="superscript"/>
        </w:rPr>
        <w:t>31</w:t>
      </w:r>
      <w:r w:rsidRPr="004F7C93">
        <w:rPr>
          <w:rFonts w:ascii="Arial" w:eastAsia="Times New Roman" w:hAnsi="Arial" w:cs="Arial"/>
          <w:color w:val="333333"/>
          <w:sz w:val="24"/>
          <w:szCs w:val="24"/>
        </w:rPr>
        <w:t> </w:t>
      </w:r>
      <w:proofErr w:type="spellStart"/>
      <w:r w:rsidRPr="004F7C93">
        <w:rPr>
          <w:rFonts w:ascii="Arial" w:eastAsia="Times New Roman" w:hAnsi="Arial" w:cs="Arial"/>
          <w:color w:val="333333"/>
          <w:sz w:val="24"/>
          <w:szCs w:val="24"/>
        </w:rPr>
        <w:t>СанПиН</w:t>
      </w:r>
      <w:proofErr w:type="spellEnd"/>
      <w:r w:rsidRPr="004F7C93">
        <w:rPr>
          <w:rFonts w:ascii="Arial" w:eastAsia="Times New Roman" w:hAnsi="Arial" w:cs="Arial"/>
          <w:color w:val="333333"/>
          <w:sz w:val="24"/>
          <w:szCs w:val="24"/>
        </w:rPr>
        <w:t xml:space="preserve"> 2.4.2.2821-10 "Санитарно-эпидемиологические требования к условиям и организации обучения в общеобразовательных учреждениях" вместе с "</w:t>
      </w:r>
      <w:proofErr w:type="spellStart"/>
      <w:r w:rsidRPr="004F7C93">
        <w:rPr>
          <w:rFonts w:ascii="Arial" w:eastAsia="Times New Roman" w:hAnsi="Arial" w:cs="Arial"/>
          <w:color w:val="333333"/>
          <w:sz w:val="24"/>
          <w:szCs w:val="24"/>
        </w:rPr>
        <w:t>СанПиН</w:t>
      </w:r>
      <w:proofErr w:type="spellEnd"/>
      <w:r w:rsidRPr="004F7C93">
        <w:rPr>
          <w:rFonts w:ascii="Arial" w:eastAsia="Times New Roman" w:hAnsi="Arial" w:cs="Arial"/>
          <w:color w:val="333333"/>
          <w:sz w:val="24"/>
          <w:szCs w:val="24"/>
        </w:rPr>
        <w:t xml:space="preserve"> 2.4.2.2821-10. Санитарно-эпидемиологические требования к условиям и организации обучения в общеобразовательных организациях. </w:t>
      </w:r>
      <w:proofErr w:type="gramStart"/>
      <w:r w:rsidRPr="004F7C93">
        <w:rPr>
          <w:rFonts w:ascii="Arial" w:eastAsia="Times New Roman" w:hAnsi="Arial" w:cs="Arial"/>
          <w:color w:val="333333"/>
          <w:sz w:val="24"/>
          <w:szCs w:val="24"/>
        </w:rPr>
        <w:t>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 регистрационный № 22637), от 25 декабря 2013</w:t>
      </w:r>
      <w:proofErr w:type="gramEnd"/>
      <w:r w:rsidRPr="004F7C93">
        <w:rPr>
          <w:rFonts w:ascii="Arial" w:eastAsia="Times New Roman" w:hAnsi="Arial" w:cs="Arial"/>
          <w:color w:val="333333"/>
          <w:sz w:val="24"/>
          <w:szCs w:val="24"/>
        </w:rPr>
        <w:t>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2015 г., регистрационный № 40154).</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0"/>
          <w:szCs w:val="20"/>
          <w:vertAlign w:val="superscript"/>
        </w:rPr>
        <w:t>32</w:t>
      </w:r>
      <w:r w:rsidRPr="004F7C93">
        <w:rPr>
          <w:rFonts w:ascii="Arial" w:eastAsia="Times New Roman" w:hAnsi="Arial" w:cs="Arial"/>
          <w:color w:val="333333"/>
          <w:sz w:val="24"/>
          <w:szCs w:val="24"/>
        </w:rPr>
        <w:t> Часть 5 статьи 59 Федерального закона.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0"/>
          <w:szCs w:val="20"/>
          <w:vertAlign w:val="superscript"/>
        </w:rPr>
        <w:t>33</w:t>
      </w:r>
      <w:r w:rsidRPr="004F7C93">
        <w:rPr>
          <w:rFonts w:ascii="Arial" w:eastAsia="Times New Roman" w:hAnsi="Arial" w:cs="Arial"/>
          <w:color w:val="333333"/>
          <w:sz w:val="24"/>
          <w:szCs w:val="24"/>
        </w:rPr>
        <w:t> Часть 14 статьи 59 Федерального закона.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0"/>
          <w:szCs w:val="20"/>
          <w:vertAlign w:val="superscript"/>
        </w:rPr>
        <w:lastRenderedPageBreak/>
        <w:t>34</w:t>
      </w:r>
      <w:r w:rsidRPr="004F7C93">
        <w:rPr>
          <w:rFonts w:ascii="Arial" w:eastAsia="Times New Roman" w:hAnsi="Arial" w:cs="Arial"/>
          <w:color w:val="333333"/>
          <w:sz w:val="24"/>
          <w:szCs w:val="24"/>
        </w:rPr>
        <w:t> Часть 14 статьи 59 Федерального закона.</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0"/>
          <w:szCs w:val="20"/>
          <w:vertAlign w:val="superscript"/>
        </w:rPr>
        <w:t>35</w:t>
      </w:r>
      <w:r w:rsidRPr="004F7C93">
        <w:rPr>
          <w:rFonts w:ascii="Arial" w:eastAsia="Times New Roman" w:hAnsi="Arial" w:cs="Arial"/>
          <w:color w:val="333333"/>
          <w:sz w:val="24"/>
          <w:szCs w:val="24"/>
        </w:rPr>
        <w:t> Часть 4 статьи 70 Федерального закона.</w:t>
      </w:r>
    </w:p>
    <w:p w:rsidR="004F7C93" w:rsidRPr="004F7C93" w:rsidRDefault="004F7C93" w:rsidP="004F7C93">
      <w:pPr>
        <w:shd w:val="clear" w:color="auto" w:fill="FFFFFF"/>
        <w:spacing w:after="266" w:line="313" w:lineRule="atLeast"/>
        <w:jc w:val="both"/>
        <w:outlineLvl w:val="1"/>
        <w:rPr>
          <w:rFonts w:ascii="Arial" w:eastAsia="Times New Roman" w:hAnsi="Arial" w:cs="Arial"/>
          <w:b/>
          <w:bCs/>
          <w:color w:val="4D4D4D"/>
          <w:sz w:val="28"/>
          <w:szCs w:val="28"/>
        </w:rPr>
      </w:pPr>
      <w:bookmarkStart w:id="1" w:name="review"/>
      <w:bookmarkEnd w:id="1"/>
      <w:r w:rsidRPr="004F7C93">
        <w:rPr>
          <w:rFonts w:ascii="Arial" w:eastAsia="Times New Roman" w:hAnsi="Arial" w:cs="Arial"/>
          <w:b/>
          <w:bCs/>
          <w:color w:val="4D4D4D"/>
          <w:sz w:val="28"/>
          <w:szCs w:val="28"/>
        </w:rPr>
        <w:t>Обзор документа</w:t>
      </w:r>
    </w:p>
    <w:p w:rsidR="004F7C93" w:rsidRPr="004F7C93" w:rsidRDefault="004F7C93" w:rsidP="004F7C93">
      <w:pPr>
        <w:shd w:val="clear" w:color="auto" w:fill="FFFFFF"/>
        <w:spacing w:before="266" w:after="266" w:line="240" w:lineRule="auto"/>
        <w:jc w:val="both"/>
        <w:rPr>
          <w:rFonts w:ascii="Arial" w:eastAsia="Times New Roman" w:hAnsi="Arial" w:cs="Arial"/>
          <w:color w:val="333333"/>
        </w:rPr>
      </w:pPr>
      <w:r w:rsidRPr="004F7C93">
        <w:rPr>
          <w:rFonts w:ascii="Arial" w:eastAsia="Times New Roman" w:hAnsi="Arial" w:cs="Arial"/>
          <w:color w:val="333333"/>
        </w:rPr>
        <w:pict>
          <v:rect id="_x0000_i1025" style="width:0;height:.8pt" o:hralign="center" o:hrstd="t" o:hr="t" fillcolor="#a0a0a0" stroked="f"/>
        </w:pic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proofErr w:type="spellStart"/>
      <w:r w:rsidRPr="004F7C93">
        <w:rPr>
          <w:rFonts w:ascii="Arial" w:eastAsia="Times New Roman" w:hAnsi="Arial" w:cs="Arial"/>
          <w:color w:val="333333"/>
          <w:sz w:val="24"/>
          <w:szCs w:val="24"/>
        </w:rPr>
        <w:t>Рособрнадзор</w:t>
      </w:r>
      <w:proofErr w:type="spellEnd"/>
      <w:r w:rsidRPr="004F7C93">
        <w:rPr>
          <w:rFonts w:ascii="Arial" w:eastAsia="Times New Roman" w:hAnsi="Arial" w:cs="Arial"/>
          <w:color w:val="333333"/>
          <w:sz w:val="24"/>
          <w:szCs w:val="24"/>
        </w:rPr>
        <w:t xml:space="preserve"> и </w:t>
      </w:r>
      <w:proofErr w:type="spellStart"/>
      <w:r w:rsidRPr="004F7C93">
        <w:rPr>
          <w:rFonts w:ascii="Arial" w:eastAsia="Times New Roman" w:hAnsi="Arial" w:cs="Arial"/>
          <w:color w:val="333333"/>
          <w:sz w:val="24"/>
          <w:szCs w:val="24"/>
        </w:rPr>
        <w:t>Минпросвещения</w:t>
      </w:r>
      <w:proofErr w:type="spellEnd"/>
      <w:r w:rsidRPr="004F7C93">
        <w:rPr>
          <w:rFonts w:ascii="Arial" w:eastAsia="Times New Roman" w:hAnsi="Arial" w:cs="Arial"/>
          <w:color w:val="333333"/>
          <w:sz w:val="24"/>
          <w:szCs w:val="24"/>
        </w:rPr>
        <w:t> России установили новые правила итоговой аттестации по программам среднего общего образования (ГИА-11), которые определяют:</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формы ГИА-11;</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сроки и продолжительность мероприятий;</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порядок проверки экзаменационных работ;</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процедуру утверждения, изменения и (или) аннулирование результатов.</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особенности написания итогового сочинения (изложения).</w:t>
      </w:r>
    </w:p>
    <w:p w:rsidR="004F7C93" w:rsidRPr="004F7C93" w:rsidRDefault="004F7C93" w:rsidP="004F7C93">
      <w:pPr>
        <w:shd w:val="clear" w:color="auto" w:fill="FFFFFF"/>
        <w:spacing w:after="266" w:line="282" w:lineRule="atLeast"/>
        <w:jc w:val="both"/>
        <w:rPr>
          <w:rFonts w:ascii="Arial" w:eastAsia="Times New Roman" w:hAnsi="Arial" w:cs="Arial"/>
          <w:color w:val="333333"/>
          <w:sz w:val="24"/>
          <w:szCs w:val="24"/>
        </w:rPr>
      </w:pPr>
      <w:r w:rsidRPr="004F7C93">
        <w:rPr>
          <w:rFonts w:ascii="Arial" w:eastAsia="Times New Roman" w:hAnsi="Arial" w:cs="Arial"/>
          <w:color w:val="333333"/>
          <w:sz w:val="24"/>
          <w:szCs w:val="24"/>
        </w:rPr>
        <w:t xml:space="preserve">Прежние правила, установленные </w:t>
      </w:r>
      <w:proofErr w:type="spellStart"/>
      <w:r w:rsidRPr="004F7C93">
        <w:rPr>
          <w:rFonts w:ascii="Arial" w:eastAsia="Times New Roman" w:hAnsi="Arial" w:cs="Arial"/>
          <w:color w:val="333333"/>
          <w:sz w:val="24"/>
          <w:szCs w:val="24"/>
        </w:rPr>
        <w:t>Минобрнауки</w:t>
      </w:r>
      <w:proofErr w:type="spellEnd"/>
      <w:r w:rsidRPr="004F7C93">
        <w:rPr>
          <w:rFonts w:ascii="Arial" w:eastAsia="Times New Roman" w:hAnsi="Arial" w:cs="Arial"/>
          <w:color w:val="333333"/>
          <w:sz w:val="24"/>
          <w:szCs w:val="24"/>
        </w:rPr>
        <w:t> России, признаны утратившими силу.</w:t>
      </w:r>
    </w:p>
    <w:p w:rsidR="004F7C93" w:rsidRPr="004F7C93" w:rsidRDefault="004F7C93" w:rsidP="004F7C93">
      <w:pPr>
        <w:shd w:val="clear" w:color="auto" w:fill="FFFFFF"/>
        <w:spacing w:line="240" w:lineRule="auto"/>
        <w:jc w:val="both"/>
        <w:rPr>
          <w:rFonts w:ascii="Arial" w:eastAsia="Times New Roman" w:hAnsi="Arial" w:cs="Arial"/>
          <w:color w:val="333333"/>
          <w:sz w:val="24"/>
          <w:szCs w:val="24"/>
        </w:rPr>
      </w:pPr>
      <w:hyperlink r:id="rId79" w:tgtFrame="_blank" w:history="1">
        <w:r w:rsidRPr="004F7C93">
          <w:rPr>
            <w:rFonts w:ascii="Arial" w:eastAsia="Times New Roman" w:hAnsi="Arial" w:cs="Arial"/>
            <w:b/>
            <w:bCs/>
            <w:color w:val="FFFFFF"/>
            <w:sz w:val="31"/>
          </w:rPr>
          <w:t>!</w:t>
        </w:r>
        <w:r w:rsidRPr="004F7C93">
          <w:rPr>
            <w:rFonts w:ascii="Arial" w:eastAsia="Times New Roman" w:hAnsi="Arial" w:cs="Arial"/>
            <w:b/>
            <w:bCs/>
            <w:color w:val="808080"/>
            <w:u w:val="single"/>
          </w:rPr>
          <w:t> Перепечатка</w:t>
        </w:r>
      </w:hyperlink>
    </w:p>
    <w:p w:rsidR="00032794" w:rsidRDefault="00032794" w:rsidP="004F7C93">
      <w:pPr>
        <w:jc w:val="both"/>
      </w:pPr>
    </w:p>
    <w:sectPr w:rsidR="00032794" w:rsidSect="004F7C93">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4F7C93"/>
    <w:rsid w:val="00032794"/>
    <w:rsid w:val="004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F7C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F7C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7C9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F7C93"/>
    <w:rPr>
      <w:rFonts w:ascii="Times New Roman" w:eastAsia="Times New Roman" w:hAnsi="Times New Roman" w:cs="Times New Roman"/>
      <w:b/>
      <w:bCs/>
      <w:sz w:val="27"/>
      <w:szCs w:val="27"/>
    </w:rPr>
  </w:style>
  <w:style w:type="paragraph" w:styleId="a3">
    <w:name w:val="Normal (Web)"/>
    <w:basedOn w:val="a"/>
    <w:uiPriority w:val="99"/>
    <w:semiHidden/>
    <w:unhideWhenUsed/>
    <w:rsid w:val="004F7C9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F7C93"/>
    <w:rPr>
      <w:color w:val="0000FF"/>
      <w:u w:val="single"/>
    </w:rPr>
  </w:style>
  <w:style w:type="character" w:styleId="a5">
    <w:name w:val="FollowedHyperlink"/>
    <w:basedOn w:val="a0"/>
    <w:uiPriority w:val="99"/>
    <w:semiHidden/>
    <w:unhideWhenUsed/>
    <w:rsid w:val="004F7C93"/>
    <w:rPr>
      <w:color w:val="800080"/>
      <w:u w:val="single"/>
    </w:rPr>
  </w:style>
  <w:style w:type="paragraph" w:customStyle="1" w:styleId="toleft">
    <w:name w:val="toleft"/>
    <w:basedOn w:val="a"/>
    <w:rsid w:val="004F7C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c">
    <w:name w:val="ta-c"/>
    <w:basedOn w:val="a0"/>
    <w:rsid w:val="004F7C93"/>
  </w:style>
</w:styles>
</file>

<file path=word/webSettings.xml><?xml version="1.0" encoding="utf-8"?>
<w:webSettings xmlns:r="http://schemas.openxmlformats.org/officeDocument/2006/relationships" xmlns:w="http://schemas.openxmlformats.org/wordprocessingml/2006/main">
  <w:divs>
    <w:div w:id="529956812">
      <w:bodyDiv w:val="1"/>
      <w:marLeft w:val="0"/>
      <w:marRight w:val="0"/>
      <w:marTop w:val="0"/>
      <w:marBottom w:val="0"/>
      <w:divBdr>
        <w:top w:val="none" w:sz="0" w:space="0" w:color="auto"/>
        <w:left w:val="none" w:sz="0" w:space="0" w:color="auto"/>
        <w:bottom w:val="none" w:sz="0" w:space="0" w:color="auto"/>
        <w:right w:val="none" w:sz="0" w:space="0" w:color="auto"/>
      </w:divBdr>
      <w:divsChild>
        <w:div w:id="691344951">
          <w:marLeft w:val="0"/>
          <w:marRight w:val="0"/>
          <w:marTop w:val="0"/>
          <w:marBottom w:val="0"/>
          <w:divBdr>
            <w:top w:val="none" w:sz="0" w:space="0" w:color="auto"/>
            <w:left w:val="none" w:sz="0" w:space="0" w:color="auto"/>
            <w:bottom w:val="none" w:sz="0" w:space="0" w:color="auto"/>
            <w:right w:val="none" w:sz="0" w:space="0" w:color="auto"/>
          </w:divBdr>
          <w:divsChild>
            <w:div w:id="1435517534">
              <w:marLeft w:val="0"/>
              <w:marRight w:val="0"/>
              <w:marTop w:val="0"/>
              <w:marBottom w:val="188"/>
              <w:divBdr>
                <w:top w:val="none" w:sz="0" w:space="0" w:color="auto"/>
                <w:left w:val="none" w:sz="0" w:space="0" w:color="auto"/>
                <w:bottom w:val="none" w:sz="0" w:space="0" w:color="auto"/>
                <w:right w:val="none" w:sz="0" w:space="0" w:color="auto"/>
              </w:divBdr>
            </w:div>
            <w:div w:id="812253739">
              <w:marLeft w:val="0"/>
              <w:marRight w:val="0"/>
              <w:marTop w:val="0"/>
              <w:marBottom w:val="0"/>
              <w:divBdr>
                <w:top w:val="none" w:sz="0" w:space="0" w:color="auto"/>
                <w:left w:val="none" w:sz="0" w:space="0" w:color="auto"/>
                <w:bottom w:val="none" w:sz="0" w:space="0" w:color="auto"/>
                <w:right w:val="none" w:sz="0" w:space="0" w:color="auto"/>
              </w:divBdr>
            </w:div>
          </w:divsChild>
        </w:div>
        <w:div w:id="873536394">
          <w:marLeft w:val="0"/>
          <w:marRight w:val="0"/>
          <w:marTop w:val="0"/>
          <w:marBottom w:val="407"/>
          <w:divBdr>
            <w:top w:val="none" w:sz="0" w:space="0" w:color="auto"/>
            <w:left w:val="none" w:sz="0" w:space="0" w:color="auto"/>
            <w:bottom w:val="none" w:sz="0" w:space="0" w:color="auto"/>
            <w:right w:val="none" w:sz="0" w:space="0" w:color="auto"/>
          </w:divBdr>
          <w:divsChild>
            <w:div w:id="1782257033">
              <w:marLeft w:val="0"/>
              <w:marRight w:val="0"/>
              <w:marTop w:val="0"/>
              <w:marBottom w:val="0"/>
              <w:divBdr>
                <w:top w:val="none" w:sz="0" w:space="0" w:color="auto"/>
                <w:left w:val="none" w:sz="0" w:space="0" w:color="auto"/>
                <w:bottom w:val="none" w:sz="0" w:space="0" w:color="auto"/>
                <w:right w:val="none" w:sz="0" w:space="0" w:color="auto"/>
              </w:divBdr>
              <w:divsChild>
                <w:div w:id="12251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2025224/" TargetMode="External"/><Relationship Id="rId18" Type="http://schemas.openxmlformats.org/officeDocument/2006/relationships/hyperlink" Target="http://www.garant.ru/products/ipo/prime/doc/72025224/" TargetMode="External"/><Relationship Id="rId26" Type="http://schemas.openxmlformats.org/officeDocument/2006/relationships/hyperlink" Target="http://www.garant.ru/products/ipo/prime/doc/72025224/" TargetMode="External"/><Relationship Id="rId39" Type="http://schemas.openxmlformats.org/officeDocument/2006/relationships/hyperlink" Target="http://www.garant.ru/products/ipo/prime/doc/72025224/" TargetMode="External"/><Relationship Id="rId21" Type="http://schemas.openxmlformats.org/officeDocument/2006/relationships/hyperlink" Target="http://www.garant.ru/products/ipo/prime/doc/72025224/" TargetMode="External"/><Relationship Id="rId34" Type="http://schemas.openxmlformats.org/officeDocument/2006/relationships/hyperlink" Target="http://www.garant.ru/products/ipo/prime/doc/72025224/" TargetMode="External"/><Relationship Id="rId42" Type="http://schemas.openxmlformats.org/officeDocument/2006/relationships/hyperlink" Target="http://www.garant.ru/products/ipo/prime/doc/72025224/" TargetMode="External"/><Relationship Id="rId47" Type="http://schemas.openxmlformats.org/officeDocument/2006/relationships/hyperlink" Target="http://www.garant.ru/products/ipo/prime/doc/72025224/" TargetMode="External"/><Relationship Id="rId50" Type="http://schemas.openxmlformats.org/officeDocument/2006/relationships/hyperlink" Target="http://www.garant.ru/products/ipo/prime/doc/72025224/" TargetMode="External"/><Relationship Id="rId55" Type="http://schemas.openxmlformats.org/officeDocument/2006/relationships/hyperlink" Target="http://www.garant.ru/products/ipo/prime/doc/72025224/" TargetMode="External"/><Relationship Id="rId63" Type="http://schemas.openxmlformats.org/officeDocument/2006/relationships/hyperlink" Target="http://www.garant.ru/products/ipo/prime/doc/72025224/" TargetMode="External"/><Relationship Id="rId68" Type="http://schemas.openxmlformats.org/officeDocument/2006/relationships/hyperlink" Target="http://www.garant.ru/products/ipo/prime/doc/72025224/" TargetMode="External"/><Relationship Id="rId76" Type="http://schemas.openxmlformats.org/officeDocument/2006/relationships/hyperlink" Target="http://www.garant.ru/products/ipo/prime/doc/72025224/" TargetMode="External"/><Relationship Id="rId7" Type="http://schemas.openxmlformats.org/officeDocument/2006/relationships/hyperlink" Target="http://www.garant.ru/products/ipo/prime/doc/72025224/" TargetMode="External"/><Relationship Id="rId71" Type="http://schemas.openxmlformats.org/officeDocument/2006/relationships/hyperlink" Target="http://www.garant.ru/products/ipo/prime/doc/72025224/" TargetMode="External"/><Relationship Id="rId2" Type="http://schemas.openxmlformats.org/officeDocument/2006/relationships/settings" Target="settings.xml"/><Relationship Id="rId16" Type="http://schemas.openxmlformats.org/officeDocument/2006/relationships/hyperlink" Target="http://www.garant.ru/products/ipo/prime/doc/72025224/" TargetMode="External"/><Relationship Id="rId29" Type="http://schemas.openxmlformats.org/officeDocument/2006/relationships/hyperlink" Target="http://www.garant.ru/products/ipo/prime/doc/72025224/" TargetMode="External"/><Relationship Id="rId11" Type="http://schemas.openxmlformats.org/officeDocument/2006/relationships/hyperlink" Target="http://www.garant.ru/products/ipo/prime/doc/72025224/" TargetMode="External"/><Relationship Id="rId24" Type="http://schemas.openxmlformats.org/officeDocument/2006/relationships/hyperlink" Target="http://www.garant.ru/products/ipo/prime/doc/72025224/" TargetMode="External"/><Relationship Id="rId32" Type="http://schemas.openxmlformats.org/officeDocument/2006/relationships/hyperlink" Target="http://www.garant.ru/products/ipo/prime/doc/72025224/" TargetMode="External"/><Relationship Id="rId37" Type="http://schemas.openxmlformats.org/officeDocument/2006/relationships/hyperlink" Target="http://www.garant.ru/products/ipo/prime/doc/72025224/" TargetMode="External"/><Relationship Id="rId40" Type="http://schemas.openxmlformats.org/officeDocument/2006/relationships/hyperlink" Target="http://www.garant.ru/products/ipo/prime/doc/72025224/" TargetMode="External"/><Relationship Id="rId45" Type="http://schemas.openxmlformats.org/officeDocument/2006/relationships/hyperlink" Target="http://www.garant.ru/products/ipo/prime/doc/72025224/" TargetMode="External"/><Relationship Id="rId53" Type="http://schemas.openxmlformats.org/officeDocument/2006/relationships/hyperlink" Target="http://www.garant.ru/products/ipo/prime/doc/72025224/" TargetMode="External"/><Relationship Id="rId58" Type="http://schemas.openxmlformats.org/officeDocument/2006/relationships/hyperlink" Target="http://www.garant.ru/products/ipo/prime/doc/72025224/" TargetMode="External"/><Relationship Id="rId66" Type="http://schemas.openxmlformats.org/officeDocument/2006/relationships/hyperlink" Target="http://www.garant.ru/products/ipo/prime/doc/72025224/" TargetMode="External"/><Relationship Id="rId74" Type="http://schemas.openxmlformats.org/officeDocument/2006/relationships/hyperlink" Target="http://www.garant.ru/products/ipo/prime/doc/72025224/" TargetMode="External"/><Relationship Id="rId79" Type="http://schemas.openxmlformats.org/officeDocument/2006/relationships/hyperlink" Target="http://www.garant.ru/company/disclaimer/" TargetMode="External"/><Relationship Id="rId5" Type="http://schemas.openxmlformats.org/officeDocument/2006/relationships/hyperlink" Target="http://www.garant.ru/products/ipo/prime/doc/72025224/" TargetMode="External"/><Relationship Id="rId61" Type="http://schemas.openxmlformats.org/officeDocument/2006/relationships/hyperlink" Target="http://www.garant.ru/products/ipo/prime/doc/72025224/" TargetMode="External"/><Relationship Id="rId10" Type="http://schemas.openxmlformats.org/officeDocument/2006/relationships/hyperlink" Target="http://www.garant.ru/products/ipo/prime/doc/72025224/" TargetMode="External"/><Relationship Id="rId19" Type="http://schemas.openxmlformats.org/officeDocument/2006/relationships/hyperlink" Target="http://www.garant.ru/products/ipo/prime/doc/72025224/" TargetMode="External"/><Relationship Id="rId31" Type="http://schemas.openxmlformats.org/officeDocument/2006/relationships/hyperlink" Target="http://www.garant.ru/products/ipo/prime/doc/72025224/" TargetMode="External"/><Relationship Id="rId44" Type="http://schemas.openxmlformats.org/officeDocument/2006/relationships/hyperlink" Target="http://www.garant.ru/products/ipo/prime/doc/72025224/" TargetMode="External"/><Relationship Id="rId52" Type="http://schemas.openxmlformats.org/officeDocument/2006/relationships/hyperlink" Target="http://www.garant.ru/products/ipo/prime/doc/72025224/" TargetMode="External"/><Relationship Id="rId60" Type="http://schemas.openxmlformats.org/officeDocument/2006/relationships/hyperlink" Target="http://www.garant.ru/products/ipo/prime/doc/72025224/" TargetMode="External"/><Relationship Id="rId65" Type="http://schemas.openxmlformats.org/officeDocument/2006/relationships/hyperlink" Target="http://www.garant.ru/products/ipo/prime/doc/72025224/" TargetMode="External"/><Relationship Id="rId73" Type="http://schemas.openxmlformats.org/officeDocument/2006/relationships/hyperlink" Target="http://www.garant.ru/products/ipo/prime/doc/72025224/" TargetMode="External"/><Relationship Id="rId78" Type="http://schemas.openxmlformats.org/officeDocument/2006/relationships/hyperlink" Target="http://www.garant.ru/products/ipo/prime/doc/72025224/" TargetMode="External"/><Relationship Id="rId81" Type="http://schemas.openxmlformats.org/officeDocument/2006/relationships/theme" Target="theme/theme1.xml"/><Relationship Id="rId4" Type="http://schemas.openxmlformats.org/officeDocument/2006/relationships/hyperlink" Target="http://www.garant.ru/products/ipo/prime/doc/72025224/" TargetMode="External"/><Relationship Id="rId9" Type="http://schemas.openxmlformats.org/officeDocument/2006/relationships/hyperlink" Target="http://www.garant.ru/products/ipo/prime/doc/72025224/" TargetMode="External"/><Relationship Id="rId14" Type="http://schemas.openxmlformats.org/officeDocument/2006/relationships/hyperlink" Target="http://www.garant.ru/products/ipo/prime/doc/72025224/" TargetMode="External"/><Relationship Id="rId22" Type="http://schemas.openxmlformats.org/officeDocument/2006/relationships/hyperlink" Target="http://www.garant.ru/products/ipo/prime/doc/72025224/" TargetMode="External"/><Relationship Id="rId27" Type="http://schemas.openxmlformats.org/officeDocument/2006/relationships/hyperlink" Target="http://www.garant.ru/products/ipo/prime/doc/72025224/" TargetMode="External"/><Relationship Id="rId30" Type="http://schemas.openxmlformats.org/officeDocument/2006/relationships/hyperlink" Target="http://www.garant.ru/products/ipo/prime/doc/72025224/" TargetMode="External"/><Relationship Id="rId35" Type="http://schemas.openxmlformats.org/officeDocument/2006/relationships/hyperlink" Target="http://www.garant.ru/products/ipo/prime/doc/72025224/" TargetMode="External"/><Relationship Id="rId43" Type="http://schemas.openxmlformats.org/officeDocument/2006/relationships/hyperlink" Target="http://www.garant.ru/products/ipo/prime/doc/72025224/" TargetMode="External"/><Relationship Id="rId48" Type="http://schemas.openxmlformats.org/officeDocument/2006/relationships/hyperlink" Target="http://www.garant.ru/products/ipo/prime/doc/72025224/" TargetMode="External"/><Relationship Id="rId56" Type="http://schemas.openxmlformats.org/officeDocument/2006/relationships/hyperlink" Target="http://www.garant.ru/products/ipo/prime/doc/72025224/" TargetMode="External"/><Relationship Id="rId64" Type="http://schemas.openxmlformats.org/officeDocument/2006/relationships/hyperlink" Target="http://www.garant.ru/products/ipo/prime/doc/72025224/" TargetMode="External"/><Relationship Id="rId69" Type="http://schemas.openxmlformats.org/officeDocument/2006/relationships/hyperlink" Target="http://www.garant.ru/products/ipo/prime/doc/72025224/" TargetMode="External"/><Relationship Id="rId77" Type="http://schemas.openxmlformats.org/officeDocument/2006/relationships/hyperlink" Target="http://www.garant.ru/products/ipo/prime/doc/72025224/" TargetMode="External"/><Relationship Id="rId8" Type="http://schemas.openxmlformats.org/officeDocument/2006/relationships/hyperlink" Target="http://www.garant.ru/products/ipo/prime/doc/72025224/" TargetMode="External"/><Relationship Id="rId51" Type="http://schemas.openxmlformats.org/officeDocument/2006/relationships/hyperlink" Target="http://www.garant.ru/products/ipo/prime/doc/72025224/" TargetMode="External"/><Relationship Id="rId72" Type="http://schemas.openxmlformats.org/officeDocument/2006/relationships/hyperlink" Target="http://www.garant.ru/products/ipo/prime/doc/72025224/"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garant.ru/products/ipo/prime/doc/72025224/" TargetMode="External"/><Relationship Id="rId17" Type="http://schemas.openxmlformats.org/officeDocument/2006/relationships/hyperlink" Target="http://www.garant.ru/products/ipo/prime/doc/72025224/" TargetMode="External"/><Relationship Id="rId25" Type="http://schemas.openxmlformats.org/officeDocument/2006/relationships/hyperlink" Target="http://www.garant.ru/products/ipo/prime/doc/72025224/" TargetMode="External"/><Relationship Id="rId33" Type="http://schemas.openxmlformats.org/officeDocument/2006/relationships/hyperlink" Target="http://www.garant.ru/products/ipo/prime/doc/72025224/" TargetMode="External"/><Relationship Id="rId38" Type="http://schemas.openxmlformats.org/officeDocument/2006/relationships/hyperlink" Target="http://www.garant.ru/products/ipo/prime/doc/72025224/" TargetMode="External"/><Relationship Id="rId46" Type="http://schemas.openxmlformats.org/officeDocument/2006/relationships/hyperlink" Target="http://www.garant.ru/products/ipo/prime/doc/72025224/" TargetMode="External"/><Relationship Id="rId59" Type="http://schemas.openxmlformats.org/officeDocument/2006/relationships/hyperlink" Target="http://www.garant.ru/products/ipo/prime/doc/72025224/" TargetMode="External"/><Relationship Id="rId67" Type="http://schemas.openxmlformats.org/officeDocument/2006/relationships/hyperlink" Target="http://www.garant.ru/products/ipo/prime/doc/72025224/" TargetMode="External"/><Relationship Id="rId20" Type="http://schemas.openxmlformats.org/officeDocument/2006/relationships/hyperlink" Target="http://www.garant.ru/products/ipo/prime/doc/72025224/" TargetMode="External"/><Relationship Id="rId41" Type="http://schemas.openxmlformats.org/officeDocument/2006/relationships/hyperlink" Target="http://www.garant.ru/products/ipo/prime/doc/72025224/" TargetMode="External"/><Relationship Id="rId54" Type="http://schemas.openxmlformats.org/officeDocument/2006/relationships/hyperlink" Target="http://www.garant.ru/products/ipo/prime/doc/72025224/" TargetMode="External"/><Relationship Id="rId62" Type="http://schemas.openxmlformats.org/officeDocument/2006/relationships/hyperlink" Target="http://www.garant.ru/products/ipo/prime/doc/72025224/" TargetMode="External"/><Relationship Id="rId70" Type="http://schemas.openxmlformats.org/officeDocument/2006/relationships/hyperlink" Target="http://www.garant.ru/products/ipo/prime/doc/72025224/" TargetMode="External"/><Relationship Id="rId75" Type="http://schemas.openxmlformats.org/officeDocument/2006/relationships/hyperlink" Target="http://www.garant.ru/products/ipo/prime/doc/72025224/" TargetMode="External"/><Relationship Id="rId1" Type="http://schemas.openxmlformats.org/officeDocument/2006/relationships/styles" Target="styles.xml"/><Relationship Id="rId6" Type="http://schemas.openxmlformats.org/officeDocument/2006/relationships/hyperlink" Target="http://www.garant.ru/products/ipo/prime/doc/72025224/" TargetMode="External"/><Relationship Id="rId15" Type="http://schemas.openxmlformats.org/officeDocument/2006/relationships/hyperlink" Target="http://www.garant.ru/products/ipo/prime/doc/72025224/" TargetMode="External"/><Relationship Id="rId23" Type="http://schemas.openxmlformats.org/officeDocument/2006/relationships/hyperlink" Target="http://www.garant.ru/products/ipo/prime/doc/72025224/" TargetMode="External"/><Relationship Id="rId28" Type="http://schemas.openxmlformats.org/officeDocument/2006/relationships/hyperlink" Target="http://www.garant.ru/products/ipo/prime/doc/72025224/" TargetMode="External"/><Relationship Id="rId36" Type="http://schemas.openxmlformats.org/officeDocument/2006/relationships/hyperlink" Target="http://www.garant.ru/products/ipo/prime/doc/72025224/" TargetMode="External"/><Relationship Id="rId49" Type="http://schemas.openxmlformats.org/officeDocument/2006/relationships/hyperlink" Target="http://www.garant.ru/products/ipo/prime/doc/72025224/" TargetMode="External"/><Relationship Id="rId57" Type="http://schemas.openxmlformats.org/officeDocument/2006/relationships/hyperlink" Target="http://www.garant.ru/products/ipo/prime/doc/72025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17328</Words>
  <Characters>98772</Characters>
  <Application>Microsoft Office Word</Application>
  <DocSecurity>0</DocSecurity>
  <Lines>823</Lines>
  <Paragraphs>231</Paragraphs>
  <ScaleCrop>false</ScaleCrop>
  <Company/>
  <LinksUpToDate>false</LinksUpToDate>
  <CharactersWithSpaces>115869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3</cp:revision>
  <dcterms:created xsi:type="dcterms:W3CDTF">2018-12-24T09:56:00Z</dcterms:created>
  <dcterms:modified xsi:type="dcterms:W3CDTF">2018-12-24T10:16:00Z</dcterms:modified>
</cp:coreProperties>
</file>