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3B" w:rsidRPr="00BA7C13" w:rsidRDefault="0008483B" w:rsidP="0008483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Центра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7» им. Грановского Ю.А.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483B" w:rsidRDefault="0008483B" w:rsidP="0008483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A7C13" w:rsidRPr="00BA7C13" w:rsidRDefault="00BA7C13" w:rsidP="0008483B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2019 года в рамках федерального проекта «Современная школа»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7» им. Грановского Ю.А.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Центр образования цифрового и гуманитарного профилей «Точка роста».</w:t>
      </w:r>
      <w:r w:rsidRPr="00BA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7C13">
        <w:rPr>
          <w:rFonts w:ascii="Times New Roman" w:hAnsi="Times New Roman" w:cs="Times New Roman"/>
          <w:b/>
          <w:sz w:val="28"/>
          <w:szCs w:val="28"/>
        </w:rPr>
        <w:t>Цели Центра: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• обновление</w:t>
      </w:r>
      <w:r w:rsidRPr="00BA7C13">
        <w:rPr>
          <w:rFonts w:ascii="Times New Roman" w:hAnsi="Times New Roman" w:cs="Times New Roman"/>
          <w:sz w:val="28"/>
          <w:szCs w:val="28"/>
        </w:rPr>
        <w:t xml:space="preserve"> содержания и совершенствование методов обучения предметных областей "Технология", "</w:t>
      </w:r>
      <w:r w:rsidRPr="00BA7C13">
        <w:rPr>
          <w:rFonts w:ascii="Times New Roman" w:hAnsi="Times New Roman" w:cs="Times New Roman"/>
          <w:sz w:val="28"/>
          <w:szCs w:val="28"/>
        </w:rPr>
        <w:t>Информатика", "О</w:t>
      </w:r>
      <w:r w:rsidRPr="00BA7C13">
        <w:rPr>
          <w:rFonts w:ascii="Times New Roman" w:hAnsi="Times New Roman" w:cs="Times New Roman"/>
          <w:sz w:val="28"/>
          <w:szCs w:val="28"/>
        </w:rPr>
        <w:t>сновы безопасности жизнедеятельности".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7C13">
        <w:rPr>
          <w:rFonts w:ascii="Times New Roman" w:hAnsi="Times New Roman" w:cs="Times New Roman"/>
          <w:b/>
          <w:sz w:val="28"/>
          <w:szCs w:val="28"/>
        </w:rPr>
        <w:t>Основные задачи Центра: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 xml:space="preserve">2) создание условий для реализации </w:t>
      </w:r>
      <w:proofErr w:type="spellStart"/>
      <w:r w:rsidRPr="00BA7C1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A7C13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 функционируют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несколько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тематических зон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Кабинет проектной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 который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включает шахматную гостиную,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 зону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Кабинеты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помещение формирования цифровых и гуманитарных компетенций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оснащены современным оборудованием и техническими новинками. 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1. Эффективное использование оборудования Центра.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-11классов на новом оборудовании осваивают </w:t>
      </w:r>
      <w:proofErr w:type="gram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  «</w:t>
      </w:r>
      <w:proofErr w:type="gram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</w:t>
      </w:r>
      <w:r w:rsidR="00BA7C13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применения активно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деятельностных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обучения </w:t>
      </w:r>
      <w:r w:rsidR="00BA7C13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 3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D принтер, ПО для 3Д-моделирования, ручной инструмент, промышленное оборудование, используется </w:t>
      </w:r>
      <w:r w:rsidR="00BA7C13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дополнительное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оборудование — шлем виртуальной реальности, ноутбук с ОС для VR шлема,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занятиях дополнительного образования по программам IT–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Промышленный дизайн дети приобретают практические умения и навыки работы на ноутбуке, интерактивном комплексе, 3Dпринтере, шлеме виртуальной реальности, </w:t>
      </w:r>
      <w:proofErr w:type="spellStart"/>
      <w:proofErr w:type="gram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квадрокоптере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конструкторе</w:t>
      </w:r>
      <w:proofErr w:type="gram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LEGO. Комплект для обучения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шахматам активно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применяется на занятиях Шахматного клуба.  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коворкинг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зоне школьники работают с ноутбуком, фотоаппаратом, видеокамерой, интернетом и другими ресурсами Центра, которые служат повышению качества и доступности образования.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08483B" w:rsidRPr="00BA7C13" w:rsidRDefault="0008483B" w:rsidP="0008483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08483B" w:rsidRPr="00BA7C13" w:rsidRDefault="0008483B" w:rsidP="0008483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Мероприятия, проходившие в Центре «Точка Роста».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0"/>
        <w:gridCol w:w="3113"/>
        <w:gridCol w:w="1973"/>
        <w:gridCol w:w="3528"/>
      </w:tblGrid>
      <w:tr w:rsidR="0008483B" w:rsidRPr="00BA7C13" w:rsidTr="002335B4">
        <w:tc>
          <w:tcPr>
            <w:tcW w:w="375" w:type="pct"/>
            <w:shd w:val="clear" w:color="auto" w:fill="D9D9D9" w:themeFill="background1" w:themeFillShade="D9"/>
          </w:tcPr>
          <w:p w:rsidR="0008483B" w:rsidRPr="00BA7C13" w:rsidRDefault="0008483B" w:rsidP="00DB20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671" w:type="pct"/>
            <w:shd w:val="clear" w:color="auto" w:fill="D9D9D9" w:themeFill="background1" w:themeFillShade="D9"/>
          </w:tcPr>
          <w:p w:rsidR="0008483B" w:rsidRPr="00BA7C13" w:rsidRDefault="0008483B" w:rsidP="00DB20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08483B" w:rsidRPr="00BA7C13" w:rsidRDefault="0008483B" w:rsidP="00DB20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Сроки   проведения</w:t>
            </w:r>
          </w:p>
        </w:tc>
        <w:tc>
          <w:tcPr>
            <w:tcW w:w="1893" w:type="pct"/>
            <w:shd w:val="clear" w:color="auto" w:fill="D9D9D9" w:themeFill="background1" w:themeFillShade="D9"/>
          </w:tcPr>
          <w:p w:rsidR="0008483B" w:rsidRPr="00BA7C13" w:rsidRDefault="0008483B" w:rsidP="00DB20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  <w:p w:rsidR="0008483B" w:rsidRPr="00BA7C13" w:rsidRDefault="0008483B" w:rsidP="00DB208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</w:p>
        </w:tc>
      </w:tr>
      <w:tr w:rsidR="0008483B" w:rsidRPr="00BA7C13" w:rsidTr="002335B4"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71" w:type="pct"/>
            <w:vAlign w:val="bottom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Профилактическая игра «Чтобы выжить»</w:t>
            </w:r>
          </w:p>
        </w:tc>
        <w:tc>
          <w:tcPr>
            <w:tcW w:w="1061" w:type="pct"/>
            <w:vAlign w:val="bottom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11.10. 2020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Обучающиеся Центра</w:t>
            </w:r>
          </w:p>
        </w:tc>
      </w:tr>
      <w:tr w:rsidR="0008483B" w:rsidRPr="00BA7C13" w:rsidTr="002335B4"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День технологии в школе</w:t>
            </w:r>
          </w:p>
        </w:tc>
        <w:tc>
          <w:tcPr>
            <w:tcW w:w="106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25.10. 2020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Обучающиеся Центра</w:t>
            </w:r>
          </w:p>
        </w:tc>
      </w:tr>
      <w:tr w:rsidR="0008483B" w:rsidRPr="00BA7C13" w:rsidTr="002335B4">
        <w:trPr>
          <w:trHeight w:val="585"/>
        </w:trPr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Шахматно-шашечный турнир</w:t>
            </w:r>
          </w:p>
        </w:tc>
        <w:tc>
          <w:tcPr>
            <w:tcW w:w="1061" w:type="pct"/>
          </w:tcPr>
          <w:p w:rsidR="002335B4" w:rsidRPr="00BA7C13" w:rsidRDefault="0008483B" w:rsidP="000848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11. 11. 20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20 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г.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="002335B4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–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08483B" w:rsidRPr="00BA7C13" w:rsidRDefault="0008483B" w:rsidP="000848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20 .11.20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20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1-4классы</w:t>
            </w:r>
          </w:p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</w:tr>
      <w:tr w:rsidR="0008483B" w:rsidRPr="00BA7C13" w:rsidTr="002335B4">
        <w:trPr>
          <w:trHeight w:val="240"/>
        </w:trPr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Всероссийская Акция «Уроки добра»</w:t>
            </w:r>
          </w:p>
        </w:tc>
        <w:tc>
          <w:tcPr>
            <w:tcW w:w="106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04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.12.2020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7-11 классы</w:t>
            </w:r>
          </w:p>
        </w:tc>
      </w:tr>
      <w:tr w:rsidR="0008483B" w:rsidRPr="00BA7C13" w:rsidTr="002335B4"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День открытых дверей</w:t>
            </w:r>
          </w:p>
        </w:tc>
        <w:tc>
          <w:tcPr>
            <w:tcW w:w="1061" w:type="pct"/>
          </w:tcPr>
          <w:p w:rsidR="0008483B" w:rsidRPr="00BA7C13" w:rsidRDefault="0008483B" w:rsidP="0008483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17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.12. 20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20 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Обучающиеся Центра, педагоги, родители, общественность</w:t>
            </w:r>
          </w:p>
        </w:tc>
      </w:tr>
      <w:tr w:rsidR="0008483B" w:rsidRPr="00BA7C13" w:rsidTr="002335B4">
        <w:trPr>
          <w:trHeight w:val="660"/>
        </w:trPr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Интерактивная экскурсия </w:t>
            </w:r>
          </w:p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«Я помню! Я горжусь!» </w:t>
            </w:r>
          </w:p>
        </w:tc>
        <w:tc>
          <w:tcPr>
            <w:tcW w:w="106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19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.02.2020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Обучающиеся Центра</w:t>
            </w:r>
          </w:p>
        </w:tc>
      </w:tr>
      <w:tr w:rsidR="0008483B" w:rsidRPr="00BA7C13" w:rsidTr="002335B4">
        <w:trPr>
          <w:trHeight w:val="450"/>
        </w:trPr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Школьный фестиваль презентаций учебных проектов</w:t>
            </w:r>
          </w:p>
        </w:tc>
        <w:tc>
          <w:tcPr>
            <w:tcW w:w="1061" w:type="pct"/>
          </w:tcPr>
          <w:p w:rsidR="0008483B" w:rsidRPr="00BA7C13" w:rsidRDefault="0008483B" w:rsidP="0008483B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01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.0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.2020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г.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-05.03.2020 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Обучающиеся Центра</w:t>
            </w:r>
          </w:p>
        </w:tc>
      </w:tr>
      <w:tr w:rsidR="0008483B" w:rsidRPr="00BA7C13" w:rsidTr="002335B4">
        <w:tc>
          <w:tcPr>
            <w:tcW w:w="375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71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Мастер-класс по ОБЖ «Школа выживания человека в ЧС»</w:t>
            </w:r>
          </w:p>
        </w:tc>
        <w:tc>
          <w:tcPr>
            <w:tcW w:w="1061" w:type="pct"/>
          </w:tcPr>
          <w:p w:rsidR="0008483B" w:rsidRPr="00BA7C13" w:rsidRDefault="0008483B" w:rsidP="0008483B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.2020г.</w:t>
            </w:r>
          </w:p>
        </w:tc>
        <w:tc>
          <w:tcPr>
            <w:tcW w:w="1893" w:type="pct"/>
          </w:tcPr>
          <w:p w:rsidR="0008483B" w:rsidRPr="00BA7C13" w:rsidRDefault="0008483B" w:rsidP="00DB208D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Обучающиеся Центра</w:t>
            </w:r>
          </w:p>
        </w:tc>
      </w:tr>
    </w:tbl>
    <w:p w:rsidR="0008483B" w:rsidRPr="00BA7C13" w:rsidRDefault="0008483B" w:rsidP="0008483B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483B" w:rsidRPr="00BA7C13" w:rsidRDefault="0008483B" w:rsidP="002335B4">
      <w:pPr>
        <w:suppressAutoHyphens/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Занятия в Центре «Точка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роста» в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2335B4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2335B4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году позволили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обучающимся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школы более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результативно (больше призовых мест, чем в прошлом учебном году) выступить на муниципальных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олимпиадах по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информатике, технологии, ОБЖ, математике; в муниципальных и региональных проектах и конкурсах по этим предметам. </w:t>
      </w:r>
    </w:p>
    <w:p w:rsidR="0008483B" w:rsidRPr="00BA7C13" w:rsidRDefault="0008483B" w:rsidP="0008483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Центра «Точка роста»</w:t>
      </w:r>
    </w:p>
    <w:p w:rsidR="0008483B" w:rsidRPr="00BA7C13" w:rsidRDefault="0008483B" w:rsidP="0008483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школы. 100% педагогов Центра прошли курсы повышения квалификации.</w:t>
      </w:r>
    </w:p>
    <w:tbl>
      <w:tblPr>
        <w:tblStyle w:val="1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5954"/>
      </w:tblGrid>
      <w:tr w:rsidR="002335B4" w:rsidRPr="00BA7C13" w:rsidTr="002335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</w:tr>
      <w:tr w:rsidR="002335B4" w:rsidRPr="00BA7C13" w:rsidTr="002335B4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BA7C13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Ковалев А</w:t>
            </w:r>
            <w:r w:rsidR="00BA7C13">
              <w:rPr>
                <w:rFonts w:ascii="Times New Roman" w:hAnsi="Times New Roman"/>
                <w:sz w:val="24"/>
                <w:szCs w:val="28"/>
              </w:rPr>
              <w:t>лександр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2335B4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Руководитель центра «Точка роста»</w:t>
            </w:r>
          </w:p>
        </w:tc>
      </w:tr>
      <w:tr w:rsidR="002335B4" w:rsidRPr="00BA7C13" w:rsidTr="002335B4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Дмитренко Елена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 xml:space="preserve">Педагог-организатор </w:t>
            </w:r>
            <w:r w:rsidRPr="00BA7C13">
              <w:rPr>
                <w:rFonts w:ascii="Times New Roman" w:hAnsi="Times New Roman"/>
                <w:sz w:val="24"/>
                <w:szCs w:val="28"/>
              </w:rPr>
              <w:t>центра «Точка роста»</w:t>
            </w:r>
          </w:p>
        </w:tc>
      </w:tr>
      <w:tr w:rsidR="002335B4" w:rsidRPr="00BA7C13" w:rsidTr="002335B4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Ткаченко Эльвира Викторовна</w:t>
            </w:r>
            <w:r w:rsidRPr="00BA7C1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  <w:r w:rsidRPr="00BA7C1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7C13">
              <w:rPr>
                <w:rFonts w:ascii="Times New Roman" w:hAnsi="Times New Roman"/>
                <w:sz w:val="24"/>
                <w:szCs w:val="28"/>
              </w:rPr>
              <w:t>центра «Точка роста»</w:t>
            </w:r>
          </w:p>
        </w:tc>
      </w:tr>
      <w:tr w:rsidR="002335B4" w:rsidRPr="00BA7C13" w:rsidTr="002335B4">
        <w:trPr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Ковалева Юлия Валентиновна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 центра «Точка роста»</w:t>
            </w:r>
          </w:p>
        </w:tc>
      </w:tr>
      <w:tr w:rsidR="002335B4" w:rsidRPr="00BA7C13" w:rsidTr="002335B4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Педус Евгений Александрович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B4" w:rsidRPr="00BA7C13" w:rsidRDefault="002335B4" w:rsidP="00DB208D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 центра «Точка роста»</w:t>
            </w:r>
          </w:p>
        </w:tc>
      </w:tr>
    </w:tbl>
    <w:p w:rsidR="0008483B" w:rsidRPr="00BA7C13" w:rsidRDefault="0008483B" w:rsidP="0008483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83B" w:rsidRPr="00BA7C13" w:rsidRDefault="0008483B" w:rsidP="0008483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Участие педагогов в конкурсах, семинарах, конференциях.</w:t>
      </w:r>
    </w:p>
    <w:p w:rsidR="002335B4" w:rsidRPr="00BA7C13" w:rsidRDefault="002335B4" w:rsidP="002335B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Юлия Валентиновна -  участие в мастер-классе на площадке «ЯКласс».</w:t>
      </w:r>
    </w:p>
    <w:p w:rsidR="002335B4" w:rsidRPr="00BA7C13" w:rsidRDefault="002335B4" w:rsidP="002335B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Педус Евгений Александрович – курсы повышения квалификации в краевом управлении ГО и ЧС по Краснодарскому краю.</w:t>
      </w:r>
    </w:p>
    <w:p w:rsidR="002335B4" w:rsidRPr="00BA7C13" w:rsidRDefault="002335B4" w:rsidP="00233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школьного центра «Точка роста» прошел краевой семинар, учеба учителей Технологии муниципального образования Тбилисский район, совместно </w:t>
      </w:r>
      <w:proofErr w:type="gramStart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End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.кафедрой</w:t>
      </w:r>
      <w:proofErr w:type="spellEnd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 Краснодарского края </w:t>
      </w:r>
      <w:proofErr w:type="spellStart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Лымаревой</w:t>
      </w:r>
      <w:proofErr w:type="spellEnd"/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08483B" w:rsidRPr="00BA7C13" w:rsidRDefault="0008483B" w:rsidP="0008483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Индикативные </w:t>
      </w:r>
      <w:r w:rsidR="000E2E5D"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Центра "Точка роста" за 20</w:t>
      </w:r>
      <w:r w:rsidR="000E2E5D"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E2E5D"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4872" w:type="pct"/>
        <w:tblInd w:w="-147" w:type="dxa"/>
        <w:tblLook w:val="04A0" w:firstRow="1" w:lastRow="0" w:firstColumn="1" w:lastColumn="0" w:noHBand="0" w:noVBand="1"/>
      </w:tblPr>
      <w:tblGrid>
        <w:gridCol w:w="1428"/>
        <w:gridCol w:w="1428"/>
        <w:gridCol w:w="1569"/>
        <w:gridCol w:w="1928"/>
        <w:gridCol w:w="1522"/>
        <w:gridCol w:w="1616"/>
      </w:tblGrid>
      <w:tr w:rsidR="00BA7C13" w:rsidRPr="00BA7C13" w:rsidTr="00BA7C13">
        <w:trPr>
          <w:trHeight w:val="1971"/>
        </w:trPr>
        <w:tc>
          <w:tcPr>
            <w:tcW w:w="740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"Технология" в 5-11 классах</w:t>
            </w:r>
          </w:p>
        </w:tc>
        <w:tc>
          <w:tcPr>
            <w:tcW w:w="740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"ОБЖ"</w:t>
            </w:r>
          </w:p>
        </w:tc>
        <w:tc>
          <w:tcPr>
            <w:tcW w:w="826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"Информатика"</w:t>
            </w:r>
          </w:p>
        </w:tc>
        <w:tc>
          <w:tcPr>
            <w:tcW w:w="1043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детей, охваченных дополнительными общеразвивающими программами</w:t>
            </w:r>
          </w:p>
        </w:tc>
        <w:tc>
          <w:tcPr>
            <w:tcW w:w="797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детей, занимающихся шахматами</w:t>
            </w:r>
          </w:p>
        </w:tc>
        <w:tc>
          <w:tcPr>
            <w:tcW w:w="854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человек, ежемесячно испол</w:t>
            </w: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ьзующих инфраструктуру Центра</w:t>
            </w:r>
          </w:p>
        </w:tc>
      </w:tr>
      <w:tr w:rsidR="00BA7C13" w:rsidRPr="00BA7C13" w:rsidTr="00BA7C13">
        <w:trPr>
          <w:trHeight w:val="321"/>
        </w:trPr>
        <w:tc>
          <w:tcPr>
            <w:tcW w:w="740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40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6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3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97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4" w:type="pct"/>
          </w:tcPr>
          <w:p w:rsidR="000E2E5D" w:rsidRPr="00BA7C13" w:rsidRDefault="000E2E5D" w:rsidP="00BA7C1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549</w:t>
            </w:r>
          </w:p>
        </w:tc>
      </w:tr>
    </w:tbl>
    <w:p w:rsidR="0008483B" w:rsidRPr="00BA7C13" w:rsidRDefault="0008483B" w:rsidP="0008483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83B" w:rsidRPr="00BA7C13" w:rsidRDefault="0008483B" w:rsidP="0008483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Перечня индикативных показателей выполнены плановые задачи: </w:t>
      </w:r>
    </w:p>
    <w:p w:rsidR="0008483B" w:rsidRPr="00BA7C13" w:rsidRDefault="0008483B" w:rsidP="0008483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08483B" w:rsidRPr="00BA7C13" w:rsidRDefault="0008483B" w:rsidP="0008483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не менее 70% охват контингента обучающихся 5-11 классов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08483B" w:rsidRPr="00BA7C13" w:rsidRDefault="0008483B" w:rsidP="0008483B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2020-2021 учебном году 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рационального использования ресурсов и оборудования </w:t>
      </w:r>
      <w:r w:rsidR="00A963A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Центра «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Точка роста» М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ОУ 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СОШ 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№ 7» им. Грановского Ю.А.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о организовано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63A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сетевое взаимодействие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сотрудничеств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="000E2E5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МБОУ «СОШ № 6» муниципального образования Тбилисский </w:t>
      </w:r>
      <w:r w:rsidR="00A963AD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район, </w:t>
      </w:r>
      <w:proofErr w:type="spellStart"/>
      <w:r w:rsidR="00834095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Внуковым</w:t>
      </w:r>
      <w:proofErr w:type="spellEnd"/>
      <w:r w:rsidR="00834095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педагогом технологии СОШ ст. Ладожской </w:t>
      </w:r>
      <w:proofErr w:type="spellStart"/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Усть-Лабинского</w:t>
      </w:r>
      <w:proofErr w:type="spellEnd"/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="00834095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ГБУ ДО КК ЭБЦ в Тбилисском районе, центр дополнительного образования «Казачок», </w:t>
      </w:r>
      <w:r w:rsidR="00BA7C13"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МАУ ДО ЦЭВД «ТЮЗ».</w:t>
      </w:r>
    </w:p>
    <w:p w:rsidR="00C521CD" w:rsidRPr="00BA7C13" w:rsidRDefault="00C521CD">
      <w:pPr>
        <w:rPr>
          <w:sz w:val="28"/>
          <w:szCs w:val="28"/>
        </w:rPr>
      </w:pPr>
    </w:p>
    <w:sectPr w:rsidR="00C521CD" w:rsidRPr="00BA7C13" w:rsidSect="00E31B2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3C2F"/>
    <w:multiLevelType w:val="hybridMultilevel"/>
    <w:tmpl w:val="A0B6DCEC"/>
    <w:lvl w:ilvl="0" w:tplc="947E4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7"/>
    <w:rsid w:val="0008483B"/>
    <w:rsid w:val="000E2E5D"/>
    <w:rsid w:val="002335B4"/>
    <w:rsid w:val="007E3847"/>
    <w:rsid w:val="00834095"/>
    <w:rsid w:val="00A963AD"/>
    <w:rsid w:val="00BA7C13"/>
    <w:rsid w:val="00C5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0799-2F96-4F0E-88C5-D76AE0A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84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08483B"/>
  </w:style>
  <w:style w:type="paragraph" w:styleId="a5">
    <w:name w:val="No Spacing"/>
    <w:link w:val="a4"/>
    <w:uiPriority w:val="1"/>
    <w:qFormat/>
    <w:rsid w:val="0008483B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3"/>
    <w:uiPriority w:val="59"/>
    <w:rsid w:val="0008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8483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335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А.М.</dc:creator>
  <cp:keywords/>
  <dc:description/>
  <cp:lastModifiedBy>Ковалев А.М.</cp:lastModifiedBy>
  <cp:revision>2</cp:revision>
  <cp:lastPrinted>2021-07-05T12:57:00Z</cp:lastPrinted>
  <dcterms:created xsi:type="dcterms:W3CDTF">2021-07-05T11:45:00Z</dcterms:created>
  <dcterms:modified xsi:type="dcterms:W3CDTF">2021-07-05T12:57:00Z</dcterms:modified>
</cp:coreProperties>
</file>