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4"/>
        <w:gridCol w:w="5012"/>
      </w:tblGrid>
      <w:tr w:rsidR="005859F5" w:rsidRPr="0061643B" w14:paraId="0A9F7339" w14:textId="77777777" w:rsidTr="00B972EF">
        <w:trPr>
          <w:trHeight w:val="1042"/>
        </w:trPr>
        <w:tc>
          <w:tcPr>
            <w:tcW w:w="5194" w:type="dxa"/>
          </w:tcPr>
          <w:p w14:paraId="093BAC65" w14:textId="77777777" w:rsidR="005859F5" w:rsidRPr="0061643B" w:rsidRDefault="005859F5" w:rsidP="00736226">
            <w:pPr>
              <w:rPr>
                <w:b/>
                <w:sz w:val="24"/>
                <w:szCs w:val="24"/>
              </w:rPr>
            </w:pPr>
            <w:r w:rsidRPr="0061643B">
              <w:rPr>
                <w:b/>
                <w:sz w:val="24"/>
                <w:szCs w:val="24"/>
              </w:rPr>
              <w:t>Утверждаю:</w:t>
            </w:r>
          </w:p>
          <w:p w14:paraId="51516593" w14:textId="0329361B" w:rsidR="005859F5" w:rsidRPr="0061643B" w:rsidRDefault="006F1761" w:rsidP="00736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з</w:t>
            </w:r>
            <w:r w:rsidR="005859F5" w:rsidRPr="0061643B">
              <w:rPr>
                <w:sz w:val="24"/>
                <w:szCs w:val="24"/>
              </w:rPr>
              <w:t>аместите</w:t>
            </w:r>
            <w:r>
              <w:rPr>
                <w:sz w:val="24"/>
                <w:szCs w:val="24"/>
              </w:rPr>
              <w:t xml:space="preserve">ля главы администрации города Кирова, </w:t>
            </w:r>
            <w:r w:rsidR="005859F5" w:rsidRPr="0061643B">
              <w:rPr>
                <w:sz w:val="24"/>
                <w:szCs w:val="24"/>
              </w:rPr>
              <w:t>начальника территориального управления администрации г.  Кирова по Нововятскому району</w:t>
            </w:r>
          </w:p>
          <w:p w14:paraId="3AB28BCC" w14:textId="7A82AE75" w:rsidR="005859F5" w:rsidRPr="0061643B" w:rsidRDefault="005859F5" w:rsidP="00D80AAB">
            <w:pPr>
              <w:overflowPunct w:val="0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61643B">
              <w:rPr>
                <w:sz w:val="24"/>
                <w:szCs w:val="24"/>
              </w:rPr>
              <w:t>__________________</w:t>
            </w:r>
            <w:r w:rsidR="00E10BEE">
              <w:rPr>
                <w:sz w:val="24"/>
                <w:szCs w:val="24"/>
              </w:rPr>
              <w:t>С.М. Хохрякова</w:t>
            </w:r>
          </w:p>
        </w:tc>
        <w:tc>
          <w:tcPr>
            <w:tcW w:w="5012" w:type="dxa"/>
          </w:tcPr>
          <w:p w14:paraId="6EA9F151" w14:textId="77777777" w:rsidR="005859F5" w:rsidRPr="0061643B" w:rsidRDefault="005859F5" w:rsidP="00736226">
            <w:pPr>
              <w:jc w:val="right"/>
              <w:rPr>
                <w:b/>
                <w:sz w:val="24"/>
                <w:szCs w:val="24"/>
              </w:rPr>
            </w:pPr>
            <w:r w:rsidRPr="0061643B">
              <w:rPr>
                <w:b/>
                <w:sz w:val="24"/>
                <w:szCs w:val="24"/>
              </w:rPr>
              <w:t>Утверждаю:</w:t>
            </w:r>
          </w:p>
          <w:p w14:paraId="089B92F6" w14:textId="77777777" w:rsidR="005859F5" w:rsidRPr="0061643B" w:rsidRDefault="005859F5" w:rsidP="00736226">
            <w:pPr>
              <w:jc w:val="right"/>
              <w:rPr>
                <w:sz w:val="24"/>
                <w:szCs w:val="24"/>
              </w:rPr>
            </w:pPr>
            <w:r w:rsidRPr="0061643B">
              <w:rPr>
                <w:sz w:val="24"/>
                <w:szCs w:val="24"/>
              </w:rPr>
              <w:t>Директор МБУ «Дом культуры «Россия»</w:t>
            </w:r>
          </w:p>
          <w:p w14:paraId="53619572" w14:textId="77777777" w:rsidR="005859F5" w:rsidRPr="0061643B" w:rsidRDefault="005859F5" w:rsidP="00736226">
            <w:pPr>
              <w:jc w:val="right"/>
              <w:rPr>
                <w:sz w:val="24"/>
                <w:szCs w:val="24"/>
              </w:rPr>
            </w:pPr>
          </w:p>
          <w:p w14:paraId="61AF2B73" w14:textId="77777777" w:rsidR="005859F5" w:rsidRDefault="005859F5" w:rsidP="00736226">
            <w:pPr>
              <w:jc w:val="right"/>
              <w:rPr>
                <w:sz w:val="24"/>
                <w:szCs w:val="24"/>
              </w:rPr>
            </w:pPr>
          </w:p>
          <w:p w14:paraId="21640CCE" w14:textId="77777777" w:rsidR="006F1761" w:rsidRPr="0061643B" w:rsidRDefault="006F1761" w:rsidP="00736226">
            <w:pPr>
              <w:jc w:val="right"/>
              <w:rPr>
                <w:sz w:val="24"/>
                <w:szCs w:val="24"/>
              </w:rPr>
            </w:pPr>
          </w:p>
          <w:p w14:paraId="1822D058" w14:textId="1631F976" w:rsidR="005859F5" w:rsidRPr="0061643B" w:rsidRDefault="005859F5" w:rsidP="00736226">
            <w:pPr>
              <w:jc w:val="right"/>
              <w:rPr>
                <w:sz w:val="24"/>
                <w:szCs w:val="24"/>
              </w:rPr>
            </w:pPr>
            <w:r w:rsidRPr="0061643B">
              <w:rPr>
                <w:sz w:val="24"/>
                <w:szCs w:val="24"/>
              </w:rPr>
              <w:t>____________________ Д.Н. Медведев</w:t>
            </w:r>
          </w:p>
        </w:tc>
      </w:tr>
    </w:tbl>
    <w:p w14:paraId="22140E7A" w14:textId="77777777" w:rsidR="005859F5" w:rsidRDefault="005859F5" w:rsidP="005859F5">
      <w:pPr>
        <w:jc w:val="center"/>
        <w:rPr>
          <w:sz w:val="24"/>
          <w:szCs w:val="24"/>
        </w:rPr>
      </w:pPr>
    </w:p>
    <w:p w14:paraId="276C440A" w14:textId="77777777" w:rsidR="00422E90" w:rsidRDefault="00422E90" w:rsidP="005859F5">
      <w:pPr>
        <w:jc w:val="center"/>
        <w:rPr>
          <w:sz w:val="24"/>
          <w:szCs w:val="24"/>
        </w:rPr>
      </w:pPr>
    </w:p>
    <w:p w14:paraId="7F7B0946" w14:textId="77777777" w:rsidR="00422E90" w:rsidRPr="00BD6970" w:rsidRDefault="00422E90" w:rsidP="005859F5">
      <w:pPr>
        <w:jc w:val="center"/>
        <w:rPr>
          <w:sz w:val="24"/>
          <w:szCs w:val="24"/>
        </w:rPr>
      </w:pPr>
    </w:p>
    <w:p w14:paraId="767C1DB5" w14:textId="77777777" w:rsidR="005859F5" w:rsidRDefault="005859F5" w:rsidP="005859F5">
      <w:pPr>
        <w:jc w:val="center"/>
        <w:rPr>
          <w:sz w:val="24"/>
          <w:szCs w:val="24"/>
        </w:rPr>
      </w:pPr>
    </w:p>
    <w:p w14:paraId="128C9C39" w14:textId="77777777" w:rsidR="005859F5" w:rsidRPr="00BD6970" w:rsidRDefault="005859F5" w:rsidP="005859F5">
      <w:pPr>
        <w:jc w:val="center"/>
        <w:rPr>
          <w:sz w:val="24"/>
          <w:szCs w:val="24"/>
        </w:rPr>
      </w:pPr>
      <w:r w:rsidRPr="00BD6970">
        <w:rPr>
          <w:sz w:val="24"/>
          <w:szCs w:val="24"/>
        </w:rPr>
        <w:t>ПОЛОЖЕНИЕ</w:t>
      </w:r>
    </w:p>
    <w:p w14:paraId="018FBA80" w14:textId="77777777" w:rsidR="00F05F53" w:rsidRDefault="005859F5" w:rsidP="00F05F5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F05F53">
        <w:rPr>
          <w:sz w:val="24"/>
          <w:szCs w:val="24"/>
        </w:rPr>
        <w:t xml:space="preserve">конкурсе «Лучшая новогодняя игрушка на Елку района» </w:t>
      </w:r>
    </w:p>
    <w:p w14:paraId="77747065" w14:textId="7971C3A7" w:rsidR="005859F5" w:rsidRDefault="00F05F53" w:rsidP="00F05F53">
      <w:pPr>
        <w:jc w:val="center"/>
        <w:rPr>
          <w:sz w:val="24"/>
          <w:szCs w:val="24"/>
        </w:rPr>
      </w:pPr>
      <w:r>
        <w:rPr>
          <w:sz w:val="24"/>
          <w:szCs w:val="24"/>
        </w:rPr>
        <w:t>среди образовательных и дошкольных учреждений</w:t>
      </w:r>
      <w:r w:rsidR="005859F5">
        <w:rPr>
          <w:sz w:val="24"/>
          <w:szCs w:val="24"/>
        </w:rPr>
        <w:t xml:space="preserve"> Нововятского района города Кирова в 202</w:t>
      </w:r>
      <w:r w:rsidR="00E10BEE">
        <w:rPr>
          <w:sz w:val="24"/>
          <w:szCs w:val="24"/>
        </w:rPr>
        <w:t>4</w:t>
      </w:r>
      <w:r w:rsidR="005859F5">
        <w:rPr>
          <w:sz w:val="24"/>
          <w:szCs w:val="24"/>
        </w:rPr>
        <w:t xml:space="preserve"> году</w:t>
      </w:r>
    </w:p>
    <w:p w14:paraId="651B9747" w14:textId="04BDE16F" w:rsidR="005859F5" w:rsidRDefault="005859F5" w:rsidP="005859F5">
      <w:pPr>
        <w:jc w:val="center"/>
        <w:rPr>
          <w:sz w:val="24"/>
          <w:szCs w:val="24"/>
        </w:rPr>
      </w:pPr>
    </w:p>
    <w:p w14:paraId="672F7F6D" w14:textId="46FF6B57" w:rsidR="005859F5" w:rsidRPr="00F05F53" w:rsidRDefault="005859F5" w:rsidP="00F05F53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BD6970">
        <w:rPr>
          <w:b/>
          <w:sz w:val="24"/>
          <w:szCs w:val="24"/>
        </w:rPr>
        <w:t xml:space="preserve">. Общие положения </w:t>
      </w:r>
    </w:p>
    <w:p w14:paraId="61D24B47" w14:textId="72B56B0B" w:rsidR="005859F5" w:rsidRDefault="00F05F53" w:rsidP="00B972E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5859F5" w:rsidRPr="006767A4">
        <w:rPr>
          <w:sz w:val="24"/>
          <w:szCs w:val="24"/>
        </w:rPr>
        <w:t xml:space="preserve">. Организацию и проведение смотра-конкурса осуществляет </w:t>
      </w:r>
      <w:r w:rsidR="00242576" w:rsidRPr="006767A4">
        <w:rPr>
          <w:sz w:val="24"/>
          <w:szCs w:val="24"/>
        </w:rPr>
        <w:t>территориально</w:t>
      </w:r>
      <w:r w:rsidR="00242576">
        <w:rPr>
          <w:sz w:val="24"/>
          <w:szCs w:val="24"/>
        </w:rPr>
        <w:t xml:space="preserve">е </w:t>
      </w:r>
      <w:r w:rsidR="00242576" w:rsidRPr="006767A4">
        <w:rPr>
          <w:sz w:val="24"/>
          <w:szCs w:val="24"/>
        </w:rPr>
        <w:t>управлени</w:t>
      </w:r>
      <w:r w:rsidR="00242576">
        <w:rPr>
          <w:sz w:val="24"/>
          <w:szCs w:val="24"/>
        </w:rPr>
        <w:t>е</w:t>
      </w:r>
      <w:r w:rsidR="00242576" w:rsidRPr="006767A4">
        <w:rPr>
          <w:sz w:val="24"/>
          <w:szCs w:val="24"/>
        </w:rPr>
        <w:t xml:space="preserve"> администрации города Кирова по Нововятскому району</w:t>
      </w:r>
      <w:r w:rsidR="00242576">
        <w:rPr>
          <w:sz w:val="24"/>
          <w:szCs w:val="24"/>
        </w:rPr>
        <w:t xml:space="preserve">, </w:t>
      </w:r>
      <w:r w:rsidR="00B972EF">
        <w:rPr>
          <w:sz w:val="24"/>
          <w:szCs w:val="24"/>
        </w:rPr>
        <w:t>муниципальное бюджетное учреждение</w:t>
      </w:r>
      <w:r w:rsidR="00242576">
        <w:rPr>
          <w:sz w:val="24"/>
          <w:szCs w:val="24"/>
        </w:rPr>
        <w:t xml:space="preserve"> «Дом культуры «Россия».</w:t>
      </w:r>
    </w:p>
    <w:p w14:paraId="05FBA716" w14:textId="54C406DB" w:rsidR="00242576" w:rsidRDefault="00242576" w:rsidP="00B972E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Конкурс проводится с целью совершенствования новогоднего оформления территории Нововятского района города Кирова.</w:t>
      </w:r>
    </w:p>
    <w:p w14:paraId="67FE8A01" w14:textId="145A2E30" w:rsidR="005859F5" w:rsidRDefault="005859F5" w:rsidP="0024257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242576">
        <w:rPr>
          <w:sz w:val="24"/>
          <w:szCs w:val="24"/>
        </w:rPr>
        <w:t>В конкурсе принимают участие воспитанники детских садов, учащиеся общеобразовательных школ и учреждений дополнительного образования Нововятского района.</w:t>
      </w:r>
    </w:p>
    <w:p w14:paraId="1FC39184" w14:textId="02B98DD1" w:rsidR="00E10BEE" w:rsidRDefault="00E10BEE" w:rsidP="0024257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1.4. В 2024 году конкурс проводится под эгидой празднования 650-летия города Кирова и присвоения город Кирову статуса «Новогодняя столица России».</w:t>
      </w:r>
    </w:p>
    <w:p w14:paraId="62AA9D29" w14:textId="77777777" w:rsidR="00242576" w:rsidRDefault="00242576" w:rsidP="00B972EF">
      <w:pPr>
        <w:ind w:firstLine="720"/>
        <w:jc w:val="both"/>
        <w:rPr>
          <w:sz w:val="24"/>
          <w:szCs w:val="24"/>
        </w:rPr>
      </w:pPr>
    </w:p>
    <w:p w14:paraId="465C10CD" w14:textId="7A488F85" w:rsidR="00242576" w:rsidRPr="00242576" w:rsidRDefault="00242576" w:rsidP="00B972EF">
      <w:pPr>
        <w:ind w:firstLine="720"/>
        <w:jc w:val="both"/>
        <w:rPr>
          <w:b/>
          <w:sz w:val="24"/>
          <w:szCs w:val="24"/>
        </w:rPr>
      </w:pPr>
      <w:r w:rsidRPr="00242576">
        <w:rPr>
          <w:b/>
          <w:sz w:val="24"/>
          <w:szCs w:val="24"/>
        </w:rPr>
        <w:t>2. Цели и задачи</w:t>
      </w:r>
    </w:p>
    <w:p w14:paraId="54FD5952" w14:textId="6C50D4E9" w:rsidR="00242576" w:rsidRDefault="00242576" w:rsidP="00B972E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Организация общественно-полезной занятости детей, подростков и молодежи.</w:t>
      </w:r>
    </w:p>
    <w:p w14:paraId="169EFCB1" w14:textId="203E09E0" w:rsidR="00242576" w:rsidRDefault="00242576" w:rsidP="00B972E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Выявление и распространение передового опыта, эффективных форм и методов украшения районных елок средствами и силами образовательных учреждений.</w:t>
      </w:r>
    </w:p>
    <w:p w14:paraId="070D8B6E" w14:textId="77777777" w:rsidR="00242576" w:rsidRDefault="00242576" w:rsidP="00B972EF">
      <w:pPr>
        <w:ind w:firstLine="720"/>
        <w:jc w:val="both"/>
        <w:rPr>
          <w:sz w:val="24"/>
          <w:szCs w:val="24"/>
        </w:rPr>
      </w:pPr>
    </w:p>
    <w:p w14:paraId="2DAA9F27" w14:textId="2913D11E" w:rsidR="00242576" w:rsidRPr="00EB2DB6" w:rsidRDefault="00242576" w:rsidP="00B972EF">
      <w:pPr>
        <w:ind w:firstLine="720"/>
        <w:jc w:val="both"/>
        <w:rPr>
          <w:b/>
          <w:sz w:val="24"/>
          <w:szCs w:val="24"/>
        </w:rPr>
      </w:pPr>
      <w:r w:rsidRPr="00EB2DB6">
        <w:rPr>
          <w:b/>
          <w:sz w:val="24"/>
          <w:szCs w:val="24"/>
        </w:rPr>
        <w:t>3. Порядок и сроки проведения конкурса</w:t>
      </w:r>
    </w:p>
    <w:p w14:paraId="0A8DAA2D" w14:textId="5E77E17F" w:rsidR="00242576" w:rsidRDefault="00242576" w:rsidP="00E10B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Конкурс «Лучшая новогодняя игрушка на Елку района» проводится </w:t>
      </w:r>
      <w:r w:rsidR="00D80AAB">
        <w:rPr>
          <w:b/>
          <w:sz w:val="24"/>
          <w:szCs w:val="24"/>
        </w:rPr>
        <w:t xml:space="preserve">с </w:t>
      </w:r>
      <w:r w:rsidR="00E10BEE">
        <w:rPr>
          <w:b/>
          <w:sz w:val="24"/>
          <w:szCs w:val="24"/>
        </w:rPr>
        <w:t>8</w:t>
      </w:r>
      <w:r w:rsidRPr="00242576">
        <w:rPr>
          <w:b/>
          <w:sz w:val="24"/>
          <w:szCs w:val="24"/>
        </w:rPr>
        <w:t xml:space="preserve"> </w:t>
      </w:r>
      <w:r w:rsidR="00E10BEE">
        <w:rPr>
          <w:b/>
          <w:sz w:val="24"/>
          <w:szCs w:val="24"/>
        </w:rPr>
        <w:t xml:space="preserve">по </w:t>
      </w:r>
      <w:r w:rsidR="006141D9">
        <w:rPr>
          <w:b/>
          <w:sz w:val="24"/>
          <w:szCs w:val="24"/>
        </w:rPr>
        <w:t>15</w:t>
      </w:r>
      <w:r w:rsidR="00E10BEE">
        <w:rPr>
          <w:b/>
          <w:sz w:val="24"/>
          <w:szCs w:val="24"/>
        </w:rPr>
        <w:t xml:space="preserve"> </w:t>
      </w:r>
      <w:r w:rsidRPr="00242576">
        <w:rPr>
          <w:b/>
          <w:sz w:val="24"/>
          <w:szCs w:val="24"/>
        </w:rPr>
        <w:t>ноября 20</w:t>
      </w:r>
      <w:r w:rsidR="00E10BEE">
        <w:rPr>
          <w:b/>
          <w:sz w:val="24"/>
          <w:szCs w:val="24"/>
        </w:rPr>
        <w:t>24</w:t>
      </w:r>
      <w:r w:rsidRPr="00242576"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>.</w:t>
      </w:r>
    </w:p>
    <w:p w14:paraId="750570E2" w14:textId="16F93380" w:rsidR="00E10BEE" w:rsidRDefault="00242576" w:rsidP="00422E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3.2. Конкурсные ра</w:t>
      </w:r>
      <w:r w:rsidR="00D80AAB">
        <w:rPr>
          <w:sz w:val="24"/>
          <w:szCs w:val="24"/>
        </w:rPr>
        <w:t xml:space="preserve">боты необходимо направлять до </w:t>
      </w:r>
      <w:r w:rsidR="006141D9">
        <w:rPr>
          <w:sz w:val="24"/>
          <w:szCs w:val="24"/>
        </w:rPr>
        <w:t>15</w:t>
      </w:r>
      <w:r w:rsidR="006077C8">
        <w:rPr>
          <w:sz w:val="24"/>
          <w:szCs w:val="24"/>
        </w:rPr>
        <w:t xml:space="preserve"> </w:t>
      </w:r>
      <w:r w:rsidR="00E10BEE">
        <w:rPr>
          <w:sz w:val="24"/>
          <w:szCs w:val="24"/>
        </w:rPr>
        <w:t>нояб</w:t>
      </w:r>
      <w:r>
        <w:rPr>
          <w:sz w:val="24"/>
          <w:szCs w:val="24"/>
        </w:rPr>
        <w:t>ря 202</w:t>
      </w:r>
      <w:r w:rsidR="00E10BEE">
        <w:rPr>
          <w:sz w:val="24"/>
          <w:szCs w:val="24"/>
        </w:rPr>
        <w:t>4</w:t>
      </w:r>
      <w:r>
        <w:rPr>
          <w:sz w:val="24"/>
          <w:szCs w:val="24"/>
        </w:rPr>
        <w:t xml:space="preserve"> года по микрорайонам: </w:t>
      </w:r>
    </w:p>
    <w:p w14:paraId="4D71EEB8" w14:textId="26DFDBF1" w:rsidR="00E10BEE" w:rsidRDefault="00242576" w:rsidP="00422E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мкр. ЛПК – в дом культуры «Маяк»</w:t>
      </w:r>
      <w:r w:rsidR="00EB2DB6">
        <w:rPr>
          <w:sz w:val="24"/>
          <w:szCs w:val="24"/>
        </w:rPr>
        <w:t xml:space="preserve"> - филиал МБУ «Дом культуры «Россия»</w:t>
      </w:r>
      <w:r>
        <w:rPr>
          <w:sz w:val="24"/>
          <w:szCs w:val="24"/>
        </w:rPr>
        <w:t xml:space="preserve"> (ул. Октябрьская, 19), </w:t>
      </w:r>
    </w:p>
    <w:p w14:paraId="28CD4A1E" w14:textId="66A11A11" w:rsidR="00E10BEE" w:rsidRDefault="00242576" w:rsidP="00422E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мкр. Радужный – в </w:t>
      </w:r>
      <w:r w:rsidR="00E10BEE">
        <w:rPr>
          <w:sz w:val="24"/>
          <w:szCs w:val="24"/>
        </w:rPr>
        <w:t>центр досуга «Радужный» - филиал МБУ «Дом культуры «Россия»</w:t>
      </w:r>
      <w:r>
        <w:rPr>
          <w:sz w:val="24"/>
          <w:szCs w:val="24"/>
        </w:rPr>
        <w:t xml:space="preserve"> </w:t>
      </w:r>
      <w:r w:rsidR="00EB2DB6">
        <w:rPr>
          <w:sz w:val="24"/>
          <w:szCs w:val="24"/>
        </w:rPr>
        <w:t>(п</w:t>
      </w:r>
      <w:r w:rsidR="00E10BEE">
        <w:rPr>
          <w:sz w:val="24"/>
          <w:szCs w:val="24"/>
        </w:rPr>
        <w:t>ер. Школьный, 3</w:t>
      </w:r>
      <w:r w:rsidR="00EB2DB6">
        <w:rPr>
          <w:sz w:val="24"/>
          <w:szCs w:val="24"/>
        </w:rPr>
        <w:t xml:space="preserve">), </w:t>
      </w:r>
    </w:p>
    <w:p w14:paraId="630E2ED8" w14:textId="77777777" w:rsidR="00E10BEE" w:rsidRDefault="00EB2DB6" w:rsidP="00422E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мкр. НЛК-НМЗ – в МБУ «Дом культуры «Россия» (ул. Советская, 17).</w:t>
      </w:r>
      <w:r w:rsidR="00422E90">
        <w:rPr>
          <w:sz w:val="24"/>
          <w:szCs w:val="24"/>
        </w:rPr>
        <w:t xml:space="preserve"> </w:t>
      </w:r>
    </w:p>
    <w:p w14:paraId="49347C81" w14:textId="70378535" w:rsidR="00242576" w:rsidRDefault="00422E90" w:rsidP="00422E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Конкурсная работа обязательно направляется с информацией об авторе работы, номинации (возрасте), образовательной организации (группа детского сада, номер детского сада/класс, номер общеобразовательной школы).</w:t>
      </w:r>
      <w:r w:rsidR="00B35B30">
        <w:rPr>
          <w:sz w:val="24"/>
          <w:szCs w:val="24"/>
        </w:rPr>
        <w:t xml:space="preserve"> В случае подачи групповой заявки</w:t>
      </w:r>
      <w:r w:rsidR="00E10BEE">
        <w:rPr>
          <w:sz w:val="24"/>
          <w:szCs w:val="24"/>
        </w:rPr>
        <w:t xml:space="preserve">, необходимо вместе с игрушками предоставить заполненную форму списочного состава участников конкурса, </w:t>
      </w:r>
      <w:r w:rsidR="00405852">
        <w:rPr>
          <w:sz w:val="24"/>
          <w:szCs w:val="24"/>
        </w:rPr>
        <w:t>где обязательно</w:t>
      </w:r>
      <w:r w:rsidR="00B35B30">
        <w:rPr>
          <w:sz w:val="24"/>
          <w:szCs w:val="24"/>
        </w:rPr>
        <w:t xml:space="preserve"> необходимо указывать контактную информацию </w:t>
      </w:r>
      <w:r w:rsidR="00E10BEE">
        <w:rPr>
          <w:sz w:val="24"/>
          <w:szCs w:val="24"/>
        </w:rPr>
        <w:t xml:space="preserve">об </w:t>
      </w:r>
      <w:r w:rsidR="00B35B30">
        <w:rPr>
          <w:sz w:val="24"/>
          <w:szCs w:val="24"/>
        </w:rPr>
        <w:t>образовательной организации, направившей работы</w:t>
      </w:r>
      <w:r w:rsidR="00E10BEE">
        <w:rPr>
          <w:sz w:val="24"/>
          <w:szCs w:val="24"/>
        </w:rPr>
        <w:t>, фамилии и имени участника и наименование работы представленной на конкурс (Приложение №1)</w:t>
      </w:r>
    </w:p>
    <w:p w14:paraId="2AE3A48A" w14:textId="511E52D8" w:rsidR="00405852" w:rsidRDefault="00EB2DB6" w:rsidP="004058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3.3. Работы, направленные</w:t>
      </w:r>
      <w:r w:rsidR="00D80AAB">
        <w:rPr>
          <w:sz w:val="24"/>
          <w:szCs w:val="24"/>
        </w:rPr>
        <w:t xml:space="preserve"> для участия в конкурсе после </w:t>
      </w:r>
      <w:r w:rsidR="006141D9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E10BEE">
        <w:rPr>
          <w:sz w:val="24"/>
          <w:szCs w:val="24"/>
        </w:rPr>
        <w:t>нояб</w:t>
      </w:r>
      <w:r>
        <w:rPr>
          <w:sz w:val="24"/>
          <w:szCs w:val="24"/>
        </w:rPr>
        <w:t>ря 202</w:t>
      </w:r>
      <w:r w:rsidR="00E10BEE">
        <w:rPr>
          <w:sz w:val="24"/>
          <w:szCs w:val="24"/>
        </w:rPr>
        <w:t>4</w:t>
      </w:r>
      <w:r>
        <w:rPr>
          <w:sz w:val="24"/>
          <w:szCs w:val="24"/>
        </w:rPr>
        <w:t xml:space="preserve"> года,</w:t>
      </w:r>
      <w:r w:rsidR="00422E90">
        <w:rPr>
          <w:sz w:val="24"/>
          <w:szCs w:val="24"/>
        </w:rPr>
        <w:t xml:space="preserve"> а также работы неустановленных авторов</w:t>
      </w:r>
      <w:r>
        <w:rPr>
          <w:sz w:val="24"/>
          <w:szCs w:val="24"/>
        </w:rPr>
        <w:t xml:space="preserve"> не оцениваются и не используются в качестве украшения на елках Нововятского района.</w:t>
      </w:r>
    </w:p>
    <w:p w14:paraId="1692C486" w14:textId="77777777" w:rsidR="00E10BEE" w:rsidRDefault="00E10BEE" w:rsidP="00EB2DB6">
      <w:pPr>
        <w:ind w:firstLine="708"/>
        <w:jc w:val="both"/>
        <w:rPr>
          <w:sz w:val="24"/>
          <w:szCs w:val="24"/>
        </w:rPr>
      </w:pPr>
    </w:p>
    <w:p w14:paraId="256467A4" w14:textId="77777777" w:rsidR="00E10BEE" w:rsidRDefault="00E10BEE" w:rsidP="00EB2DB6">
      <w:pPr>
        <w:ind w:firstLine="708"/>
        <w:jc w:val="both"/>
        <w:rPr>
          <w:sz w:val="24"/>
          <w:szCs w:val="24"/>
        </w:rPr>
      </w:pPr>
    </w:p>
    <w:p w14:paraId="5A3C389F" w14:textId="77777777" w:rsidR="00E10BEE" w:rsidRDefault="00E10BEE" w:rsidP="00EB2DB6">
      <w:pPr>
        <w:ind w:firstLine="708"/>
        <w:jc w:val="both"/>
        <w:rPr>
          <w:sz w:val="24"/>
          <w:szCs w:val="24"/>
        </w:rPr>
      </w:pPr>
    </w:p>
    <w:p w14:paraId="0E1BF800" w14:textId="154D229F" w:rsidR="00EB2DB6" w:rsidRDefault="00EB2DB6" w:rsidP="00EB2D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422E90">
        <w:rPr>
          <w:b/>
          <w:sz w:val="24"/>
          <w:szCs w:val="24"/>
        </w:rPr>
        <w:t>Конкурс проводится по трем номинациям (возрастным категориям)</w:t>
      </w:r>
      <w:r>
        <w:rPr>
          <w:sz w:val="24"/>
          <w:szCs w:val="24"/>
        </w:rPr>
        <w:t>:</w:t>
      </w:r>
    </w:p>
    <w:p w14:paraId="0F1EE1E2" w14:textId="77777777" w:rsidR="00EB2DB6" w:rsidRDefault="00EB2DB6" w:rsidP="00EB2D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 номинация – дети до 7 лет;</w:t>
      </w:r>
    </w:p>
    <w:p w14:paraId="528CF604" w14:textId="77777777" w:rsidR="00EB2DB6" w:rsidRDefault="00EB2DB6" w:rsidP="00EB2D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 номинация – дети от 7 до 12 лет;</w:t>
      </w:r>
    </w:p>
    <w:p w14:paraId="6205D870" w14:textId="6B2DE5C3" w:rsidR="00EB2DB6" w:rsidRDefault="00EB2DB6" w:rsidP="00EB2D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номинация – смешанный состав («Семейные работы). </w:t>
      </w:r>
    </w:p>
    <w:p w14:paraId="16BE22DA" w14:textId="1A7D96F6" w:rsidR="00405852" w:rsidRDefault="00405852" w:rsidP="00EB2D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3.5. Новогодние игрушки, представленные на конкурс, возврату не подлежат. Монтажом и демонтажом игрушек на новогодних елях в микрорайонах занимается специализированная подрядная организация.</w:t>
      </w:r>
    </w:p>
    <w:p w14:paraId="5D808B48" w14:textId="77777777" w:rsidR="00422E90" w:rsidRDefault="00422E90" w:rsidP="00B35B30">
      <w:pPr>
        <w:jc w:val="both"/>
        <w:rPr>
          <w:b/>
          <w:sz w:val="24"/>
          <w:szCs w:val="24"/>
        </w:rPr>
      </w:pPr>
    </w:p>
    <w:p w14:paraId="26B21FA3" w14:textId="543B9C39" w:rsidR="00EB2DB6" w:rsidRPr="00EB2DB6" w:rsidRDefault="00EB2DB6" w:rsidP="00EB2DB6">
      <w:pPr>
        <w:ind w:firstLine="708"/>
        <w:jc w:val="both"/>
        <w:rPr>
          <w:b/>
          <w:sz w:val="24"/>
          <w:szCs w:val="24"/>
        </w:rPr>
      </w:pPr>
      <w:r w:rsidRPr="00EB2DB6">
        <w:rPr>
          <w:b/>
          <w:sz w:val="24"/>
          <w:szCs w:val="24"/>
        </w:rPr>
        <w:t>4. Основные показатели и критерии оценивания конкурсных работ</w:t>
      </w:r>
    </w:p>
    <w:p w14:paraId="02E8D36C" w14:textId="78827B42" w:rsidR="00EB2DB6" w:rsidRPr="00272BCC" w:rsidRDefault="00EB2DB6" w:rsidP="00EB2DB6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4.1. Основными показателями при п</w:t>
      </w:r>
      <w:r w:rsidRPr="00EB2DB6">
        <w:rPr>
          <w:sz w:val="24"/>
          <w:szCs w:val="24"/>
        </w:rPr>
        <w:t>о</w:t>
      </w:r>
      <w:r>
        <w:rPr>
          <w:sz w:val="24"/>
          <w:szCs w:val="24"/>
        </w:rPr>
        <w:t>д</w:t>
      </w:r>
      <w:r w:rsidRPr="00EB2DB6">
        <w:rPr>
          <w:sz w:val="24"/>
          <w:szCs w:val="24"/>
        </w:rPr>
        <w:t>ведении итогов конкурса по всем номинациям являются:</w:t>
      </w:r>
    </w:p>
    <w:tbl>
      <w:tblPr>
        <w:tblW w:w="101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46"/>
        <w:gridCol w:w="3402"/>
      </w:tblGrid>
      <w:tr w:rsidR="00EB2DB6" w:rsidRPr="005F4CE3" w14:paraId="1E3D9D9E" w14:textId="77777777" w:rsidTr="005119D4">
        <w:trPr>
          <w:trHeight w:val="261"/>
        </w:trPr>
        <w:tc>
          <w:tcPr>
            <w:tcW w:w="6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03998F" w14:textId="77777777" w:rsidR="00EB2DB6" w:rsidRPr="005F4CE3" w:rsidRDefault="00EB2DB6" w:rsidP="005119D4">
            <w:pPr>
              <w:pStyle w:val="a4"/>
              <w:jc w:val="center"/>
              <w:rPr>
                <w:sz w:val="24"/>
                <w:szCs w:val="24"/>
              </w:rPr>
            </w:pPr>
            <w:r w:rsidRPr="005F4CE3">
              <w:rPr>
                <w:sz w:val="24"/>
                <w:szCs w:val="24"/>
              </w:rPr>
              <w:t>Основные показатели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6D170" w14:textId="77777777" w:rsidR="00EB2DB6" w:rsidRPr="005F4CE3" w:rsidRDefault="00EB2DB6" w:rsidP="005119D4">
            <w:pPr>
              <w:pStyle w:val="a4"/>
              <w:jc w:val="center"/>
              <w:rPr>
                <w:sz w:val="24"/>
                <w:szCs w:val="24"/>
              </w:rPr>
            </w:pPr>
            <w:r w:rsidRPr="005F4CE3">
              <w:rPr>
                <w:sz w:val="24"/>
                <w:szCs w:val="24"/>
              </w:rPr>
              <w:t>Максимальное количество баллов</w:t>
            </w:r>
          </w:p>
        </w:tc>
      </w:tr>
      <w:tr w:rsidR="00EB2DB6" w:rsidRPr="005F4CE3" w14:paraId="11D2675C" w14:textId="77777777" w:rsidTr="00EB2DB6">
        <w:trPr>
          <w:trHeight w:val="25"/>
        </w:trPr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</w:tcPr>
          <w:p w14:paraId="3CD46767" w14:textId="1B91C718" w:rsidR="00EB2DB6" w:rsidRPr="005F4CE3" w:rsidRDefault="00E10BEE" w:rsidP="005119D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при изготовлении игрушки вятских народных традиций, а также элементов символики «Киров-650», «Новогодняя столица России»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FAC51" w14:textId="0CEC0696" w:rsidR="00EB2DB6" w:rsidRPr="005F4CE3" w:rsidRDefault="00EB2DB6" w:rsidP="005119D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F4CE3">
              <w:rPr>
                <w:sz w:val="24"/>
                <w:szCs w:val="24"/>
              </w:rPr>
              <w:t xml:space="preserve"> баллов</w:t>
            </w:r>
          </w:p>
        </w:tc>
      </w:tr>
      <w:tr w:rsidR="00E10BEE" w:rsidRPr="005F4CE3" w14:paraId="4665404C" w14:textId="77777777" w:rsidTr="00EB2DB6">
        <w:trPr>
          <w:trHeight w:val="25"/>
        </w:trPr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</w:tcPr>
          <w:p w14:paraId="55B51D50" w14:textId="41124DB8" w:rsidR="00E10BEE" w:rsidRDefault="00E10BEE" w:rsidP="005119D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подход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257F6" w14:textId="5D71814F" w:rsidR="00E10BEE" w:rsidRDefault="00E10BEE" w:rsidP="005119D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F4CE3">
              <w:rPr>
                <w:sz w:val="24"/>
                <w:szCs w:val="24"/>
              </w:rPr>
              <w:t xml:space="preserve"> баллов</w:t>
            </w:r>
          </w:p>
        </w:tc>
      </w:tr>
      <w:tr w:rsidR="00EB2DB6" w:rsidRPr="005F4CE3" w14:paraId="2CD3D978" w14:textId="77777777" w:rsidTr="00EB2DB6">
        <w:trPr>
          <w:trHeight w:val="189"/>
        </w:trPr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</w:tcPr>
          <w:p w14:paraId="4FD3F649" w14:textId="7C8B9039" w:rsidR="00EB2DB6" w:rsidRPr="005F4CE3" w:rsidRDefault="00EB2DB6" w:rsidP="005119D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материала погодным условиям*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C1B66" w14:textId="6C1F4FE1" w:rsidR="00EB2DB6" w:rsidRPr="005F4CE3" w:rsidRDefault="00EB2DB6" w:rsidP="005119D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F4CE3">
              <w:rPr>
                <w:sz w:val="24"/>
                <w:szCs w:val="24"/>
              </w:rPr>
              <w:t xml:space="preserve"> баллов</w:t>
            </w:r>
          </w:p>
        </w:tc>
      </w:tr>
      <w:tr w:rsidR="00EB2DB6" w:rsidRPr="005F4CE3" w14:paraId="33DCBAF9" w14:textId="77777777" w:rsidTr="0071107B">
        <w:trPr>
          <w:trHeight w:val="261"/>
        </w:trPr>
        <w:tc>
          <w:tcPr>
            <w:tcW w:w="67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64A9A06" w14:textId="7B089943" w:rsidR="00EB2DB6" w:rsidRDefault="00EB2DB6" w:rsidP="005119D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масштаба игрушки**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03B252" w14:textId="5AE58C32" w:rsidR="00EB2DB6" w:rsidRPr="005F4CE3" w:rsidRDefault="00EB2DB6" w:rsidP="005119D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F4CE3">
              <w:rPr>
                <w:sz w:val="24"/>
                <w:szCs w:val="24"/>
              </w:rPr>
              <w:t xml:space="preserve"> баллов</w:t>
            </w:r>
          </w:p>
        </w:tc>
      </w:tr>
      <w:tr w:rsidR="0071107B" w:rsidRPr="005F4CE3" w14:paraId="641C650D" w14:textId="77777777" w:rsidTr="005119D4">
        <w:trPr>
          <w:trHeight w:val="261"/>
        </w:trPr>
        <w:tc>
          <w:tcPr>
            <w:tcW w:w="67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E416F61" w14:textId="305D8B46" w:rsidR="0071107B" w:rsidRDefault="0071107B" w:rsidP="005119D4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AA944" w14:textId="19A35BD2" w:rsidR="0071107B" w:rsidRDefault="00405852" w:rsidP="005119D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1107B">
              <w:rPr>
                <w:sz w:val="24"/>
                <w:szCs w:val="24"/>
              </w:rPr>
              <w:t xml:space="preserve"> баллов</w:t>
            </w:r>
          </w:p>
        </w:tc>
      </w:tr>
    </w:tbl>
    <w:p w14:paraId="1A7474B4" w14:textId="46496341" w:rsidR="00EB2DB6" w:rsidRDefault="00EB2DB6" w:rsidP="00EB2D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*Игрушки должны быть выполнены из материалов, устойчивых к осадкам (</w:t>
      </w:r>
      <w:r w:rsidRPr="00EB2DB6">
        <w:rPr>
          <w:sz w:val="24"/>
          <w:szCs w:val="24"/>
          <w:u w:val="single"/>
        </w:rPr>
        <w:t>не бумага и картон</w:t>
      </w:r>
      <w:r>
        <w:rPr>
          <w:sz w:val="24"/>
          <w:szCs w:val="24"/>
        </w:rPr>
        <w:t>) и иметь «петельку» для размещения игрушки на уличной елке.</w:t>
      </w:r>
    </w:p>
    <w:p w14:paraId="272EB7AE" w14:textId="53F4AFEC" w:rsidR="00EB2DB6" w:rsidRPr="00EB2DB6" w:rsidRDefault="00EB2DB6" w:rsidP="00EB2D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** Размер игрушки должен составлять не менее 20х20х20 см и не более 30х30х30 см.</w:t>
      </w:r>
    </w:p>
    <w:p w14:paraId="784A3A6C" w14:textId="52B028DC" w:rsidR="00242576" w:rsidRDefault="00242576" w:rsidP="00B972EF">
      <w:pPr>
        <w:ind w:firstLine="720"/>
        <w:jc w:val="both"/>
        <w:rPr>
          <w:sz w:val="24"/>
          <w:szCs w:val="24"/>
        </w:rPr>
      </w:pPr>
    </w:p>
    <w:p w14:paraId="6CC7A628" w14:textId="53F4D266" w:rsidR="00272BCC" w:rsidRPr="00272BCC" w:rsidRDefault="00422E90" w:rsidP="00B972E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72BCC" w:rsidRPr="00272BCC">
        <w:rPr>
          <w:b/>
          <w:sz w:val="24"/>
          <w:szCs w:val="24"/>
        </w:rPr>
        <w:t>. Подведение итогов и награждение победителей конкурса</w:t>
      </w:r>
      <w:r w:rsidR="00272BCC">
        <w:rPr>
          <w:b/>
          <w:sz w:val="24"/>
          <w:szCs w:val="24"/>
        </w:rPr>
        <w:t>:</w:t>
      </w:r>
    </w:p>
    <w:p w14:paraId="34EF1A91" w14:textId="228563FE" w:rsidR="00272BCC" w:rsidRDefault="00272BCC" w:rsidP="00B972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22E90">
        <w:rPr>
          <w:sz w:val="24"/>
          <w:szCs w:val="24"/>
        </w:rPr>
        <w:t>6</w:t>
      </w:r>
      <w:r w:rsidRPr="006767A4">
        <w:rPr>
          <w:sz w:val="24"/>
          <w:szCs w:val="24"/>
        </w:rPr>
        <w:t xml:space="preserve">.1. </w:t>
      </w:r>
      <w:r w:rsidR="00BE0206" w:rsidRPr="006767A4">
        <w:rPr>
          <w:sz w:val="24"/>
          <w:szCs w:val="24"/>
        </w:rPr>
        <w:t xml:space="preserve">В состав комиссии по подведению итогов конкурса входят специалисты </w:t>
      </w:r>
      <w:r w:rsidR="00B20CB2">
        <w:rPr>
          <w:sz w:val="24"/>
          <w:szCs w:val="24"/>
        </w:rPr>
        <w:t>муниципального бюджетного учреждения</w:t>
      </w:r>
      <w:r w:rsidR="00B20CB2" w:rsidRPr="006767A4">
        <w:rPr>
          <w:sz w:val="24"/>
          <w:szCs w:val="24"/>
        </w:rPr>
        <w:t xml:space="preserve"> «Дом культуры «</w:t>
      </w:r>
      <w:r w:rsidR="00422E90">
        <w:rPr>
          <w:sz w:val="24"/>
          <w:szCs w:val="24"/>
        </w:rPr>
        <w:t xml:space="preserve">Россия», </w:t>
      </w:r>
      <w:r w:rsidR="00422E90" w:rsidRPr="006767A4">
        <w:rPr>
          <w:sz w:val="24"/>
          <w:szCs w:val="24"/>
        </w:rPr>
        <w:t>специалисты</w:t>
      </w:r>
      <w:r w:rsidR="00422E90">
        <w:rPr>
          <w:sz w:val="24"/>
          <w:szCs w:val="24"/>
        </w:rPr>
        <w:t xml:space="preserve"> муниципального образовательного учреждения дополнительного образования Центр развития творчества детей и юношества «Радуга», </w:t>
      </w:r>
      <w:r w:rsidR="00BE0206" w:rsidRPr="006767A4">
        <w:rPr>
          <w:sz w:val="24"/>
          <w:szCs w:val="24"/>
        </w:rPr>
        <w:t>специалисты территориального управления администрации города Кирова по Нововятскому району</w:t>
      </w:r>
      <w:r w:rsidR="00422E90">
        <w:rPr>
          <w:sz w:val="24"/>
          <w:szCs w:val="24"/>
        </w:rPr>
        <w:t xml:space="preserve"> и иные лица, выбранные для оценивания работ в учреждениях по микрорайонам</w:t>
      </w:r>
      <w:r w:rsidR="00BE0206" w:rsidRPr="006767A4">
        <w:rPr>
          <w:sz w:val="24"/>
          <w:szCs w:val="24"/>
        </w:rPr>
        <w:t>.</w:t>
      </w:r>
    </w:p>
    <w:p w14:paraId="330CF155" w14:textId="3C74A77E" w:rsidR="00422E90" w:rsidRDefault="00422E90" w:rsidP="00B972E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6.2. Комиссия подводит итоги конкурса </w:t>
      </w:r>
      <w:r w:rsidR="00D80AAB">
        <w:rPr>
          <w:b/>
          <w:sz w:val="24"/>
          <w:szCs w:val="24"/>
        </w:rPr>
        <w:t xml:space="preserve">до </w:t>
      </w:r>
      <w:r w:rsidR="006141D9">
        <w:rPr>
          <w:b/>
          <w:sz w:val="24"/>
          <w:szCs w:val="24"/>
        </w:rPr>
        <w:t>18</w:t>
      </w:r>
      <w:r w:rsidR="00D20574">
        <w:rPr>
          <w:b/>
          <w:sz w:val="24"/>
          <w:szCs w:val="24"/>
        </w:rPr>
        <w:t xml:space="preserve"> </w:t>
      </w:r>
      <w:r w:rsidR="006141D9">
        <w:rPr>
          <w:b/>
          <w:sz w:val="24"/>
          <w:szCs w:val="24"/>
        </w:rPr>
        <w:t>нояб</w:t>
      </w:r>
      <w:r w:rsidR="00D80AAB">
        <w:rPr>
          <w:b/>
          <w:sz w:val="24"/>
          <w:szCs w:val="24"/>
        </w:rPr>
        <w:t>ря 202</w:t>
      </w:r>
      <w:r w:rsidR="00405852">
        <w:rPr>
          <w:b/>
          <w:sz w:val="24"/>
          <w:szCs w:val="24"/>
        </w:rPr>
        <w:t>4</w:t>
      </w:r>
      <w:r w:rsidRPr="00422E90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>.</w:t>
      </w:r>
    </w:p>
    <w:p w14:paraId="75607858" w14:textId="0B3C8DEA" w:rsidR="00597766" w:rsidRPr="00597766" w:rsidRDefault="00597766" w:rsidP="00B972EF">
      <w:pPr>
        <w:jc w:val="both"/>
        <w:rPr>
          <w:sz w:val="24"/>
          <w:szCs w:val="24"/>
        </w:rPr>
      </w:pPr>
      <w:r w:rsidRPr="00597766">
        <w:rPr>
          <w:sz w:val="24"/>
          <w:szCs w:val="24"/>
        </w:rPr>
        <w:tab/>
        <w:t>6.3.</w:t>
      </w:r>
      <w:r>
        <w:rPr>
          <w:sz w:val="24"/>
          <w:szCs w:val="24"/>
        </w:rPr>
        <w:t xml:space="preserve"> Комиссия определяет в каждой конкурсной номинации по три призовых места.</w:t>
      </w:r>
    </w:p>
    <w:p w14:paraId="7E8596B8" w14:textId="47AB38E9" w:rsidR="00597766" w:rsidRDefault="00597766" w:rsidP="005977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6.4. Победителям и призерам конкурса вручаются дипломы и сладкие подарки.</w:t>
      </w:r>
    </w:p>
    <w:p w14:paraId="07FF554C" w14:textId="6977F47D" w:rsidR="0011736A" w:rsidRDefault="0011736A" w:rsidP="005977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6.5. Всем участникам конкурса выдаются сертификаты участника.</w:t>
      </w:r>
    </w:p>
    <w:p w14:paraId="2E557091" w14:textId="3392F8BB" w:rsidR="00537AD8" w:rsidRDefault="00BE0206" w:rsidP="00422E9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97766">
        <w:rPr>
          <w:sz w:val="24"/>
          <w:szCs w:val="24"/>
        </w:rPr>
        <w:t>6.</w:t>
      </w:r>
      <w:r w:rsidR="0011736A">
        <w:rPr>
          <w:sz w:val="24"/>
          <w:szCs w:val="24"/>
        </w:rPr>
        <w:t>6</w:t>
      </w:r>
      <w:r w:rsidR="00422E90">
        <w:rPr>
          <w:sz w:val="24"/>
          <w:szCs w:val="24"/>
        </w:rPr>
        <w:t xml:space="preserve">. Награждение победителей состоится </w:t>
      </w:r>
      <w:r w:rsidR="00422E90" w:rsidRPr="00422E90">
        <w:rPr>
          <w:b/>
          <w:sz w:val="24"/>
          <w:szCs w:val="24"/>
        </w:rPr>
        <w:t>в</w:t>
      </w:r>
      <w:r w:rsidR="00405852">
        <w:rPr>
          <w:b/>
          <w:sz w:val="24"/>
          <w:szCs w:val="24"/>
        </w:rPr>
        <w:t xml:space="preserve"> </w:t>
      </w:r>
      <w:r w:rsidR="00422E90" w:rsidRPr="00422E90">
        <w:rPr>
          <w:b/>
          <w:sz w:val="24"/>
          <w:szCs w:val="24"/>
        </w:rPr>
        <w:t>декабр</w:t>
      </w:r>
      <w:r w:rsidR="00405852">
        <w:rPr>
          <w:b/>
          <w:sz w:val="24"/>
          <w:szCs w:val="24"/>
        </w:rPr>
        <w:t>е</w:t>
      </w:r>
      <w:r w:rsidR="00422E90" w:rsidRPr="00422E90">
        <w:rPr>
          <w:b/>
          <w:sz w:val="24"/>
          <w:szCs w:val="24"/>
        </w:rPr>
        <w:t xml:space="preserve"> 202</w:t>
      </w:r>
      <w:r w:rsidR="00405852">
        <w:rPr>
          <w:b/>
          <w:sz w:val="24"/>
          <w:szCs w:val="24"/>
        </w:rPr>
        <w:t>4</w:t>
      </w:r>
      <w:r w:rsidR="00422E90" w:rsidRPr="00422E90">
        <w:rPr>
          <w:b/>
          <w:sz w:val="24"/>
          <w:szCs w:val="24"/>
        </w:rPr>
        <w:t xml:space="preserve"> года</w:t>
      </w:r>
      <w:r w:rsidR="00422E90">
        <w:rPr>
          <w:b/>
          <w:sz w:val="24"/>
          <w:szCs w:val="24"/>
        </w:rPr>
        <w:t xml:space="preserve">. </w:t>
      </w:r>
      <w:r w:rsidR="00422E90" w:rsidRPr="00422E90">
        <w:rPr>
          <w:sz w:val="24"/>
          <w:szCs w:val="24"/>
        </w:rPr>
        <w:t>О времени и месте награждения организаторы</w:t>
      </w:r>
      <w:r w:rsidR="00422E90">
        <w:rPr>
          <w:b/>
          <w:sz w:val="24"/>
          <w:szCs w:val="24"/>
        </w:rPr>
        <w:t xml:space="preserve"> </w:t>
      </w:r>
      <w:r w:rsidR="00422E90" w:rsidRPr="00422E90">
        <w:rPr>
          <w:sz w:val="24"/>
          <w:szCs w:val="24"/>
        </w:rPr>
        <w:t>заблаговременно оповестят победителей конкурса.</w:t>
      </w:r>
    </w:p>
    <w:p w14:paraId="467E9E5A" w14:textId="5FAE50F2" w:rsidR="0061643B" w:rsidRDefault="0061643B" w:rsidP="00B972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22E90">
        <w:rPr>
          <w:sz w:val="24"/>
          <w:szCs w:val="24"/>
        </w:rPr>
        <w:t>6.</w:t>
      </w:r>
      <w:r w:rsidR="0011736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5F4CE3">
        <w:rPr>
          <w:sz w:val="24"/>
          <w:szCs w:val="24"/>
        </w:rPr>
        <w:t xml:space="preserve">Итоги </w:t>
      </w:r>
      <w:r>
        <w:rPr>
          <w:sz w:val="24"/>
          <w:szCs w:val="24"/>
        </w:rPr>
        <w:t>смотра-</w:t>
      </w:r>
      <w:r w:rsidRPr="005F4CE3">
        <w:rPr>
          <w:sz w:val="24"/>
          <w:szCs w:val="24"/>
        </w:rPr>
        <w:t>конкурса освещаются в средствах массовой информации</w:t>
      </w:r>
      <w:r w:rsidR="00D80AAB">
        <w:rPr>
          <w:sz w:val="24"/>
          <w:szCs w:val="24"/>
        </w:rPr>
        <w:t>, а также в официальном сообществе</w:t>
      </w:r>
      <w:r w:rsidR="00D80AAB" w:rsidRPr="00D80AAB">
        <w:rPr>
          <w:sz w:val="24"/>
          <w:szCs w:val="24"/>
        </w:rPr>
        <w:t xml:space="preserve"> </w:t>
      </w:r>
      <w:r w:rsidR="00D80AAB">
        <w:rPr>
          <w:sz w:val="24"/>
          <w:szCs w:val="24"/>
        </w:rPr>
        <w:t>муниципального бюджетного учреждения</w:t>
      </w:r>
      <w:r w:rsidR="00D80AAB" w:rsidRPr="006767A4">
        <w:rPr>
          <w:sz w:val="24"/>
          <w:szCs w:val="24"/>
        </w:rPr>
        <w:t xml:space="preserve"> «Дом культуры «</w:t>
      </w:r>
      <w:r w:rsidR="00D80AAB">
        <w:rPr>
          <w:sz w:val="24"/>
          <w:szCs w:val="24"/>
        </w:rPr>
        <w:t>Россия» в социальной сети «ВКонтакте»</w:t>
      </w:r>
      <w:r w:rsidRPr="005F4CE3">
        <w:rPr>
          <w:sz w:val="24"/>
          <w:szCs w:val="24"/>
        </w:rPr>
        <w:t>.</w:t>
      </w:r>
    </w:p>
    <w:p w14:paraId="5504E0F4" w14:textId="77777777" w:rsidR="005E33AF" w:rsidRDefault="005E33AF" w:rsidP="00B972EF">
      <w:pPr>
        <w:jc w:val="both"/>
        <w:rPr>
          <w:sz w:val="24"/>
          <w:szCs w:val="24"/>
        </w:rPr>
      </w:pPr>
    </w:p>
    <w:p w14:paraId="3736D0D9" w14:textId="77777777" w:rsidR="005E33AF" w:rsidRDefault="005E33AF" w:rsidP="00B972EF">
      <w:pPr>
        <w:jc w:val="both"/>
        <w:rPr>
          <w:sz w:val="24"/>
          <w:szCs w:val="24"/>
        </w:rPr>
      </w:pPr>
    </w:p>
    <w:p w14:paraId="4CF6F75D" w14:textId="77777777" w:rsidR="005E33AF" w:rsidRDefault="005E33AF" w:rsidP="00B972EF">
      <w:pPr>
        <w:jc w:val="both"/>
        <w:rPr>
          <w:sz w:val="24"/>
          <w:szCs w:val="24"/>
        </w:rPr>
      </w:pPr>
    </w:p>
    <w:p w14:paraId="397C7F28" w14:textId="77777777" w:rsidR="005E33AF" w:rsidRDefault="005E33AF" w:rsidP="00B972EF">
      <w:pPr>
        <w:jc w:val="both"/>
        <w:rPr>
          <w:sz w:val="24"/>
          <w:szCs w:val="24"/>
        </w:rPr>
      </w:pPr>
    </w:p>
    <w:p w14:paraId="7826E93C" w14:textId="77777777" w:rsidR="005E33AF" w:rsidRDefault="005E33AF" w:rsidP="00B972EF">
      <w:pPr>
        <w:jc w:val="both"/>
        <w:rPr>
          <w:sz w:val="24"/>
          <w:szCs w:val="24"/>
        </w:rPr>
      </w:pPr>
    </w:p>
    <w:p w14:paraId="287B8B63" w14:textId="77777777" w:rsidR="005E33AF" w:rsidRDefault="005E33AF" w:rsidP="00B972EF">
      <w:pPr>
        <w:jc w:val="both"/>
        <w:rPr>
          <w:sz w:val="24"/>
          <w:szCs w:val="24"/>
        </w:rPr>
      </w:pPr>
    </w:p>
    <w:p w14:paraId="7BFC2DF8" w14:textId="77777777" w:rsidR="006F1761" w:rsidRDefault="006F1761" w:rsidP="00B972EF">
      <w:pPr>
        <w:jc w:val="both"/>
        <w:rPr>
          <w:sz w:val="24"/>
          <w:szCs w:val="24"/>
        </w:rPr>
      </w:pPr>
    </w:p>
    <w:p w14:paraId="269F28F6" w14:textId="77777777" w:rsidR="005E33AF" w:rsidRDefault="005E33AF" w:rsidP="00B972EF">
      <w:pPr>
        <w:jc w:val="both"/>
        <w:rPr>
          <w:sz w:val="24"/>
          <w:szCs w:val="24"/>
        </w:rPr>
      </w:pPr>
    </w:p>
    <w:p w14:paraId="42F33098" w14:textId="77777777" w:rsidR="005E33AF" w:rsidRDefault="005E33AF" w:rsidP="00B972EF">
      <w:pPr>
        <w:jc w:val="both"/>
        <w:rPr>
          <w:sz w:val="24"/>
          <w:szCs w:val="24"/>
        </w:rPr>
      </w:pPr>
    </w:p>
    <w:p w14:paraId="2E63A5CF" w14:textId="77777777" w:rsidR="005E33AF" w:rsidRDefault="005E33AF" w:rsidP="00B972EF">
      <w:pPr>
        <w:jc w:val="both"/>
        <w:rPr>
          <w:sz w:val="24"/>
          <w:szCs w:val="24"/>
        </w:rPr>
      </w:pPr>
    </w:p>
    <w:p w14:paraId="408E5D1E" w14:textId="356B83D9" w:rsidR="005E33AF" w:rsidRDefault="00405852" w:rsidP="0040585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14:paraId="354F2750" w14:textId="77777777" w:rsidR="00405852" w:rsidRDefault="00405852" w:rsidP="00405852">
      <w:pPr>
        <w:jc w:val="right"/>
        <w:rPr>
          <w:sz w:val="24"/>
          <w:szCs w:val="24"/>
        </w:rPr>
      </w:pPr>
    </w:p>
    <w:p w14:paraId="35736A44" w14:textId="2D5E31B0" w:rsidR="00405852" w:rsidRDefault="00405852" w:rsidP="00405852">
      <w:pPr>
        <w:jc w:val="center"/>
      </w:pPr>
      <w:r>
        <w:rPr>
          <w:b/>
          <w:sz w:val="24"/>
          <w:szCs w:val="24"/>
        </w:rPr>
        <w:t>С</w:t>
      </w:r>
      <w:r w:rsidRPr="00200D2D">
        <w:rPr>
          <w:b/>
          <w:sz w:val="24"/>
          <w:szCs w:val="24"/>
        </w:rPr>
        <w:t xml:space="preserve">писок участников конкурса «Лучшая </w:t>
      </w:r>
      <w:r>
        <w:rPr>
          <w:b/>
          <w:sz w:val="24"/>
          <w:szCs w:val="24"/>
        </w:rPr>
        <w:t xml:space="preserve">новогодняя </w:t>
      </w:r>
      <w:r w:rsidRPr="00200D2D">
        <w:rPr>
          <w:b/>
          <w:sz w:val="24"/>
          <w:szCs w:val="24"/>
        </w:rPr>
        <w:t>игрушка-202</w:t>
      </w:r>
      <w:r>
        <w:rPr>
          <w:b/>
          <w:sz w:val="24"/>
          <w:szCs w:val="24"/>
        </w:rPr>
        <w:t>4</w:t>
      </w:r>
      <w:r w:rsidRPr="00200D2D">
        <w:rPr>
          <w:b/>
          <w:sz w:val="24"/>
          <w:szCs w:val="24"/>
        </w:rPr>
        <w:t>»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0"/>
        <w:gridCol w:w="3460"/>
        <w:gridCol w:w="3640"/>
        <w:gridCol w:w="1740"/>
      </w:tblGrid>
      <w:tr w:rsidR="00405852" w:rsidRPr="008D2EE3" w14:paraId="7E1251AD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  <w:hideMark/>
          </w:tcPr>
          <w:p w14:paraId="27C07B63" w14:textId="77777777" w:rsidR="00405852" w:rsidRPr="008D2EE3" w:rsidRDefault="00405852" w:rsidP="00B909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2EE3">
              <w:rPr>
                <w:b/>
                <w:bCs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460" w:type="dxa"/>
            <w:shd w:val="clear" w:color="auto" w:fill="FFFFFF" w:themeFill="background1"/>
            <w:vAlign w:val="center"/>
            <w:hideMark/>
          </w:tcPr>
          <w:p w14:paraId="1E4A3FC9" w14:textId="77777777" w:rsidR="00405852" w:rsidRPr="008D2EE3" w:rsidRDefault="00405852" w:rsidP="00B909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2EE3">
              <w:rPr>
                <w:b/>
                <w:bCs/>
                <w:sz w:val="24"/>
                <w:szCs w:val="24"/>
                <w:lang w:eastAsia="ru-RU"/>
              </w:rPr>
              <w:t>Детский сад, группа/школа, класс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0" w:type="dxa"/>
            <w:shd w:val="clear" w:color="auto" w:fill="FFFFFF" w:themeFill="background1"/>
            <w:vAlign w:val="center"/>
            <w:hideMark/>
          </w:tcPr>
          <w:p w14:paraId="217DCC0D" w14:textId="77777777" w:rsidR="00405852" w:rsidRPr="008D2EE3" w:rsidRDefault="00405852" w:rsidP="00B909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2EE3">
              <w:rPr>
                <w:b/>
                <w:bCs/>
                <w:sz w:val="24"/>
                <w:szCs w:val="24"/>
                <w:lang w:eastAsia="ru-RU"/>
              </w:rPr>
              <w:t>Фамилия, имя участника</w:t>
            </w:r>
          </w:p>
        </w:tc>
        <w:tc>
          <w:tcPr>
            <w:tcW w:w="1740" w:type="dxa"/>
            <w:shd w:val="clear" w:color="auto" w:fill="FFFFFF" w:themeFill="background1"/>
            <w:vAlign w:val="center"/>
            <w:hideMark/>
          </w:tcPr>
          <w:p w14:paraId="7209D3E1" w14:textId="77777777" w:rsidR="00405852" w:rsidRPr="008D2EE3" w:rsidRDefault="00405852" w:rsidP="00B909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Название работы</w:t>
            </w:r>
          </w:p>
        </w:tc>
      </w:tr>
      <w:tr w:rsidR="00405852" w:rsidRPr="008D2EE3" w14:paraId="2E7E8E44" w14:textId="77777777" w:rsidTr="00405852">
        <w:trPr>
          <w:trHeight w:val="402"/>
          <w:jc w:val="center"/>
        </w:trPr>
        <w:tc>
          <w:tcPr>
            <w:tcW w:w="9820" w:type="dxa"/>
            <w:gridSpan w:val="4"/>
            <w:shd w:val="clear" w:color="auto" w:fill="FFFFFF" w:themeFill="background1"/>
            <w:vAlign w:val="center"/>
            <w:hideMark/>
          </w:tcPr>
          <w:p w14:paraId="1FD44C44" w14:textId="77777777" w:rsidR="00405852" w:rsidRPr="008D2EE3" w:rsidRDefault="00405852" w:rsidP="00B90945">
            <w:pPr>
              <w:ind w:left="317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2EE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Номинация «Дети до 7 лет»</w:t>
            </w:r>
          </w:p>
        </w:tc>
      </w:tr>
      <w:tr w:rsidR="00405852" w:rsidRPr="000734CA" w14:paraId="46F78A00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48249E12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31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3FD0EA70" w14:textId="77777777" w:rsidR="00405852" w:rsidRPr="000734CA" w:rsidRDefault="00405852" w:rsidP="00B9094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4CBE929E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460B9FA0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4936E502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217609C7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31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4861E0B9" w14:textId="77777777" w:rsidR="00405852" w:rsidRPr="000734CA" w:rsidRDefault="00405852" w:rsidP="00B9094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6DF6F358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35E26484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433E0AF8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59FC5B63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31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414AC0C1" w14:textId="77777777" w:rsidR="00405852" w:rsidRPr="000734CA" w:rsidRDefault="00405852" w:rsidP="00B9094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6BD17325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5D3B33C6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187E2DA2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3E37B658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31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7A5B172C" w14:textId="77777777" w:rsidR="00405852" w:rsidRPr="000734CA" w:rsidRDefault="00405852" w:rsidP="00B9094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1394DE96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512BCDAC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125D2E7E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3BA953C7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31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69FFCE69" w14:textId="77777777" w:rsidR="00405852" w:rsidRPr="000734CA" w:rsidRDefault="00405852" w:rsidP="00B9094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159E792D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7B9B5D74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7EA986E9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1BCD5B49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31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3033CC3F" w14:textId="77777777" w:rsidR="00405852" w:rsidRPr="000734CA" w:rsidRDefault="00405852" w:rsidP="00B9094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4E2F66BA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0B84BF3F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0B8700AB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48A98D3C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31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2B9C028D" w14:textId="77777777" w:rsidR="00405852" w:rsidRPr="000734CA" w:rsidRDefault="00405852" w:rsidP="00B9094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1B1AA734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688D3068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2AAD00F2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55314F66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31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5FBFED7F" w14:textId="77777777" w:rsidR="00405852" w:rsidRPr="000734CA" w:rsidRDefault="00405852" w:rsidP="00B9094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6106FB20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63DCDA3B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141543D6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4A0A12E3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31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7F837989" w14:textId="77777777" w:rsidR="00405852" w:rsidRPr="000734CA" w:rsidRDefault="00405852" w:rsidP="00B9094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71DA6C43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63782AF7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60ABE5E2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0ED8371F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31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17C75397" w14:textId="77777777" w:rsidR="00405852" w:rsidRPr="000734CA" w:rsidRDefault="00405852" w:rsidP="00B9094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54DE8B97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789E017C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8D2EE3" w14:paraId="191280E9" w14:textId="77777777" w:rsidTr="00405852">
        <w:trPr>
          <w:trHeight w:val="402"/>
          <w:jc w:val="center"/>
        </w:trPr>
        <w:tc>
          <w:tcPr>
            <w:tcW w:w="9820" w:type="dxa"/>
            <w:gridSpan w:val="4"/>
            <w:shd w:val="clear" w:color="auto" w:fill="FFFFFF" w:themeFill="background1"/>
            <w:vAlign w:val="center"/>
            <w:hideMark/>
          </w:tcPr>
          <w:p w14:paraId="3D9F0869" w14:textId="77777777" w:rsidR="00405852" w:rsidRPr="008D2EE3" w:rsidRDefault="00405852" w:rsidP="00B90945">
            <w:pPr>
              <w:ind w:left="317"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D2EE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Номинация «Дети 7-12 лет»</w:t>
            </w:r>
          </w:p>
        </w:tc>
      </w:tr>
      <w:tr w:rsidR="00405852" w:rsidRPr="000734CA" w14:paraId="4CDBD8CD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75E8192C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641AA578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6D4AC96D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691E5CD2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2E0E4040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29191B9F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434572DC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5A54426E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6D854E00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600BE214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73C3A09A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32F52D7B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02DE9324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2FBF7C2F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2A2C5C72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42ED034A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19A4088C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44E8B475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2E5FBEED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1A790FD9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02E34CCC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6505D73E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2C1F5B04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49F36BBD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7C08C313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3161B7AC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0CD01209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2550A0DD" w14:textId="77777777" w:rsidR="00405852" w:rsidRPr="008D2EE3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2137FD9A" w14:textId="77777777" w:rsidR="00405852" w:rsidRPr="008D2EE3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456866C9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7730B0B3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21F7CC86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3A6DF025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26A28F83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74285061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513C10D3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085E4666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23BF5F12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7FAEE8DD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0D71D989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49A0A13C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32564859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33225819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479A81C9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7BE75017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63B30441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65B72740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3E69A2D5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7598A463" w14:textId="77777777" w:rsidR="00405852" w:rsidRPr="000734CA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1D4895A2" w14:textId="77777777" w:rsidTr="00405852">
        <w:trPr>
          <w:trHeight w:val="402"/>
          <w:jc w:val="center"/>
        </w:trPr>
        <w:tc>
          <w:tcPr>
            <w:tcW w:w="9820" w:type="dxa"/>
            <w:gridSpan w:val="4"/>
            <w:shd w:val="clear" w:color="auto" w:fill="FFFFFF" w:themeFill="background1"/>
            <w:vAlign w:val="center"/>
          </w:tcPr>
          <w:p w14:paraId="73F8725F" w14:textId="77777777" w:rsidR="00405852" w:rsidRPr="008D2EE3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  <w:r w:rsidRPr="008D2EE3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Номинация «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Семейные работы»</w:t>
            </w:r>
          </w:p>
        </w:tc>
      </w:tr>
      <w:tr w:rsidR="00405852" w:rsidRPr="000734CA" w14:paraId="26FBF120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04A129B8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35CA1E5C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25FB70D6" w14:textId="77777777" w:rsidR="00405852" w:rsidRPr="008D2EE3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3A248B2C" w14:textId="77777777" w:rsidR="00405852" w:rsidRPr="008D2EE3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5D77E7F8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2A5E1FCF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77F7111A" w14:textId="77777777" w:rsidR="00405852" w:rsidRDefault="00405852" w:rsidP="00B9094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5C580888" w14:textId="77777777" w:rsidR="00405852" w:rsidRPr="008D2EE3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384C2D70" w14:textId="77777777" w:rsidR="00405852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6EA6BE67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5C0AFD78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2CAABF69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2D7DD851" w14:textId="77777777" w:rsidR="00405852" w:rsidRPr="008D2EE3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4FE0659B" w14:textId="77777777" w:rsidR="00405852" w:rsidRPr="008D2EE3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7868DB9A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0DE3601F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66EB2B8C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66F29317" w14:textId="77777777" w:rsidR="00405852" w:rsidRPr="008D2EE3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0301D584" w14:textId="77777777" w:rsidR="00405852" w:rsidRPr="008D2EE3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71341D1E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69BD9B0E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29F25F73" w14:textId="77777777" w:rsidR="00405852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52447FD0" w14:textId="77777777" w:rsidR="00405852" w:rsidRPr="008D2EE3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28E841E1" w14:textId="77777777" w:rsidR="00405852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45F798EA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774DF391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048602A2" w14:textId="77777777" w:rsidR="00405852" w:rsidRPr="000734CA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241FA532" w14:textId="77777777" w:rsidR="00405852" w:rsidRPr="008D2EE3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6D11264F" w14:textId="77777777" w:rsidR="00405852" w:rsidRPr="008D2EE3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03724934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46B2185B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395D429C" w14:textId="77777777" w:rsidR="00405852" w:rsidRDefault="00405852" w:rsidP="00B9094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49D1358F" w14:textId="77777777" w:rsidR="00405852" w:rsidRPr="00914D4C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7A009573" w14:textId="77777777" w:rsidR="00405852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05852" w:rsidRPr="000734CA" w14:paraId="554A3572" w14:textId="77777777" w:rsidTr="00405852">
        <w:trPr>
          <w:trHeight w:val="402"/>
          <w:jc w:val="center"/>
        </w:trPr>
        <w:tc>
          <w:tcPr>
            <w:tcW w:w="980" w:type="dxa"/>
            <w:shd w:val="clear" w:color="auto" w:fill="FFFFFF" w:themeFill="background1"/>
            <w:vAlign w:val="center"/>
          </w:tcPr>
          <w:p w14:paraId="526EFD12" w14:textId="77777777" w:rsidR="00405852" w:rsidRPr="000734CA" w:rsidRDefault="00405852" w:rsidP="00405852">
            <w:pPr>
              <w:pStyle w:val="a6"/>
              <w:numPr>
                <w:ilvl w:val="0"/>
                <w:numId w:val="4"/>
              </w:numPr>
              <w:suppressAutoHyphens w:val="0"/>
              <w:ind w:left="-108" w:right="-404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shd w:val="clear" w:color="auto" w:fill="FFFFFF" w:themeFill="background1"/>
            <w:vAlign w:val="center"/>
          </w:tcPr>
          <w:p w14:paraId="06EF89B0" w14:textId="77777777" w:rsidR="00405852" w:rsidRPr="00EB0F5B" w:rsidRDefault="00405852" w:rsidP="00B90945">
            <w:pPr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shd w:val="clear" w:color="auto" w:fill="FFFFFF" w:themeFill="background1"/>
            <w:vAlign w:val="center"/>
          </w:tcPr>
          <w:p w14:paraId="2E81D8DD" w14:textId="77777777" w:rsidR="00405852" w:rsidRPr="00EB0F5B" w:rsidRDefault="00405852" w:rsidP="00B90945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46696B67" w14:textId="77777777" w:rsidR="00405852" w:rsidRDefault="00405852" w:rsidP="00B909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0F587299" w14:textId="77777777" w:rsidR="00405852" w:rsidRDefault="00405852" w:rsidP="00405852">
      <w:pPr>
        <w:jc w:val="right"/>
        <w:rPr>
          <w:sz w:val="24"/>
          <w:szCs w:val="24"/>
        </w:rPr>
      </w:pPr>
    </w:p>
    <w:sectPr w:rsidR="00405852" w:rsidSect="00B972EF">
      <w:pgSz w:w="11906" w:h="16838"/>
      <w:pgMar w:top="1135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7146"/>
    <w:multiLevelType w:val="hybridMultilevel"/>
    <w:tmpl w:val="A7D41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74B47"/>
    <w:multiLevelType w:val="hybridMultilevel"/>
    <w:tmpl w:val="202A3FE4"/>
    <w:lvl w:ilvl="0" w:tplc="345E49B6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000A6E"/>
    <w:multiLevelType w:val="hybridMultilevel"/>
    <w:tmpl w:val="B50ADD5A"/>
    <w:lvl w:ilvl="0" w:tplc="93443AB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B892845"/>
    <w:multiLevelType w:val="hybridMultilevel"/>
    <w:tmpl w:val="BF4AF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168178">
    <w:abstractNumId w:val="0"/>
  </w:num>
  <w:num w:numId="2" w16cid:durableId="79911394">
    <w:abstractNumId w:val="2"/>
  </w:num>
  <w:num w:numId="3" w16cid:durableId="1427798790">
    <w:abstractNumId w:val="1"/>
  </w:num>
  <w:num w:numId="4" w16cid:durableId="851843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7B"/>
    <w:rsid w:val="0011736A"/>
    <w:rsid w:val="00242576"/>
    <w:rsid w:val="00272BCC"/>
    <w:rsid w:val="002E426F"/>
    <w:rsid w:val="003C520A"/>
    <w:rsid w:val="004016DA"/>
    <w:rsid w:val="00405852"/>
    <w:rsid w:val="00422E90"/>
    <w:rsid w:val="00482C88"/>
    <w:rsid w:val="004C37C7"/>
    <w:rsid w:val="00537AD8"/>
    <w:rsid w:val="005859F5"/>
    <w:rsid w:val="00597766"/>
    <w:rsid w:val="005E33AF"/>
    <w:rsid w:val="006077C8"/>
    <w:rsid w:val="006141D9"/>
    <w:rsid w:val="0061643B"/>
    <w:rsid w:val="00671A7B"/>
    <w:rsid w:val="006767A4"/>
    <w:rsid w:val="006F1761"/>
    <w:rsid w:val="0071107B"/>
    <w:rsid w:val="008218CA"/>
    <w:rsid w:val="00832906"/>
    <w:rsid w:val="009C5367"/>
    <w:rsid w:val="00A27407"/>
    <w:rsid w:val="00AD2D95"/>
    <w:rsid w:val="00B20CB2"/>
    <w:rsid w:val="00B35B30"/>
    <w:rsid w:val="00B972EF"/>
    <w:rsid w:val="00BB2646"/>
    <w:rsid w:val="00BE0206"/>
    <w:rsid w:val="00C4394F"/>
    <w:rsid w:val="00D20574"/>
    <w:rsid w:val="00D80AAB"/>
    <w:rsid w:val="00E10BEE"/>
    <w:rsid w:val="00EB2DB6"/>
    <w:rsid w:val="00F0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0B71"/>
  <w15:chartTrackingRefBased/>
  <w15:docId w15:val="{4EFA7677-C69E-415F-89AC-07026444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9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BCC"/>
    <w:rPr>
      <w:color w:val="0563C1" w:themeColor="hyperlink"/>
      <w:u w:val="single"/>
    </w:rPr>
  </w:style>
  <w:style w:type="paragraph" w:customStyle="1" w:styleId="a4">
    <w:name w:val="Содержимое таблицы"/>
    <w:basedOn w:val="a"/>
    <w:uiPriority w:val="99"/>
    <w:rsid w:val="00272BCC"/>
    <w:pPr>
      <w:suppressLineNumbers/>
    </w:pPr>
    <w:rPr>
      <w:sz w:val="28"/>
      <w:szCs w:val="28"/>
    </w:rPr>
  </w:style>
  <w:style w:type="character" w:customStyle="1" w:styleId="bidi">
    <w:name w:val="bidi"/>
    <w:basedOn w:val="a0"/>
    <w:rsid w:val="006767A4"/>
  </w:style>
  <w:style w:type="table" w:styleId="a5">
    <w:name w:val="Table Grid"/>
    <w:basedOn w:val="a1"/>
    <w:uiPriority w:val="39"/>
    <w:rsid w:val="005E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3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9C64-F140-4CE6-934A-B7085C89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Лалетина Юлия Николаевна</dc:creator>
  <cp:keywords/>
  <dc:description/>
  <cp:lastModifiedBy>Директор</cp:lastModifiedBy>
  <cp:revision>5</cp:revision>
  <cp:lastPrinted>2024-11-06T13:31:00Z</cp:lastPrinted>
  <dcterms:created xsi:type="dcterms:W3CDTF">2024-11-06T09:00:00Z</dcterms:created>
  <dcterms:modified xsi:type="dcterms:W3CDTF">2024-11-06T14:22:00Z</dcterms:modified>
</cp:coreProperties>
</file>