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2924"/>
        <w:gridCol w:w="3022"/>
        <w:gridCol w:w="3399"/>
      </w:tblGrid>
      <w:tr w:rsidR="006B57A9" w:rsidRPr="008E7F84" w:rsidTr="008E7F84">
        <w:tc>
          <w:tcPr>
            <w:tcW w:w="2924" w:type="dxa"/>
          </w:tcPr>
          <w:p w:rsidR="006B57A9" w:rsidRPr="008E7F84" w:rsidRDefault="006B57A9" w:rsidP="006B57A9">
            <w:pPr>
              <w:rPr>
                <w:rFonts w:ascii="Times New Roman" w:hAnsi="Times New Roman" w:cs="Times New Roman"/>
              </w:rPr>
            </w:pPr>
            <w:r w:rsidRPr="008E7F8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22" w:type="dxa"/>
          </w:tcPr>
          <w:p w:rsidR="006B57A9" w:rsidRPr="008E7F84" w:rsidRDefault="006B57A9" w:rsidP="006B57A9">
            <w:pPr>
              <w:rPr>
                <w:rFonts w:ascii="Times New Roman" w:hAnsi="Times New Roman" w:cs="Times New Roman"/>
              </w:rPr>
            </w:pPr>
            <w:r w:rsidRPr="008E7F84">
              <w:rPr>
                <w:rFonts w:ascii="Times New Roman" w:hAnsi="Times New Roman" w:cs="Times New Roman"/>
              </w:rPr>
              <w:t>Тема онлайн урока</w:t>
            </w:r>
          </w:p>
        </w:tc>
        <w:tc>
          <w:tcPr>
            <w:tcW w:w="3399" w:type="dxa"/>
          </w:tcPr>
          <w:p w:rsidR="006B57A9" w:rsidRPr="008E7F84" w:rsidRDefault="006B57A9" w:rsidP="006B57A9">
            <w:pPr>
              <w:rPr>
                <w:rFonts w:ascii="Times New Roman" w:hAnsi="Times New Roman" w:cs="Times New Roman"/>
              </w:rPr>
            </w:pPr>
            <w:r w:rsidRPr="008E7F84">
              <w:rPr>
                <w:rFonts w:ascii="Times New Roman" w:hAnsi="Times New Roman" w:cs="Times New Roman"/>
              </w:rPr>
              <w:t>Ссылка</w:t>
            </w:r>
          </w:p>
        </w:tc>
      </w:tr>
      <w:tr w:rsidR="008E7F84" w:rsidRPr="008E7F84" w:rsidTr="008E7F84">
        <w:tc>
          <w:tcPr>
            <w:tcW w:w="2924" w:type="dxa"/>
          </w:tcPr>
          <w:p w:rsidR="008E7F84" w:rsidRPr="008E7F84" w:rsidRDefault="0055610E" w:rsidP="006B5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08.11.2022</w:t>
            </w:r>
          </w:p>
        </w:tc>
        <w:tc>
          <w:tcPr>
            <w:tcW w:w="3022" w:type="dxa"/>
          </w:tcPr>
          <w:p w:rsidR="008E7F84" w:rsidRPr="008E7F84" w:rsidRDefault="0055610E" w:rsidP="006B57A9">
            <w:pPr>
              <w:rPr>
                <w:rFonts w:ascii="Times New Roman" w:hAnsi="Times New Roman" w:cs="Times New Roman"/>
              </w:rPr>
            </w:pPr>
            <w:hyperlink r:id="rId4" w:tgtFrame="_self" w:history="1"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КОМПЕТЕНЦИЯ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"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СУХОЕ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СТРОИТЕЛЬСТВО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И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ШТУКАТУРНЫЕ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РАБОТЫ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>"</w:t>
              </w:r>
            </w:hyperlink>
          </w:p>
        </w:tc>
        <w:tc>
          <w:tcPr>
            <w:tcW w:w="3399" w:type="dxa"/>
            <w:vMerge w:val="restart"/>
          </w:tcPr>
          <w:p w:rsidR="008E7F84" w:rsidRPr="008E7F84" w:rsidRDefault="00AA5746" w:rsidP="006B57A9">
            <w:pPr>
              <w:rPr>
                <w:rFonts w:ascii="Times New Roman" w:hAnsi="Times New Roman" w:cs="Times New Roman"/>
              </w:rPr>
            </w:pPr>
            <w:hyperlink r:id="rId5" w:history="1">
              <w:r w:rsidR="008E7F84" w:rsidRPr="008E7F84">
                <w:rPr>
                  <w:rStyle w:val="a4"/>
                  <w:rFonts w:ascii="Times New Roman" w:hAnsi="Times New Roman" w:cs="Times New Roman"/>
                </w:rPr>
                <w:t>http://шоупрофессий.рф/episodes</w:t>
              </w:r>
            </w:hyperlink>
            <w:r w:rsidR="008E7F84" w:rsidRPr="008E7F84">
              <w:rPr>
                <w:rFonts w:ascii="Times New Roman" w:hAnsi="Times New Roman" w:cs="Times New Roman"/>
              </w:rPr>
              <w:t xml:space="preserve"> </w:t>
            </w:r>
          </w:p>
          <w:p w:rsidR="008E7F84" w:rsidRPr="008E7F84" w:rsidRDefault="008E7F84" w:rsidP="00460011">
            <w:pPr>
              <w:rPr>
                <w:rFonts w:ascii="Times New Roman" w:hAnsi="Times New Roman" w:cs="Times New Roman"/>
              </w:rPr>
            </w:pPr>
            <w:r w:rsidRPr="008E7F8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8E7F84" w:rsidRPr="008E7F84" w:rsidTr="008E7F84">
        <w:tc>
          <w:tcPr>
            <w:tcW w:w="2924" w:type="dxa"/>
          </w:tcPr>
          <w:p w:rsidR="008E7F84" w:rsidRPr="008E7F84" w:rsidRDefault="007B37D8" w:rsidP="006B5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  <w:tc>
          <w:tcPr>
            <w:tcW w:w="3022" w:type="dxa"/>
          </w:tcPr>
          <w:p w:rsidR="008E7F84" w:rsidRPr="008E7F84" w:rsidRDefault="007B37D8" w:rsidP="006B57A9">
            <w:pPr>
              <w:rPr>
                <w:rFonts w:ascii="Times New Roman" w:hAnsi="Times New Roman" w:cs="Times New Roman"/>
              </w:rPr>
            </w:pPr>
            <w:hyperlink r:id="rId6" w:tgtFrame="_self" w:history="1"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СТРОИТЕЛИ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БУДУЩЕГО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: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О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ВОСТРЕБОВАННЫХ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СТРОИТЕЛЬНЫХ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ПРОФЕССИЯХ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И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СОВРЕМЕННЫХ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ТЕХНОЛОГИЯХ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В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ОБУЧЕНИИ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ЭТОМУ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МАСТЕРСТВУ</w:t>
              </w:r>
            </w:hyperlink>
          </w:p>
        </w:tc>
        <w:tc>
          <w:tcPr>
            <w:tcW w:w="3399" w:type="dxa"/>
            <w:vMerge/>
          </w:tcPr>
          <w:p w:rsidR="008E7F84" w:rsidRPr="008E7F84" w:rsidRDefault="008E7F84" w:rsidP="00460011">
            <w:pPr>
              <w:rPr>
                <w:rFonts w:ascii="Times New Roman" w:hAnsi="Times New Roman" w:cs="Times New Roman"/>
              </w:rPr>
            </w:pPr>
          </w:p>
        </w:tc>
      </w:tr>
      <w:tr w:rsidR="008E7F84" w:rsidRPr="008E7F84" w:rsidTr="008E7F84">
        <w:tc>
          <w:tcPr>
            <w:tcW w:w="2924" w:type="dxa"/>
          </w:tcPr>
          <w:p w:rsidR="008E7F84" w:rsidRPr="008E7F84" w:rsidRDefault="007B37D8" w:rsidP="006B5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15.11.2022</w:t>
            </w:r>
          </w:p>
        </w:tc>
        <w:tc>
          <w:tcPr>
            <w:tcW w:w="3022" w:type="dxa"/>
          </w:tcPr>
          <w:p w:rsidR="008E7F84" w:rsidRPr="008E7F84" w:rsidRDefault="00F17278" w:rsidP="006B57A9">
            <w:pPr>
              <w:rPr>
                <w:rFonts w:ascii="Times New Roman" w:hAnsi="Times New Roman" w:cs="Times New Roman"/>
              </w:rPr>
            </w:pPr>
            <w:hyperlink r:id="rId7" w:tgtFrame="_self" w:history="1"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КОМПЕТЕНЦИЯ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"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ОБРАБОТКА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ЛИСТОВОГО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 w:rsidR="00D819D8"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МАТЕРИАЛа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>"</w:t>
              </w:r>
            </w:hyperlink>
          </w:p>
        </w:tc>
        <w:tc>
          <w:tcPr>
            <w:tcW w:w="3399" w:type="dxa"/>
            <w:vMerge/>
          </w:tcPr>
          <w:p w:rsidR="008E7F84" w:rsidRPr="008E7F84" w:rsidRDefault="008E7F84" w:rsidP="008E7F84">
            <w:pPr>
              <w:rPr>
                <w:rFonts w:ascii="Times New Roman" w:hAnsi="Times New Roman" w:cs="Times New Roman"/>
              </w:rPr>
            </w:pPr>
          </w:p>
        </w:tc>
      </w:tr>
      <w:tr w:rsidR="008E7F84" w:rsidRPr="008E7F84" w:rsidTr="008E7F84">
        <w:tc>
          <w:tcPr>
            <w:tcW w:w="2924" w:type="dxa"/>
          </w:tcPr>
          <w:p w:rsidR="008E7F84" w:rsidRPr="008E7F84" w:rsidRDefault="00C6551C" w:rsidP="006B5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23.11.2022</w:t>
            </w:r>
          </w:p>
        </w:tc>
        <w:tc>
          <w:tcPr>
            <w:tcW w:w="3022" w:type="dxa"/>
          </w:tcPr>
          <w:p w:rsidR="008E7F84" w:rsidRPr="008E7F84" w:rsidRDefault="00C6551C" w:rsidP="006B57A9">
            <w:pPr>
              <w:rPr>
                <w:rFonts w:ascii="Times New Roman" w:hAnsi="Times New Roman" w:cs="Times New Roman"/>
              </w:rPr>
            </w:pPr>
            <w:hyperlink r:id="rId8" w:tgtFrame="_self" w:history="1"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МОРЕ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ПО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КОЛЕНО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: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О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ВАЖНОСТИ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СУДОСТРОЕНИЯ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,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СОВРЕМЕННЫХ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СУДАХ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И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ПРОФЕССИОНАЛЬНЫХ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ВОЗМОЖНОСТЯХ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ОТ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УСПЕШНЫХ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МАСТЕРОВ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СВОЕГО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ДЕЛА</w:t>
              </w:r>
            </w:hyperlink>
          </w:p>
        </w:tc>
        <w:tc>
          <w:tcPr>
            <w:tcW w:w="3399" w:type="dxa"/>
            <w:vMerge/>
          </w:tcPr>
          <w:p w:rsidR="008E7F84" w:rsidRPr="008E7F84" w:rsidRDefault="008E7F84" w:rsidP="006B57A9">
            <w:pPr>
              <w:rPr>
                <w:rFonts w:ascii="Times New Roman" w:hAnsi="Times New Roman" w:cs="Times New Roman"/>
              </w:rPr>
            </w:pPr>
          </w:p>
        </w:tc>
      </w:tr>
      <w:tr w:rsidR="008E7F84" w:rsidRPr="008E7F84" w:rsidTr="008E7F84">
        <w:tc>
          <w:tcPr>
            <w:tcW w:w="2924" w:type="dxa"/>
          </w:tcPr>
          <w:p w:rsidR="008E7F84" w:rsidRPr="008E7F84" w:rsidRDefault="00D730A3" w:rsidP="006B5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29.11.2022</w:t>
            </w:r>
          </w:p>
        </w:tc>
        <w:tc>
          <w:tcPr>
            <w:tcW w:w="3022" w:type="dxa"/>
          </w:tcPr>
          <w:p w:rsidR="008E7F84" w:rsidRPr="008E7F84" w:rsidRDefault="00D730A3" w:rsidP="006B57A9">
            <w:pPr>
              <w:rPr>
                <w:rFonts w:ascii="Times New Roman" w:hAnsi="Times New Roman" w:cs="Times New Roman"/>
              </w:rPr>
            </w:pPr>
            <w:hyperlink r:id="rId9" w:tgtFrame="_self" w:history="1"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КОМПЕТЕНЦИЯ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"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ОБСЛУЖИВАНИЕ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АВИАЦИОННОЙ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  <w:b/>
                  <w:bCs/>
                  <w:caps/>
                  <w:sz w:val="21"/>
                  <w:szCs w:val="21"/>
                  <w:shd w:val="clear" w:color="auto" w:fill="FFFFFF"/>
                </w:rPr>
                <w:t>ТЕХНИКИ</w:t>
              </w:r>
              <w:r>
                <w:rPr>
                  <w:rStyle w:val="a4"/>
                  <w:rFonts w:ascii="Open Sans" w:hAnsi="Open Sans"/>
                  <w:b/>
                  <w:bCs/>
                  <w:caps/>
                  <w:sz w:val="21"/>
                  <w:szCs w:val="21"/>
                  <w:shd w:val="clear" w:color="auto" w:fill="FFFFFF"/>
                </w:rPr>
                <w:t>"</w:t>
              </w:r>
            </w:hyperlink>
          </w:p>
        </w:tc>
        <w:tc>
          <w:tcPr>
            <w:tcW w:w="3399" w:type="dxa"/>
            <w:vMerge/>
          </w:tcPr>
          <w:p w:rsidR="008E7F84" w:rsidRPr="008E7F84" w:rsidRDefault="008E7F84" w:rsidP="006B57A9">
            <w:pPr>
              <w:rPr>
                <w:rFonts w:ascii="Times New Roman" w:hAnsi="Times New Roman" w:cs="Times New Roman"/>
              </w:rPr>
            </w:pPr>
          </w:p>
        </w:tc>
      </w:tr>
    </w:tbl>
    <w:p w:rsidR="006B57A9" w:rsidRDefault="006B57A9">
      <w:pPr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8E7F84">
        <w:rPr>
          <w:rFonts w:ascii="Times New Roman" w:hAnsi="Times New Roman" w:cs="Times New Roman"/>
          <w:sz w:val="24"/>
          <w:szCs w:val="24"/>
          <w:shd w:val="clear" w:color="auto" w:fill="F7F7F7"/>
        </w:rPr>
        <w:t>План проведения открытых онлайн-уроков, реализуемых с учетом опыта цикла открытых уроков «</w:t>
      </w:r>
      <w:proofErr w:type="spellStart"/>
      <w:r w:rsidRPr="008E7F84">
        <w:rPr>
          <w:rFonts w:ascii="Times New Roman" w:hAnsi="Times New Roman" w:cs="Times New Roman"/>
          <w:sz w:val="24"/>
          <w:szCs w:val="24"/>
          <w:shd w:val="clear" w:color="auto" w:fill="F7F7F7"/>
        </w:rPr>
        <w:t>ПроеКТОриЯ</w:t>
      </w:r>
      <w:proofErr w:type="spellEnd"/>
      <w:r w:rsidRPr="008E7F84">
        <w:rPr>
          <w:rFonts w:ascii="Times New Roman" w:hAnsi="Times New Roman" w:cs="Times New Roman"/>
          <w:sz w:val="24"/>
          <w:szCs w:val="24"/>
          <w:shd w:val="clear" w:color="auto" w:fill="F7F7F7"/>
        </w:rPr>
        <w:t>»,</w:t>
      </w:r>
      <w:r w:rsidRPr="008E7F84">
        <w:rPr>
          <w:rFonts w:ascii="Times New Roman" w:hAnsi="Times New Roman" w:cs="Times New Roman"/>
          <w:sz w:val="24"/>
          <w:szCs w:val="24"/>
        </w:rPr>
        <w:t xml:space="preserve"> </w:t>
      </w:r>
      <w:r w:rsidRPr="008E7F84">
        <w:rPr>
          <w:rFonts w:ascii="Times New Roman" w:hAnsi="Times New Roman" w:cs="Times New Roman"/>
          <w:sz w:val="24"/>
          <w:szCs w:val="24"/>
          <w:shd w:val="clear" w:color="auto" w:fill="F7F7F7"/>
        </w:rPr>
        <w:t>напра</w:t>
      </w:r>
      <w:r w:rsidR="0055610E">
        <w:rPr>
          <w:rFonts w:ascii="Times New Roman" w:hAnsi="Times New Roman" w:cs="Times New Roman"/>
          <w:sz w:val="24"/>
          <w:szCs w:val="24"/>
          <w:shd w:val="clear" w:color="auto" w:fill="F7F7F7"/>
        </w:rPr>
        <w:t>вленных на раннюю профориентацию</w:t>
      </w:r>
    </w:p>
    <w:p w:rsidR="0055610E" w:rsidRPr="008E7F84" w:rsidRDefault="00556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7F7F7"/>
        </w:rPr>
        <w:t>НОЯБРЬ</w:t>
      </w:r>
    </w:p>
    <w:sectPr w:rsidR="0055610E" w:rsidRPr="008E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Open Sans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05"/>
    <w:rsid w:val="0018760F"/>
    <w:rsid w:val="002F5653"/>
    <w:rsid w:val="0055610E"/>
    <w:rsid w:val="006B57A9"/>
    <w:rsid w:val="007B37D8"/>
    <w:rsid w:val="00813605"/>
    <w:rsid w:val="008E7F84"/>
    <w:rsid w:val="00AA5746"/>
    <w:rsid w:val="00C6551C"/>
    <w:rsid w:val="00D730A3"/>
    <w:rsid w:val="00D819D8"/>
    <w:rsid w:val="00F1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FAEC"/>
  <w15:chartTrackingRefBased/>
  <w15:docId w15:val="{A14C697B-BA64-4937-A360-83335D2C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5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e1agdrafhkaoo6b.xn--p1ai/episod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e1agdrafhkaoo6b.xn--p1ai/episod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e1agdrafhkaoo6b.xn--p1ai/episod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&#1096;&#1086;&#1091;&#1087;&#1088;&#1086;&#1092;&#1077;&#1089;&#1089;&#1080;&#1081;.&#1088;&#1092;/episode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n--e1agdrafhkaoo6b.xn--p1ai/episodes" TargetMode="External"/><Relationship Id="rId9" Type="http://schemas.openxmlformats.org/officeDocument/2006/relationships/hyperlink" Target="http://xn--e1agdrafhkaoo6b.xn--p1ai/episod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2022-12-19T10:36:00Z</dcterms:created>
  <dcterms:modified xsi:type="dcterms:W3CDTF">2022-12-19T11:00:00Z</dcterms:modified>
</cp:coreProperties>
</file>