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D3" w:rsidRDefault="00341ED3" w:rsidP="00341ED3">
      <w:pPr>
        <w:keepNext/>
        <w:keepLines/>
        <w:spacing w:after="0" w:line="276" w:lineRule="auto"/>
        <w:ind w:right="65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Учитель: Федорченко Н.Б.                                                                         Русский язык</w:t>
      </w:r>
    </w:p>
    <w:p w:rsidR="00341ED3" w:rsidRDefault="003D70AB" w:rsidP="00341E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341ED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41ED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41ED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41ED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41ED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6- класс</w:t>
      </w:r>
    </w:p>
    <w:p w:rsidR="00341ED3" w:rsidRDefault="00341ED3" w:rsidP="00341E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1ED3" w:rsidRPr="00023180" w:rsidRDefault="00341ED3" w:rsidP="00341E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Урок</w:t>
      </w:r>
      <w:r w:rsidR="003D70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C47C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Нормы словоизменения имен существительных в именительном падеже множественного числа</w:t>
      </w:r>
      <w:r w:rsidRPr="001E62AA">
        <w:rPr>
          <w:rFonts w:ascii="Times New Roman" w:eastAsia="Times New Roman" w:hAnsi="Times New Roman" w:cs="Times New Roman"/>
          <w:color w:val="199043"/>
          <w:kern w:val="36"/>
          <w:lang w:eastAsia="ru-RU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C0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80537">
        <w:t xml:space="preserve"> </w:t>
      </w:r>
    </w:p>
    <w:p w:rsidR="00341ED3" w:rsidRDefault="00341ED3" w:rsidP="00341ED3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урока:</w:t>
      </w:r>
    </w:p>
    <w:p w:rsidR="00341ED3" w:rsidRPr="00223133" w:rsidRDefault="00341ED3" w:rsidP="00341ED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Pr="00223133">
        <w:rPr>
          <w:color w:val="000000"/>
        </w:rPr>
        <w:t>) </w:t>
      </w:r>
      <w:r w:rsidRPr="00223133">
        <w:rPr>
          <w:color w:val="000000"/>
          <w:u w:val="single"/>
        </w:rPr>
        <w:t>Образовательные:</w:t>
      </w:r>
      <w:r w:rsidRPr="00223133">
        <w:rPr>
          <w:color w:val="000000"/>
        </w:rPr>
        <w:t> </w:t>
      </w:r>
      <w:r w:rsidRPr="001E62AA">
        <w:rPr>
          <w:color w:val="333333"/>
        </w:rPr>
        <w:t xml:space="preserve">расширить умение </w:t>
      </w:r>
      <w:r>
        <w:rPr>
          <w:color w:val="333333"/>
        </w:rPr>
        <w:t xml:space="preserve">изменять существительные в </w:t>
      </w:r>
      <w:proofErr w:type="spellStart"/>
      <w:r>
        <w:rPr>
          <w:color w:val="333333"/>
        </w:rPr>
        <w:t>Им.п.мн.ч</w:t>
      </w:r>
      <w:proofErr w:type="spellEnd"/>
      <w:r>
        <w:rPr>
          <w:color w:val="333333"/>
        </w:rPr>
        <w:t>., повторение морфологического анализа имен существительных</w:t>
      </w:r>
      <w:proofErr w:type="gramStart"/>
      <w:r w:rsidRPr="00223133">
        <w:rPr>
          <w:color w:val="000000"/>
        </w:rPr>
        <w:t xml:space="preserve"> .</w:t>
      </w:r>
      <w:proofErr w:type="gramEnd"/>
    </w:p>
    <w:p w:rsidR="00341ED3" w:rsidRDefault="00341ED3" w:rsidP="00341ED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proofErr w:type="gramStart"/>
      <w:r w:rsidRPr="00223133">
        <w:rPr>
          <w:color w:val="000000"/>
        </w:rPr>
        <w:t>2) </w:t>
      </w:r>
      <w:r w:rsidRPr="00223133">
        <w:rPr>
          <w:color w:val="000000"/>
          <w:u w:val="single"/>
        </w:rPr>
        <w:t>Развивающие:</w:t>
      </w:r>
      <w:r w:rsidRPr="00223133">
        <w:rPr>
          <w:color w:val="000000"/>
        </w:rPr>
        <w:t> </w:t>
      </w:r>
      <w:r>
        <w:rPr>
          <w:color w:val="333333"/>
        </w:rPr>
        <w:t>развитие творческой активности</w:t>
      </w:r>
      <w:r w:rsidRPr="001E62AA">
        <w:rPr>
          <w:color w:val="333333"/>
        </w:rPr>
        <w:t xml:space="preserve">; </w:t>
      </w:r>
      <w:proofErr w:type="gramEnd"/>
    </w:p>
    <w:p w:rsidR="00341ED3" w:rsidRPr="001E62AA" w:rsidRDefault="00341ED3" w:rsidP="00341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223133">
        <w:rPr>
          <w:color w:val="000000"/>
        </w:rPr>
        <w:t>3) </w:t>
      </w:r>
      <w:proofErr w:type="gramStart"/>
      <w:r w:rsidRPr="00223133">
        <w:rPr>
          <w:color w:val="000000"/>
          <w:u w:val="single"/>
        </w:rPr>
        <w:t>Воспитательные</w:t>
      </w:r>
      <w:proofErr w:type="gramEnd"/>
      <w:r w:rsidRPr="00223133">
        <w:rPr>
          <w:color w:val="000000"/>
          <w:u w:val="single"/>
        </w:rPr>
        <w:t>:</w:t>
      </w:r>
      <w:r w:rsidRPr="00223133">
        <w:rPr>
          <w:color w:val="000000"/>
        </w:rPr>
        <w:t> </w:t>
      </w:r>
      <w:r>
        <w:rPr>
          <w:rFonts w:ascii="Times New Roman" w:eastAsia="Times New Roman" w:hAnsi="Times New Roman" w:cs="Times New Roman"/>
          <w:color w:val="333333"/>
          <w:lang w:eastAsia="ru-RU"/>
        </w:rPr>
        <w:t>формирование представлений о профессиях</w:t>
      </w:r>
      <w:r w:rsidRPr="001E62AA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341ED3" w:rsidRDefault="00341ED3" w:rsidP="00341ED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результаты:</w:t>
      </w:r>
    </w:p>
    <w:p w:rsidR="00341ED3" w:rsidRPr="00E22CC2" w:rsidRDefault="00341ED3" w:rsidP="00341ED3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E22CC2">
        <w:rPr>
          <w:rStyle w:val="c17"/>
          <w:b/>
          <w:bCs/>
          <w:i/>
          <w:iCs/>
          <w:color w:val="000000"/>
        </w:rPr>
        <w:t>личностные:</w:t>
      </w:r>
      <w:r w:rsidRPr="00E22CC2">
        <w:rPr>
          <w:rStyle w:val="c3"/>
          <w:i/>
          <w:iCs/>
          <w:color w:val="000000"/>
        </w:rPr>
        <w:t> </w:t>
      </w:r>
      <w:r w:rsidRPr="00E22CC2">
        <w:rPr>
          <w:rStyle w:val="c1"/>
          <w:color w:val="000000"/>
        </w:rPr>
        <w:t>воспитание уважительного отношения к р</w:t>
      </w:r>
      <w:r>
        <w:rPr>
          <w:rStyle w:val="c1"/>
          <w:color w:val="000000"/>
        </w:rPr>
        <w:t>ечи</w:t>
      </w:r>
      <w:r w:rsidRPr="00E22CC2">
        <w:rPr>
          <w:rStyle w:val="c1"/>
          <w:color w:val="000000"/>
        </w:rPr>
        <w:t xml:space="preserve">; </w:t>
      </w:r>
      <w:proofErr w:type="gramEnd"/>
    </w:p>
    <w:p w:rsidR="00341ED3" w:rsidRPr="00E22CC2" w:rsidRDefault="00341ED3" w:rsidP="00341ED3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2CC2">
        <w:rPr>
          <w:rStyle w:val="c17"/>
          <w:b/>
          <w:bCs/>
          <w:i/>
          <w:iCs/>
          <w:color w:val="000000"/>
        </w:rPr>
        <w:t>предметные:</w:t>
      </w:r>
      <w:r w:rsidRPr="00E22CC2">
        <w:rPr>
          <w:rStyle w:val="c3"/>
          <w:i/>
          <w:iCs/>
          <w:color w:val="000000"/>
        </w:rPr>
        <w:t> </w:t>
      </w:r>
      <w:r w:rsidRPr="00E22CC2">
        <w:rPr>
          <w:rStyle w:val="c1"/>
          <w:color w:val="000000"/>
        </w:rPr>
        <w:t xml:space="preserve">знать </w:t>
      </w:r>
      <w:r w:rsidRPr="001C47C6">
        <w:rPr>
          <w:rStyle w:val="c1"/>
          <w:color w:val="000000"/>
        </w:rPr>
        <w:t>н</w:t>
      </w:r>
      <w:r w:rsidRPr="001C47C6">
        <w:rPr>
          <w:kern w:val="36"/>
        </w:rPr>
        <w:t>ормы словоизменения имен существительных в именительном падеже множественного числа</w:t>
      </w:r>
      <w:r w:rsidRPr="001E62AA">
        <w:rPr>
          <w:color w:val="199043"/>
          <w:kern w:val="36"/>
        </w:rPr>
        <w:t xml:space="preserve">. </w:t>
      </w:r>
      <w:r>
        <w:rPr>
          <w:b/>
          <w:color w:val="000000" w:themeColor="text1"/>
        </w:rPr>
        <w:t xml:space="preserve"> </w:t>
      </w:r>
      <w:r w:rsidRPr="003C0FBD">
        <w:rPr>
          <w:b/>
          <w:color w:val="000000" w:themeColor="text1"/>
        </w:rPr>
        <w:t xml:space="preserve"> </w:t>
      </w:r>
    </w:p>
    <w:p w:rsidR="00341ED3" w:rsidRPr="00E22CC2" w:rsidRDefault="00341ED3" w:rsidP="00341ED3">
      <w:pPr>
        <w:pStyle w:val="ParagraphStyle"/>
        <w:jc w:val="both"/>
        <w:rPr>
          <w:rStyle w:val="c1"/>
          <w:rFonts w:ascii="Times New Roman" w:hAnsi="Times New Roman" w:cs="Times New Roman"/>
          <w:color w:val="000000"/>
        </w:rPr>
      </w:pPr>
      <w:proofErr w:type="spellStart"/>
      <w:r w:rsidRPr="00E22CC2">
        <w:rPr>
          <w:rStyle w:val="c7"/>
          <w:rFonts w:ascii="Times New Roman" w:hAnsi="Times New Roman" w:cs="Times New Roman"/>
          <w:b/>
          <w:bCs/>
          <w:i/>
          <w:iCs/>
          <w:color w:val="000000"/>
        </w:rPr>
        <w:t>метапредметные</w:t>
      </w:r>
      <w:proofErr w:type="spellEnd"/>
      <w:r w:rsidRPr="00E22CC2">
        <w:rPr>
          <w:rStyle w:val="c7"/>
          <w:rFonts w:ascii="Times New Roman" w:hAnsi="Times New Roman" w:cs="Times New Roman"/>
          <w:b/>
          <w:bCs/>
          <w:i/>
          <w:iCs/>
          <w:color w:val="000000"/>
        </w:rPr>
        <w:t>:</w:t>
      </w:r>
      <w:r w:rsidRPr="00E22CC2">
        <w:rPr>
          <w:rStyle w:val="c3"/>
          <w:rFonts w:ascii="Times New Roman" w:hAnsi="Times New Roman" w:cs="Times New Roman"/>
          <w:i/>
          <w:iCs/>
          <w:color w:val="000000"/>
        </w:rPr>
        <w:t> </w:t>
      </w:r>
      <w:r w:rsidRPr="00E22CC2">
        <w:rPr>
          <w:rStyle w:val="c1"/>
          <w:rFonts w:ascii="Times New Roman" w:hAnsi="Times New Roman" w:cs="Times New Roman"/>
          <w:color w:val="000000"/>
        </w:rPr>
        <w:t xml:space="preserve">овладение способностью принимать и сохранять цели и задачи учебной деятельности; умение планировать, контролировать и оценивать учебные действия в соответствии с поставленной задачей; </w:t>
      </w:r>
    </w:p>
    <w:p w:rsidR="00341ED3" w:rsidRPr="00422F94" w:rsidRDefault="00341ED3" w:rsidP="00341E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F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урока: </w:t>
      </w:r>
      <w:r w:rsidRPr="00422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усвоения новых знаний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2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341ED3" w:rsidRPr="00FC7FA9" w:rsidRDefault="00341ED3" w:rsidP="00341ED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ПРЕЗЕНТАЦИЯ</w:t>
      </w:r>
    </w:p>
    <w:p w:rsidR="00341ED3" w:rsidRPr="00B50F19" w:rsidRDefault="00341ED3" w:rsidP="00341E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9351" w:type="dxa"/>
        <w:tblLayout w:type="fixed"/>
        <w:tblLook w:val="04A0"/>
      </w:tblPr>
      <w:tblGrid>
        <w:gridCol w:w="2547"/>
        <w:gridCol w:w="6804"/>
      </w:tblGrid>
      <w:tr w:rsidR="00341ED3" w:rsidTr="00DC2199">
        <w:tc>
          <w:tcPr>
            <w:tcW w:w="2547" w:type="dxa"/>
          </w:tcPr>
          <w:p w:rsidR="00341ED3" w:rsidRDefault="00341ED3" w:rsidP="00DC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6804" w:type="dxa"/>
          </w:tcPr>
          <w:p w:rsidR="00341ED3" w:rsidRDefault="00341ED3" w:rsidP="00DC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341ED3" w:rsidTr="00DC2199">
        <w:tc>
          <w:tcPr>
            <w:tcW w:w="2547" w:type="dxa"/>
          </w:tcPr>
          <w:p w:rsidR="00341ED3" w:rsidRDefault="00341ED3" w:rsidP="00DC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момент</w:t>
            </w:r>
          </w:p>
        </w:tc>
        <w:tc>
          <w:tcPr>
            <w:tcW w:w="6804" w:type="dxa"/>
          </w:tcPr>
          <w:p w:rsidR="00341ED3" w:rsidRDefault="00341ED3" w:rsidP="00DC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класса к уроку</w:t>
            </w:r>
          </w:p>
          <w:p w:rsidR="00341ED3" w:rsidRDefault="00341ED3" w:rsidP="00DC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D3" w:rsidTr="00DC2199">
        <w:tc>
          <w:tcPr>
            <w:tcW w:w="2547" w:type="dxa"/>
          </w:tcPr>
          <w:p w:rsidR="00341ED3" w:rsidRDefault="00341ED3" w:rsidP="00DC21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2.Актуализация опорных знаний</w:t>
            </w:r>
          </w:p>
        </w:tc>
        <w:tc>
          <w:tcPr>
            <w:tcW w:w="6804" w:type="dxa"/>
          </w:tcPr>
          <w:p w:rsidR="00341ED3" w:rsidRDefault="00341ED3" w:rsidP="00DC2199">
            <w:pPr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1.Орфографический практикум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Pr="00683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341ED3" w:rsidRDefault="00341ED3" w:rsidP="00DC21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1.Запишите слова, вставляя гласные. Выделите корень слова. Орфограмму обозначьте графически.</w:t>
            </w:r>
          </w:p>
          <w:p w:rsidR="00341ED3" w:rsidRPr="001E62AA" w:rsidRDefault="00341ED3" w:rsidP="00DC21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К…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к…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снулись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дог…рал,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перег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сл…гать,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…лить,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зам…рать,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зап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…рать,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соб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сл…жить, к…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341ED3" w:rsidRPr="005D0D81" w:rsidRDefault="00341ED3" w:rsidP="00DC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2.</w:t>
            </w:r>
            <w:r w:rsidRPr="00734B8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Запишите слова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: </w:t>
            </w:r>
            <w:r w:rsidRPr="00734B8B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договор, аэропорт, бант, профессор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</w:t>
            </w:r>
            <w:r w:rsidRPr="00734B8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Образуйте от них форму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734B8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Им.п. мн.ч.</w:t>
            </w:r>
            <w:r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 xml:space="preserve"> </w:t>
            </w:r>
            <w:r w:rsidRPr="00734B8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Расставьте ударение.</w:t>
            </w:r>
          </w:p>
        </w:tc>
      </w:tr>
      <w:tr w:rsidR="00341ED3" w:rsidTr="00DC2199">
        <w:tc>
          <w:tcPr>
            <w:tcW w:w="2547" w:type="dxa"/>
          </w:tcPr>
          <w:p w:rsidR="00341ED3" w:rsidRDefault="00341ED3" w:rsidP="00DC21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3.Мотивация учебной деятельности</w:t>
            </w:r>
          </w:p>
        </w:tc>
        <w:tc>
          <w:tcPr>
            <w:tcW w:w="6804" w:type="dxa"/>
          </w:tcPr>
          <w:p w:rsidR="00341ED3" w:rsidRPr="00B5236A" w:rsidRDefault="00341ED3" w:rsidP="00DC21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5236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целей и задач урока.</w:t>
            </w:r>
          </w:p>
          <w:p w:rsidR="00341ED3" w:rsidRPr="00732BB7" w:rsidRDefault="00341ED3" w:rsidP="00DC2199">
            <w:pPr>
              <w:spacing w:after="0"/>
            </w:pPr>
          </w:p>
        </w:tc>
      </w:tr>
      <w:tr w:rsidR="00341ED3" w:rsidTr="00DC2199">
        <w:trPr>
          <w:trHeight w:val="1277"/>
        </w:trPr>
        <w:tc>
          <w:tcPr>
            <w:tcW w:w="2547" w:type="dxa"/>
          </w:tcPr>
          <w:p w:rsidR="00341ED3" w:rsidRDefault="00341ED3" w:rsidP="00DC21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Восприятие и первичное осознание нового материала</w:t>
            </w:r>
          </w:p>
        </w:tc>
        <w:tc>
          <w:tcPr>
            <w:tcW w:w="6804" w:type="dxa"/>
          </w:tcPr>
          <w:p w:rsidR="00341ED3" w:rsidRDefault="00341ED3" w:rsidP="00DC21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52A">
              <w:rPr>
                <w:rFonts w:ascii="Times New Roman" w:hAnsi="Times New Roman" w:cs="Times New Roman"/>
                <w:b/>
                <w:sz w:val="24"/>
                <w:szCs w:val="24"/>
              </w:rPr>
              <w:t>1.Р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абота с презентацией:</w:t>
            </w:r>
          </w:p>
          <w:p w:rsidR="00341ED3" w:rsidRPr="001C47C6" w:rsidRDefault="00341ED3" w:rsidP="00DC2199">
            <w:pPr>
              <w:shd w:val="clear" w:color="auto" w:fill="FFFFFF"/>
              <w:spacing w:after="0" w:line="204" w:lineRule="atLeast"/>
              <w:outlineLvl w:val="2"/>
              <w:rPr>
                <w:rFonts w:ascii="Times New Roman" w:eastAsia="Times New Roman" w:hAnsi="Times New Roman" w:cs="Times New Roman"/>
                <w:bCs/>
                <w:color w:val="199043"/>
                <w:lang w:eastAsia="ru-RU"/>
              </w:rPr>
            </w:pPr>
            <w:r w:rsidRPr="001C47C6">
              <w:rPr>
                <w:rFonts w:ascii="Times New Roman" w:eastAsia="Times New Roman" w:hAnsi="Times New Roman" w:cs="Times New Roman"/>
                <w:bCs/>
                <w:color w:val="199043"/>
                <w:lang w:eastAsia="ru-RU"/>
              </w:rPr>
              <w:t xml:space="preserve">Морфологические нормы Им.п. мн.ч. имен существительных. </w:t>
            </w:r>
          </w:p>
          <w:p w:rsidR="00341ED3" w:rsidRPr="004C268D" w:rsidRDefault="00341ED3" w:rsidP="00DC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Двусложные слова с ударением на 1-м слоге, как правило, имеют окончание </w:t>
            </w:r>
            <w:proofErr w:type="gramStart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</w:t>
            </w:r>
            <w:proofErr w:type="gramEnd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/-я: 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чер - вечер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п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спорт - паспорт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голос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–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голос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  <w:r w:rsidRPr="00294D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Исключения:</w:t>
            </w:r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сяц - месяцы.</w:t>
            </w:r>
          </w:p>
          <w:p w:rsidR="00341ED3" w:rsidRPr="004C268D" w:rsidRDefault="00341ED3" w:rsidP="00DC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Многосложные слова с ударением на 2-м, 3-м и т.д. слоге обычно образуют формы на </w:t>
            </w:r>
            <w:proofErr w:type="gramStart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proofErr w:type="spellEnd"/>
            <w:proofErr w:type="gramEnd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/-и: 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апт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карь - аптекар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библиот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карь - библиотекар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компь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ю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тер - компьютер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инжен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 - инженер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  <w:p w:rsidR="00341ED3" w:rsidRPr="004C268D" w:rsidRDefault="00341ED3" w:rsidP="00DC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3) Слова с элементами </w:t>
            </w:r>
            <w:proofErr w:type="gramStart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-е</w:t>
            </w:r>
            <w:proofErr w:type="gramEnd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р/-ёр имеют окончание -</w:t>
            </w:r>
            <w:proofErr w:type="spellStart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proofErr w:type="spellEnd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/-и: 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актёр - актёр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шофёр - шофёр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режиссёр - режиссёр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дирижёр - дирижёр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и др.</w:t>
            </w:r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Это слова французского происхождения.</w:t>
            </w:r>
          </w:p>
          <w:p w:rsidR="00341ED3" w:rsidRDefault="00341ED3" w:rsidP="00DC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4) Слова латинского происхождения с элементом </w:t>
            </w:r>
            <w:proofErr w:type="gramStart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</w:t>
            </w:r>
            <w:proofErr w:type="gramEnd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 - неодушевленные (предметы) имеют окончание -</w:t>
            </w:r>
            <w:proofErr w:type="spellStart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proofErr w:type="spellEnd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рефлектор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детектор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рефрижератор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конденсатор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. </w:t>
            </w:r>
          </w:p>
          <w:p w:rsidR="00341ED3" w:rsidRDefault="00341ED3" w:rsidP="00DC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Слова с 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-тор</w:t>
            </w:r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одушевленные (лица) имеют окончание 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  <w:proofErr w:type="spellStart"/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ы</w:t>
            </w:r>
            <w:proofErr w:type="spellEnd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автор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лектор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ректор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конструктор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окончание 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-а: доктор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директор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,профессор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</w:t>
            </w:r>
            <w:proofErr w:type="gramStart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очему</w:t>
            </w:r>
            <w:proofErr w:type="spellEnd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 мы говорим 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лекторы</w:t>
            </w:r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 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профессора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 Выбор объясняется традицией</w:t>
            </w:r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41ED3" w:rsidRPr="003A04A7" w:rsidRDefault="00341ED3" w:rsidP="00DC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6)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Различие в значение сло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в. </w:t>
            </w:r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ряде случаев окончания </w:t>
            </w:r>
            <w:proofErr w:type="gramStart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proofErr w:type="spellEnd"/>
            <w:proofErr w:type="gramEnd"/>
            <w:r w:rsidRPr="004C26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-а служат для различения смысла слова:</w:t>
            </w:r>
          </w:p>
          <w:p w:rsidR="00341ED3" w:rsidRPr="004C268D" w:rsidRDefault="00341ED3" w:rsidP="00DC2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образ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(художественные) - образ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(иконы);</w:t>
            </w:r>
          </w:p>
          <w:p w:rsidR="00341ED3" w:rsidRPr="004C268D" w:rsidRDefault="00341ED3" w:rsidP="00DC2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провод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(при отъезде) - провод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(электрические);</w:t>
            </w:r>
          </w:p>
          <w:p w:rsidR="00341ED3" w:rsidRPr="004C268D" w:rsidRDefault="00341ED3" w:rsidP="00DC2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цвет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(растения) - цвет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(окраска);</w:t>
            </w:r>
          </w:p>
          <w:p w:rsidR="00341ED3" w:rsidRPr="004C268D" w:rsidRDefault="00341ED3" w:rsidP="00DC2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пропуск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(недосмотры) - пропуск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(документы);</w:t>
            </w:r>
          </w:p>
          <w:p w:rsidR="00341ED3" w:rsidRPr="004C268D" w:rsidRDefault="00341ED3" w:rsidP="00DC2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пояс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ы</w:t>
            </w:r>
            <w:proofErr w:type="spellEnd"/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(географические) - пояс</w:t>
            </w:r>
            <w:r w:rsidRPr="004C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</w:t>
            </w:r>
            <w:r w:rsidRPr="004C268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(одежды) и др.</w:t>
            </w:r>
          </w:p>
          <w:p w:rsidR="00341ED3" w:rsidRDefault="00341ED3" w:rsidP="00DC21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52A">
              <w:rPr>
                <w:rFonts w:ascii="Times New Roman" w:hAnsi="Times New Roman" w:cs="Times New Roman"/>
                <w:b/>
                <w:sz w:val="24"/>
                <w:szCs w:val="24"/>
              </w:rPr>
              <w:t>2.Физминутка</w:t>
            </w:r>
          </w:p>
          <w:p w:rsidR="00341ED3" w:rsidRDefault="00341ED3" w:rsidP="00DC21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24651" cy="2241183"/>
                  <wp:effectExtent l="19050" t="0" r="9099" b="0"/>
                  <wp:docPr id="1" name="Рисунок 1" descr="https://lh4.googleusercontent.com/FDSf8eWsOBX3kT-UwMXXY3U7eqCu-s26IrtU1M3iMnvzpeauiW_PI3wu0-s6uXX5XhNtRbtSQKSqQ2jbeEY4S5R78f0AkBg2NzWiQDBlrJBK6ssdXe2UNhMSRQbVTai-fRZXDd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FDSf8eWsOBX3kT-UwMXXY3U7eqCu-s26IrtU1M3iMnvzpeauiW_PI3wu0-s6uXX5XhNtRbtSQKSqQ2jbeEY4S5R78f0AkBg2NzWiQDBlrJBK6ssdXe2UNhMSRQbVTai-fRZXDd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651" cy="2241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ED3" w:rsidRDefault="00341ED3" w:rsidP="00DC21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Тренировочные упражнения. (синтаксический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морфемный разборы)</w:t>
            </w:r>
          </w:p>
          <w:p w:rsidR="00341ED3" w:rsidRPr="00C73712" w:rsidRDefault="00341ED3" w:rsidP="00DC2199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37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Врач </w:t>
            </w:r>
            <w:r w:rsidRPr="00C73712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 xml:space="preserve">прослушивает </w:t>
            </w:r>
            <w:r w:rsidRPr="00C737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 ребенка тоны сердца.</w:t>
            </w:r>
          </w:p>
          <w:p w:rsidR="00341ED3" w:rsidRPr="00355A9F" w:rsidRDefault="00341ED3" w:rsidP="00DC2199">
            <w:pPr>
              <w:pStyle w:val="a5"/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</w:t>
            </w:r>
          </w:p>
          <w:p w:rsidR="00341ED3" w:rsidRPr="00F4652A" w:rsidRDefault="00341ED3" w:rsidP="00DC2199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737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 написании картины художник </w:t>
            </w:r>
            <w:r w:rsidRPr="00C7371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использовал</w:t>
            </w:r>
            <w:r w:rsidRPr="00C737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синие, белые, серые тона.</w:t>
            </w:r>
          </w:p>
        </w:tc>
      </w:tr>
      <w:tr w:rsidR="00341ED3" w:rsidTr="00DC2199">
        <w:trPr>
          <w:trHeight w:val="769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341ED3" w:rsidRDefault="00341ED3" w:rsidP="00DC21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5.Закрепление изученного материала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977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13"/>
              <w:gridCol w:w="6660"/>
            </w:tblGrid>
            <w:tr w:rsidR="00341ED3" w:rsidTr="00DC2199">
              <w:trPr>
                <w:trHeight w:val="246"/>
              </w:trPr>
              <w:tc>
                <w:tcPr>
                  <w:tcW w:w="97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1ED3" w:rsidRPr="00C73712" w:rsidRDefault="00341ED3" w:rsidP="00DC2199">
                  <w:pPr>
                    <w:pStyle w:val="c0"/>
                    <w:shd w:val="clear" w:color="auto" w:fill="FFFFFF"/>
                    <w:spacing w:before="0" w:beforeAutospacing="0" w:after="0" w:afterAutospacing="0" w:line="0" w:lineRule="atLeast"/>
                    <w:rPr>
                      <w:sz w:val="20"/>
                      <w:szCs w:val="20"/>
                    </w:rPr>
                  </w:pPr>
                  <w:r w:rsidRPr="00C73712">
                    <w:rPr>
                      <w:b/>
                      <w:bCs/>
                    </w:rPr>
                    <w:t>Выполните упражнение.  Со словами из  таблицы (на выбор)  составь и запиши предложения</w:t>
                  </w:r>
                  <w:r w:rsidRPr="00C73712">
                    <w:rPr>
                      <w:shd w:val="clear" w:color="auto" w:fill="FFFFFF"/>
                    </w:rPr>
                    <w:t> </w:t>
                  </w:r>
                  <w:proofErr w:type="gramStart"/>
                  <w:r w:rsidRPr="00C73712">
                    <w:rPr>
                      <w:shd w:val="clear" w:color="auto" w:fill="FFFFFF"/>
                    </w:rPr>
                    <w:t xml:space="preserve">( </w:t>
                  </w:r>
                  <w:proofErr w:type="gramEnd"/>
                  <w:r w:rsidRPr="00C73712">
                    <w:rPr>
                      <w:shd w:val="clear" w:color="auto" w:fill="FFFFFF"/>
                    </w:rPr>
                    <w:t>не менее 4 пар слов)</w:t>
                  </w:r>
                  <w:r w:rsidRPr="00C73712">
                    <w:rPr>
                      <w:shd w:val="clear" w:color="auto" w:fill="FFFFFF"/>
                    </w:rPr>
                    <w:br/>
                  </w:r>
                  <w:r w:rsidRPr="00C73712">
                    <w:rPr>
                      <w:sz w:val="22"/>
                      <w:szCs w:val="22"/>
                    </w:rPr>
                    <w:t>Форма зависит от значения</w:t>
                  </w:r>
                </w:p>
              </w:tc>
            </w:tr>
            <w:tr w:rsidR="00341ED3" w:rsidTr="00DC2199">
              <w:trPr>
                <w:trHeight w:val="4547"/>
              </w:trPr>
              <w:tc>
                <w:tcPr>
                  <w:tcW w:w="31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1ED3" w:rsidRPr="00C73712" w:rsidRDefault="00341ED3" w:rsidP="00DC2199">
                  <w:pPr>
                    <w:shd w:val="clear" w:color="auto" w:fill="FFFFFF"/>
                    <w:spacing w:after="0" w:line="0" w:lineRule="atLeast"/>
                    <w:ind w:left="28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3712">
                    <w:rPr>
                      <w:rFonts w:ascii="Times New Roman" w:hAnsi="Times New Roman" w:cs="Times New Roman"/>
                    </w:rPr>
                    <w:t>адреса (новоселов)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века (Средние)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года (мои года)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колена (выделывать)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корпуса (танковые)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кренделя (выделывать)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меха (одеваться в меха)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мужья (прочить в мужья)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образа (святых)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ордена (на груди)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пропуска (временные)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рода (войск)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счета (оплатить) 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сыновья (и дочери)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тона (светлые)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учителя (профессия, в школе)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хлеба (яровые)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</w:r>
                  <w:proofErr w:type="gramEnd"/>
                </w:p>
              </w:tc>
              <w:tc>
                <w:tcPr>
                  <w:tcW w:w="6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41ED3" w:rsidRPr="00C73712" w:rsidRDefault="00341ED3" w:rsidP="00DC2199">
                  <w:pPr>
                    <w:shd w:val="clear" w:color="auto" w:fill="FFFFFF"/>
                    <w:spacing w:after="0" w:line="0" w:lineRule="atLeast"/>
                    <w:ind w:left="14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3712">
                    <w:rPr>
                      <w:rFonts w:ascii="Times New Roman" w:hAnsi="Times New Roman" w:cs="Times New Roman"/>
                    </w:rPr>
                    <w:t>адресы (поздравительные)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веки (на веки вечные)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годы (войны, девяностые)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колени (больные)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корпусы (часов)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крендели (вкусные)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мехи (кузнечные)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мужи (Отечества, ученые)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образы (литературные)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ордены (Тевтонский) 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пропуски (занятий)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роды (и виды, древние)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счеты (свести)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сыны (Отечества)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тоны (сердца)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учители (не профессия)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великие учители человечества,</w:t>
                  </w:r>
                  <w:r w:rsidRPr="00C73712">
                    <w:rPr>
                      <w:rFonts w:ascii="Times New Roman" w:hAnsi="Times New Roman" w:cs="Times New Roman"/>
                    </w:rPr>
                    <w:br/>
                    <w:t>хлебы (печь формовые)</w:t>
                  </w:r>
                  <w:proofErr w:type="gramEnd"/>
                </w:p>
              </w:tc>
            </w:tr>
          </w:tbl>
          <w:p w:rsidR="00341ED3" w:rsidRPr="00F4652A" w:rsidRDefault="00341ED3" w:rsidP="00DC2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D3" w:rsidTr="00341ED3">
        <w:trPr>
          <w:trHeight w:val="715"/>
        </w:trPr>
        <w:tc>
          <w:tcPr>
            <w:tcW w:w="2547" w:type="dxa"/>
            <w:tcBorders>
              <w:top w:val="single" w:sz="4" w:space="0" w:color="auto"/>
            </w:tcBorders>
          </w:tcPr>
          <w:p w:rsidR="00341ED3" w:rsidRDefault="00341ED3" w:rsidP="00DC21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Итог, сообщение домашнего задания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341ED3" w:rsidRPr="0094405F" w:rsidRDefault="00341ED3" w:rsidP="00DC2199">
            <w:pPr>
              <w:shd w:val="clear" w:color="auto" w:fill="FFFFFF"/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УПР.232</w:t>
            </w:r>
          </w:p>
        </w:tc>
      </w:tr>
      <w:tr w:rsidR="00341ED3" w:rsidTr="00DC2199">
        <w:trPr>
          <w:trHeight w:val="845"/>
        </w:trPr>
        <w:tc>
          <w:tcPr>
            <w:tcW w:w="2547" w:type="dxa"/>
            <w:tcBorders>
              <w:top w:val="single" w:sz="4" w:space="0" w:color="auto"/>
            </w:tcBorders>
          </w:tcPr>
          <w:p w:rsidR="00341ED3" w:rsidRDefault="00341ED3" w:rsidP="00DC21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7.Рефлексия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341ED3" w:rsidRDefault="00341ED3" w:rsidP="00DC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узнал……</w:t>
            </w:r>
          </w:p>
          <w:p w:rsidR="00341ED3" w:rsidRDefault="00341ED3" w:rsidP="00DC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понравилось…..</w:t>
            </w:r>
          </w:p>
        </w:tc>
      </w:tr>
    </w:tbl>
    <w:p w:rsidR="00F43A26" w:rsidRDefault="00F43A26" w:rsidP="00341ED3"/>
    <w:sectPr w:rsidR="00F43A26" w:rsidSect="00341E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ED3"/>
    <w:rsid w:val="00341ED3"/>
    <w:rsid w:val="003D70AB"/>
    <w:rsid w:val="003D7B07"/>
    <w:rsid w:val="00F4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D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34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341E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c17">
    <w:name w:val="c17"/>
    <w:basedOn w:val="a0"/>
    <w:rsid w:val="00341ED3"/>
  </w:style>
  <w:style w:type="character" w:customStyle="1" w:styleId="c3">
    <w:name w:val="c3"/>
    <w:basedOn w:val="a0"/>
    <w:rsid w:val="00341ED3"/>
  </w:style>
  <w:style w:type="character" w:customStyle="1" w:styleId="c1">
    <w:name w:val="c1"/>
    <w:basedOn w:val="a0"/>
    <w:rsid w:val="00341ED3"/>
  </w:style>
  <w:style w:type="paragraph" w:customStyle="1" w:styleId="c10">
    <w:name w:val="c10"/>
    <w:basedOn w:val="a"/>
    <w:rsid w:val="0034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41ED3"/>
  </w:style>
  <w:style w:type="paragraph" w:styleId="a4">
    <w:name w:val="Normal (Web)"/>
    <w:basedOn w:val="a"/>
    <w:uiPriority w:val="99"/>
    <w:unhideWhenUsed/>
    <w:rsid w:val="0034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41ED3"/>
    <w:pPr>
      <w:spacing w:after="200" w:line="276" w:lineRule="auto"/>
      <w:ind w:left="720"/>
      <w:contextualSpacing/>
    </w:pPr>
  </w:style>
  <w:style w:type="paragraph" w:customStyle="1" w:styleId="c0">
    <w:name w:val="c0"/>
    <w:basedOn w:val="a"/>
    <w:rsid w:val="0034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1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3525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2023-12-10T10:50:00Z</dcterms:created>
  <dcterms:modified xsi:type="dcterms:W3CDTF">2023-12-10T14:19:00Z</dcterms:modified>
</cp:coreProperties>
</file>