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A7" w:rsidRDefault="004F61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F61A7" w:rsidRDefault="004F61A7">
      <w:pPr>
        <w:pStyle w:val="ConsPlusNormal"/>
      </w:pPr>
    </w:p>
    <w:p w:rsidR="004F61A7" w:rsidRDefault="004F61A7">
      <w:pPr>
        <w:pStyle w:val="ConsPlusTitle"/>
        <w:jc w:val="center"/>
      </w:pPr>
      <w:r>
        <w:t>СОВЕТ МИНИСТРОВ РЕСПУБЛИКИ КРЫМ</w:t>
      </w:r>
    </w:p>
    <w:p w:rsidR="004F61A7" w:rsidRDefault="004F61A7">
      <w:pPr>
        <w:pStyle w:val="ConsPlusTitle"/>
        <w:jc w:val="center"/>
      </w:pPr>
    </w:p>
    <w:p w:rsidR="004F61A7" w:rsidRDefault="004F61A7">
      <w:pPr>
        <w:pStyle w:val="ConsPlusTitle"/>
        <w:jc w:val="center"/>
      </w:pPr>
      <w:r>
        <w:t>ПОСТАНОВЛЕНИЕ</w:t>
      </w:r>
    </w:p>
    <w:p w:rsidR="004F61A7" w:rsidRDefault="004F61A7">
      <w:pPr>
        <w:pStyle w:val="ConsPlusTitle"/>
        <w:jc w:val="center"/>
      </w:pPr>
      <w:r>
        <w:t>от 28 июня 2016 г. N 295</w:t>
      </w:r>
    </w:p>
    <w:p w:rsidR="004F61A7" w:rsidRDefault="004F61A7">
      <w:pPr>
        <w:pStyle w:val="ConsPlusTitle"/>
        <w:jc w:val="center"/>
      </w:pPr>
    </w:p>
    <w:p w:rsidR="004F61A7" w:rsidRDefault="004F61A7">
      <w:pPr>
        <w:pStyle w:val="ConsPlusTitle"/>
        <w:jc w:val="center"/>
      </w:pPr>
      <w:r>
        <w:t>ОБ УТВЕРЖДЕНИИ ПОРЯДКА ОРГАНИЗАЦИИ ИНДИВИДУАЛЬНОГО ОТБОРА</w:t>
      </w:r>
    </w:p>
    <w:p w:rsidR="004F61A7" w:rsidRDefault="004F61A7">
      <w:pPr>
        <w:pStyle w:val="ConsPlusTitle"/>
        <w:jc w:val="center"/>
      </w:pPr>
      <w:r>
        <w:t>ПРИ ПРИЕМЕ ЛИБО ПЕРЕВОДЕ В ГОСУДАРСТВЕННЫЕ И МУНИЦИПАЛЬНЫЕ</w:t>
      </w:r>
    </w:p>
    <w:p w:rsidR="004F61A7" w:rsidRDefault="004F61A7">
      <w:pPr>
        <w:pStyle w:val="ConsPlusTitle"/>
        <w:jc w:val="center"/>
      </w:pPr>
      <w:r>
        <w:t>ОБРАЗОВАТЕЛЬНЫЕ ОРГАНИЗАЦИИ, РАСПОЛОЖЕННЫЕ НА ТЕРРИТОРИИ</w:t>
      </w:r>
    </w:p>
    <w:p w:rsidR="004F61A7" w:rsidRDefault="004F61A7">
      <w:pPr>
        <w:pStyle w:val="ConsPlusTitle"/>
        <w:jc w:val="center"/>
      </w:pPr>
      <w:r>
        <w:t>РЕСПУБЛИКИ КРЫМ, ДЛЯ ПОЛУЧЕНИЯ ОСНОВНОГО ОБЩЕГО И СРЕДНЕГО</w:t>
      </w:r>
    </w:p>
    <w:p w:rsidR="004F61A7" w:rsidRDefault="004F61A7">
      <w:pPr>
        <w:pStyle w:val="ConsPlusTitle"/>
        <w:jc w:val="center"/>
      </w:pPr>
      <w:r>
        <w:t>ОБЩЕГО ОБРАЗОВАНИЯ С УГЛУБЛЕННЫМ ИЗУЧЕНИЕМ ОТДЕЛЬНЫХ УЧЕБНЫХ</w:t>
      </w:r>
    </w:p>
    <w:p w:rsidR="004F61A7" w:rsidRDefault="004F61A7">
      <w:pPr>
        <w:pStyle w:val="ConsPlusTitle"/>
        <w:jc w:val="center"/>
      </w:pPr>
      <w:r>
        <w:t>ПРЕДМЕТОВ ИЛИ ДЛЯ ПРОФИЛЬНОГО ОБУЧЕНИЯ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67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6" w:history="1">
        <w:r>
          <w:rPr>
            <w:color w:val="0000FF"/>
          </w:rPr>
          <w:t>статьями 83</w:t>
        </w:r>
      </w:hyperlink>
      <w:r>
        <w:t xml:space="preserve">, </w:t>
      </w:r>
      <w:hyperlink r:id="rId7" w:history="1">
        <w:r>
          <w:rPr>
            <w:color w:val="0000FF"/>
          </w:rPr>
          <w:t>84</w:t>
        </w:r>
      </w:hyperlink>
      <w:r>
        <w:t xml:space="preserve"> Конституции Республики Крым, </w:t>
      </w:r>
      <w:hyperlink r:id="rId8" w:history="1">
        <w:r>
          <w:rPr>
            <w:color w:val="0000FF"/>
          </w:rPr>
          <w:t>статьями 28</w:t>
        </w:r>
      </w:hyperlink>
      <w:r>
        <w:t xml:space="preserve">, </w:t>
      </w:r>
      <w:hyperlink r:id="rId9" w:history="1">
        <w:r>
          <w:rPr>
            <w:color w:val="0000FF"/>
          </w:rPr>
          <w:t>41</w:t>
        </w:r>
      </w:hyperlink>
      <w:r>
        <w:t xml:space="preserve"> Закона Республики Крым от 29 мая 2014 года N 5-ЗРК "О системе исполнительных органов государственной власти Республики Крым" Совет министров Республики Крым постановляет: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ind w:firstLine="540"/>
        <w:jc w:val="both"/>
      </w:pPr>
      <w:r>
        <w:t xml:space="preserve">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4F61A7" w:rsidRDefault="004F61A7">
      <w:pPr>
        <w:pStyle w:val="ConsPlusNormal"/>
        <w:ind w:left="540"/>
        <w:jc w:val="both"/>
      </w:pPr>
    </w:p>
    <w:p w:rsidR="004F61A7" w:rsidRDefault="004F61A7">
      <w:pPr>
        <w:pStyle w:val="ConsPlusNormal"/>
        <w:jc w:val="right"/>
      </w:pPr>
      <w:r>
        <w:t>Глава Республики Крым,</w:t>
      </w:r>
    </w:p>
    <w:p w:rsidR="004F61A7" w:rsidRDefault="004F61A7">
      <w:pPr>
        <w:pStyle w:val="ConsPlusNormal"/>
        <w:jc w:val="right"/>
      </w:pPr>
      <w:r>
        <w:t>Председатель Совета министров</w:t>
      </w:r>
    </w:p>
    <w:p w:rsidR="004F61A7" w:rsidRDefault="004F61A7">
      <w:pPr>
        <w:pStyle w:val="ConsPlusNormal"/>
        <w:jc w:val="right"/>
      </w:pPr>
      <w:r>
        <w:t>Республики Крым</w:t>
      </w:r>
    </w:p>
    <w:p w:rsidR="004F61A7" w:rsidRDefault="004F61A7">
      <w:pPr>
        <w:pStyle w:val="ConsPlusNormal"/>
        <w:jc w:val="right"/>
      </w:pPr>
      <w:r>
        <w:t>С.АКСЕНОВ</w:t>
      </w:r>
    </w:p>
    <w:p w:rsidR="004F61A7" w:rsidRDefault="004F61A7">
      <w:pPr>
        <w:pStyle w:val="ConsPlusNormal"/>
        <w:jc w:val="right"/>
      </w:pPr>
    </w:p>
    <w:p w:rsidR="004F61A7" w:rsidRDefault="004F61A7">
      <w:pPr>
        <w:pStyle w:val="ConsPlusNormal"/>
        <w:jc w:val="right"/>
      </w:pPr>
      <w:r>
        <w:t>Заместитель Председателя Совета министров</w:t>
      </w:r>
    </w:p>
    <w:p w:rsidR="004F61A7" w:rsidRDefault="004F61A7">
      <w:pPr>
        <w:pStyle w:val="ConsPlusNormal"/>
        <w:jc w:val="right"/>
      </w:pPr>
      <w:r>
        <w:t>Республики Крым -</w:t>
      </w:r>
    </w:p>
    <w:p w:rsidR="004F61A7" w:rsidRDefault="004F61A7">
      <w:pPr>
        <w:pStyle w:val="ConsPlusNormal"/>
        <w:jc w:val="right"/>
      </w:pPr>
      <w:r>
        <w:t>руководитель Аппарата Совета министров</w:t>
      </w:r>
    </w:p>
    <w:p w:rsidR="004F61A7" w:rsidRDefault="004F61A7">
      <w:pPr>
        <w:pStyle w:val="ConsPlusNormal"/>
        <w:jc w:val="right"/>
      </w:pPr>
      <w:r>
        <w:t>Республики Крым</w:t>
      </w:r>
    </w:p>
    <w:p w:rsidR="004F61A7" w:rsidRDefault="004F61A7">
      <w:pPr>
        <w:pStyle w:val="ConsPlusNormal"/>
        <w:jc w:val="right"/>
      </w:pPr>
      <w:r>
        <w:t>Л.ОПАНАСЮК</w:t>
      </w: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</w:pPr>
    </w:p>
    <w:p w:rsidR="004F61A7" w:rsidRDefault="004F61A7">
      <w:pPr>
        <w:pStyle w:val="ConsPlusNormal"/>
        <w:jc w:val="right"/>
      </w:pPr>
      <w:r>
        <w:t>Приложение</w:t>
      </w:r>
    </w:p>
    <w:p w:rsidR="004F61A7" w:rsidRDefault="004F61A7">
      <w:pPr>
        <w:pStyle w:val="ConsPlusNormal"/>
        <w:jc w:val="right"/>
      </w:pPr>
      <w:r>
        <w:t>к постановлению</w:t>
      </w:r>
    </w:p>
    <w:p w:rsidR="004F61A7" w:rsidRDefault="004F61A7">
      <w:pPr>
        <w:pStyle w:val="ConsPlusNormal"/>
        <w:jc w:val="right"/>
      </w:pPr>
      <w:r>
        <w:t>Совета министров</w:t>
      </w:r>
    </w:p>
    <w:p w:rsidR="004F61A7" w:rsidRDefault="004F61A7">
      <w:pPr>
        <w:pStyle w:val="ConsPlusNormal"/>
        <w:jc w:val="right"/>
      </w:pPr>
      <w:r>
        <w:t>Республики Крым</w:t>
      </w:r>
    </w:p>
    <w:p w:rsidR="004F61A7" w:rsidRDefault="004F61A7">
      <w:pPr>
        <w:pStyle w:val="ConsPlusNormal"/>
        <w:jc w:val="right"/>
      </w:pPr>
      <w:r>
        <w:t>от 28.06.2016 N 295</w:t>
      </w:r>
    </w:p>
    <w:p w:rsidR="004F61A7" w:rsidRDefault="004F61A7">
      <w:pPr>
        <w:pStyle w:val="ConsPlusNormal"/>
      </w:pPr>
    </w:p>
    <w:p w:rsidR="004F61A7" w:rsidRDefault="004F61A7">
      <w:pPr>
        <w:pStyle w:val="ConsPlusTitle"/>
        <w:jc w:val="center"/>
      </w:pPr>
      <w:bookmarkStart w:id="0" w:name="P38"/>
      <w:bookmarkEnd w:id="0"/>
      <w:r>
        <w:t>ПОРЯДОК</w:t>
      </w:r>
    </w:p>
    <w:p w:rsidR="004F61A7" w:rsidRDefault="004F61A7">
      <w:pPr>
        <w:pStyle w:val="ConsPlusTitle"/>
        <w:jc w:val="center"/>
      </w:pPr>
      <w:r>
        <w:t>ОРГАНИЗАЦИИ ИНДИВИДУАЛЬНОГО ОТБОРА ПРИ ПРИЕМЕ ЛИБО ПЕРЕВОДЕ</w:t>
      </w:r>
    </w:p>
    <w:p w:rsidR="004F61A7" w:rsidRDefault="004F61A7">
      <w:pPr>
        <w:pStyle w:val="ConsPlusTitle"/>
        <w:jc w:val="center"/>
      </w:pPr>
      <w:r>
        <w:t>В ГОСУДАРСТВЕННЫЕ И МУНИЦИПАЛЬНЫЕ ОБРАЗОВАТЕЛЬНЫЕ</w:t>
      </w:r>
    </w:p>
    <w:p w:rsidR="004F61A7" w:rsidRDefault="004F61A7">
      <w:pPr>
        <w:pStyle w:val="ConsPlusTitle"/>
        <w:jc w:val="center"/>
      </w:pPr>
      <w:r>
        <w:t>ОРГАНИЗАЦИИ, РАСПОЛОЖЕННЫЕ НА ТЕРРИТОРИИ РЕСПУБЛИКИ КРЫМ,</w:t>
      </w:r>
    </w:p>
    <w:p w:rsidR="004F61A7" w:rsidRDefault="004F61A7">
      <w:pPr>
        <w:pStyle w:val="ConsPlusTitle"/>
        <w:jc w:val="center"/>
      </w:pPr>
      <w:r>
        <w:t>ДЛЯ ПОЛУЧЕНИЯ ОСНОВНОГО ОБЩЕГО И СРЕДНЕГО ОБЩЕГО ОБРАЗОВАНИЯ</w:t>
      </w:r>
    </w:p>
    <w:p w:rsidR="004F61A7" w:rsidRDefault="004F61A7">
      <w:pPr>
        <w:pStyle w:val="ConsPlusTitle"/>
        <w:jc w:val="center"/>
      </w:pPr>
      <w:r>
        <w:t>С УГЛУБЛЕННЫМ ИЗУЧЕНИЕМ ОТДЕЛЬНЫХ УЧЕБНЫХ ПРЕДМЕТОВ</w:t>
      </w:r>
    </w:p>
    <w:p w:rsidR="004F61A7" w:rsidRDefault="004F61A7">
      <w:pPr>
        <w:pStyle w:val="ConsPlusTitle"/>
        <w:jc w:val="center"/>
      </w:pPr>
      <w:r>
        <w:t>ИЛИ ДЛЯ ПРОФИЛЬНОГО ОБУЧЕНИЯ</w:t>
      </w:r>
    </w:p>
    <w:p w:rsidR="004F61A7" w:rsidRDefault="004F61A7">
      <w:pPr>
        <w:pStyle w:val="ConsPlusNormal"/>
        <w:jc w:val="right"/>
      </w:pPr>
    </w:p>
    <w:p w:rsidR="004F61A7" w:rsidRDefault="004F61A7">
      <w:pPr>
        <w:pStyle w:val="ConsPlusNormal"/>
        <w:jc w:val="center"/>
      </w:pPr>
      <w:r>
        <w:t>I. Общие положения</w:t>
      </w:r>
    </w:p>
    <w:p w:rsidR="004F61A7" w:rsidRDefault="004F61A7">
      <w:pPr>
        <w:pStyle w:val="ConsPlusNormal"/>
      </w:pPr>
    </w:p>
    <w:p w:rsidR="004F61A7" w:rsidRDefault="004F61A7">
      <w:pPr>
        <w:pStyle w:val="ConsPlusNormal"/>
        <w:ind w:firstLine="540"/>
        <w:jc w:val="both"/>
      </w:pPr>
      <w:r>
        <w:t>1.1. Настоящий Порядок определяет правила организации индивидуального отбора при приеме или переводе граждан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учебных предметов или для профильного обучения, а также при наличии соответствующей материально-технической базы и кадрового состава - в классы с углубленным изучением отдельных учебных предметов или для профильного обучения, формируемые в государственных и муниципальных образовательных организациях (далее - Индивидуальный отбор).</w:t>
      </w:r>
    </w:p>
    <w:p w:rsidR="004F61A7" w:rsidRDefault="004F61A7">
      <w:pPr>
        <w:pStyle w:val="ConsPlusNormal"/>
        <w:ind w:firstLine="540"/>
        <w:jc w:val="both"/>
      </w:pPr>
      <w:r>
        <w:t>1.2. Участниками Индивидуального отбора являются лица, имеющие право на получение основного общего и среднего общего образования (далее - участники).</w:t>
      </w:r>
    </w:p>
    <w:p w:rsidR="004F61A7" w:rsidRDefault="004F61A7">
      <w:pPr>
        <w:pStyle w:val="ConsPlusNormal"/>
        <w:ind w:firstLine="540"/>
        <w:jc w:val="both"/>
      </w:pPr>
      <w:r>
        <w:t>1.3. Индивидуальный отбор осуществляется в формах конкурсного отбора документов участников, конкурсных испытаний.</w:t>
      </w:r>
    </w:p>
    <w:p w:rsidR="004F61A7" w:rsidRDefault="004F61A7">
      <w:pPr>
        <w:pStyle w:val="ConsPlusNormal"/>
        <w:ind w:firstLine="540"/>
        <w:jc w:val="both"/>
      </w:pPr>
      <w:r>
        <w:t>1.4. В соответствии с настоящим Порядком государственной и муниципальной образовательной организацией (далее - образовательная организация) разрабатываются правила Индивидуального отбора, которые рассматриваются на заседании педагогического совета образовательной организации с участием членов совета школы, попечительского совета (при их наличии), утверждаются локальным нормативным актом образовательной организации и согласовываются с органом, осуществляющим функции и полномочия учредителя образовательной организации (далее - учредитель образовательной организации).</w:t>
      </w:r>
    </w:p>
    <w:p w:rsidR="004F61A7" w:rsidRDefault="004F61A7">
      <w:pPr>
        <w:pStyle w:val="ConsPlusNormal"/>
        <w:ind w:firstLine="540"/>
        <w:jc w:val="both"/>
      </w:pPr>
      <w:r>
        <w:t>1.5. Контроль за организацией и проведением Индивидуального отбора, зачислением участников, прошедших Индивидуальный отбор, в образовательную организацию, класс (классы) с углубленным изучением отдельных учебных предметов или для профильного обучения возлагается на учредителя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jc w:val="center"/>
      </w:pPr>
      <w:r>
        <w:t>II. Организация Индивидуального отбора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ind w:firstLine="540"/>
        <w:jc w:val="both"/>
      </w:pPr>
      <w:r>
        <w:t>2.1. Правила Индивидуального отбора объявляются образовательной организацией не позднее двух месяцев до начала Индивидуального отбора. Объявления об условиях и сроках проведения Индивидуального отбора размещаются на информационном стенде образовательной организации, осуществляющей Индивидуальный отбор, и ее официальном сайте в информационно-телекоммуникационной сети "Интернет" (далее - официальный сайт).</w:t>
      </w:r>
    </w:p>
    <w:p w:rsidR="004F61A7" w:rsidRDefault="004F61A7">
      <w:pPr>
        <w:pStyle w:val="ConsPlusNormal"/>
        <w:ind w:firstLine="540"/>
        <w:jc w:val="both"/>
      </w:pPr>
      <w:r>
        <w:t>2.2. Не позднее одного месяца до начала Индивидуального отбора в форме конкурсных испытаний на официальном сайте и информационном стенде образовательной организации размещается примерный перечень вопросов по учебным предметам, по которым будут проводиться конкурсные испытания.</w:t>
      </w:r>
    </w:p>
    <w:p w:rsidR="004F61A7" w:rsidRDefault="004F61A7">
      <w:pPr>
        <w:pStyle w:val="ConsPlusNormal"/>
        <w:ind w:firstLine="540"/>
        <w:jc w:val="both"/>
      </w:pPr>
      <w:r>
        <w:t>2.3. Индивидуальный отбор проводится после окончания учебного года до 31 июля текущего года.</w:t>
      </w:r>
    </w:p>
    <w:p w:rsidR="004F61A7" w:rsidRDefault="004F61A7">
      <w:pPr>
        <w:pStyle w:val="ConsPlusNormal"/>
        <w:ind w:firstLine="540"/>
        <w:jc w:val="both"/>
      </w:pPr>
      <w:r>
        <w:t>2.4. При наличии свободных мест допускается проведение дополнительного Индивидуального отбора с 1 по 20 августа текущего года.</w:t>
      </w:r>
    </w:p>
    <w:p w:rsidR="004F61A7" w:rsidRDefault="004F61A7">
      <w:pPr>
        <w:pStyle w:val="ConsPlusNormal"/>
        <w:ind w:firstLine="540"/>
        <w:jc w:val="both"/>
      </w:pPr>
      <w:r>
        <w:t>2.5. Для проведения Индивидуального отбора создаются приемная, предметная (для проведения конкурсных испытаний) и апелляционная комиссии, состав которых утверждается локальным актом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2.6. Состав приемной и апелляционной комиссий формируется из числа педагогических и руководящих работников образовательной организации. С целью обеспечения независимости, объективности и открытости в работе приемной и апелляционной комиссий принимают участие представители учредителя образовательной организации, представители совета школы или попечительского совета (при наличии), имеющие соответствующий уровень квалификации. Членами апелляционной комиссии не могут быть члены приемной и предметных комиссий.</w:t>
      </w:r>
    </w:p>
    <w:p w:rsidR="004F61A7" w:rsidRDefault="004F61A7">
      <w:pPr>
        <w:pStyle w:val="ConsPlusNormal"/>
        <w:ind w:firstLine="540"/>
        <w:jc w:val="both"/>
      </w:pPr>
      <w:r>
        <w:t>2.7. Приемная комиссия:</w:t>
      </w:r>
    </w:p>
    <w:p w:rsidR="004F61A7" w:rsidRDefault="004F61A7">
      <w:pPr>
        <w:pStyle w:val="ConsPlusNormal"/>
        <w:ind w:firstLine="540"/>
        <w:jc w:val="both"/>
      </w:pPr>
      <w:r>
        <w:t>принимает заявления об участии в Индивидуальном отборе;</w:t>
      </w:r>
    </w:p>
    <w:p w:rsidR="004F61A7" w:rsidRDefault="004F61A7">
      <w:pPr>
        <w:pStyle w:val="ConsPlusNormal"/>
        <w:ind w:firstLine="540"/>
        <w:jc w:val="both"/>
      </w:pPr>
      <w:r>
        <w:t xml:space="preserve">проверяет наличие документов, указанных в </w:t>
      </w:r>
      <w:hyperlink w:anchor="P73" w:history="1">
        <w:r>
          <w:rPr>
            <w:color w:val="0000FF"/>
          </w:rPr>
          <w:t>пункте 2.14</w:t>
        </w:r>
      </w:hyperlink>
      <w:r>
        <w:t xml:space="preserve"> настоящего Порядка;</w:t>
      </w:r>
    </w:p>
    <w:p w:rsidR="004F61A7" w:rsidRDefault="004F61A7">
      <w:pPr>
        <w:pStyle w:val="ConsPlusNormal"/>
        <w:ind w:firstLine="540"/>
        <w:jc w:val="both"/>
      </w:pPr>
      <w:r>
        <w:lastRenderedPageBreak/>
        <w:t>принимает решение о зачислении (переводе) участников на основании конкурсного отбора документов участников или протокола (протоколов) предметной (предметных) комиссии (комиссий) по итогам конкурсных испытаний;</w:t>
      </w:r>
    </w:p>
    <w:p w:rsidR="004F61A7" w:rsidRDefault="004F61A7">
      <w:pPr>
        <w:pStyle w:val="ConsPlusNormal"/>
        <w:ind w:firstLine="540"/>
        <w:jc w:val="both"/>
      </w:pPr>
      <w:r>
        <w:t>размещает информацию об итогах Индивидуального отбора на официальном сайте и информационном стенде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2.8. В состав предметной комиссии входят педагогические работники образовательной организации, осуществляющие обучение по соответствующему учебному предмету. В случае если условиями Индивидуального отбора предусмотрен отбор по нескольким учебным предметам, предметные комиссии создаются по каждому учебному предмету отдельно.</w:t>
      </w:r>
    </w:p>
    <w:p w:rsidR="004F61A7" w:rsidRDefault="004F61A7">
      <w:pPr>
        <w:pStyle w:val="ConsPlusNormal"/>
        <w:ind w:firstLine="540"/>
        <w:jc w:val="both"/>
      </w:pPr>
      <w:r>
        <w:t>2.9. Предметная комиссия проводит конкурсные испытания, оформляет итоги конкурсных испытаний протоколом (по каждому учебному предмету отдельно), который подписывают все члены предметной комиссии.</w:t>
      </w:r>
    </w:p>
    <w:p w:rsidR="004F61A7" w:rsidRDefault="004F61A7">
      <w:pPr>
        <w:pStyle w:val="ConsPlusNormal"/>
        <w:ind w:firstLine="540"/>
        <w:jc w:val="both"/>
      </w:pPr>
      <w:r>
        <w:t>2.10. Апелляционная комиссия создается с целью обеспечения соблюдения единых требований и разрешения спорных вопросов при проведении Индивидуального отбора и зачислении его участников в образовательную организацию.</w:t>
      </w:r>
    </w:p>
    <w:p w:rsidR="004F61A7" w:rsidRDefault="004F61A7">
      <w:pPr>
        <w:pStyle w:val="ConsPlusNormal"/>
        <w:ind w:firstLine="540"/>
        <w:jc w:val="both"/>
      </w:pPr>
      <w:r>
        <w:t>2.11. Решения приемной, предметной и апелляционной комиссий считаются легитимными, если они принимаются большинством голосов при условии присутствия на заседаниях не менее 2/3 членов комиссий.</w:t>
      </w:r>
    </w:p>
    <w:p w:rsidR="004F61A7" w:rsidRDefault="004F61A7">
      <w:pPr>
        <w:pStyle w:val="ConsPlusNormal"/>
        <w:ind w:firstLine="540"/>
        <w:jc w:val="both"/>
      </w:pPr>
      <w:r>
        <w:t>2.12. В случае несогласия с решением предметной комиссии совершеннолетний участник, родители (законные представители) несовершеннолетнего участника имеют право в течение 5 рабочих дней со дня оглашения результатов Индивидуального отбора направить апелляцию путем подачи письменного заявления в апелляционную комиссию образовательной организации, в которой проходил Индивидуальный отбор, в порядке, установленном локальным нормативным актом данной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2.13. В случае если выводы апелляционной комиссии не удовлетворяют лиц, подавших апелляцию, последние могут обратиться к учредителю образовательной организации, который создает свою апелляционную комиссию. Решение данной апелляционной комиссии является окончательным.</w:t>
      </w:r>
    </w:p>
    <w:p w:rsidR="004F61A7" w:rsidRDefault="004F61A7">
      <w:pPr>
        <w:pStyle w:val="ConsPlusNormal"/>
        <w:ind w:firstLine="540"/>
        <w:jc w:val="both"/>
      </w:pPr>
      <w:bookmarkStart w:id="1" w:name="P73"/>
      <w:bookmarkEnd w:id="1"/>
      <w:r>
        <w:t>2.14. Для участия в Индивидуальном отборе совершеннолетний гражданин, родители (законные представители) несовершеннолетнего гражданина подают в приемную комиссию заявление на имя руководителя образовательной организации, к которому прилагают:</w:t>
      </w:r>
    </w:p>
    <w:p w:rsidR="004F61A7" w:rsidRDefault="004F61A7">
      <w:pPr>
        <w:pStyle w:val="ConsPlusNormal"/>
        <w:ind w:firstLine="540"/>
        <w:jc w:val="both"/>
      </w:pPr>
      <w:r>
        <w:t>копию свидетельства о рождении, с одновременным предъявлением оригинала для обозрения;</w:t>
      </w:r>
    </w:p>
    <w:p w:rsidR="004F61A7" w:rsidRDefault="004F61A7">
      <w:pPr>
        <w:pStyle w:val="ConsPlusNormal"/>
        <w:ind w:firstLine="540"/>
        <w:jc w:val="both"/>
      </w:pPr>
      <w:r>
        <w:t>табель успеваемости (копию ведомости успеваемости) за последний учебный год или аттестат об основном общем образовании;</w:t>
      </w:r>
    </w:p>
    <w:p w:rsidR="004F61A7" w:rsidRDefault="004F61A7">
      <w:pPr>
        <w:pStyle w:val="ConsPlusNormal"/>
        <w:ind w:firstLine="540"/>
        <w:jc w:val="both"/>
      </w:pPr>
      <w:r>
        <w:t>медицинскую справку о состоянии здоровья (в общеобразовательные организации с усиленной физической подготовкой).</w:t>
      </w:r>
    </w:p>
    <w:p w:rsidR="004F61A7" w:rsidRDefault="004F61A7">
      <w:pPr>
        <w:pStyle w:val="ConsPlusNormal"/>
        <w:ind w:firstLine="540"/>
        <w:jc w:val="both"/>
      </w:pPr>
      <w:r>
        <w:t>2.15. Совершеннолетний участник, родители (законные представители) несовершеннолетнего участника имеют право представлять в приемную комиссию свои грамоты, дипломы, сертификаты, удостоверения, другие документы, подтверждающие учебные, интеллектуальные, творческие и спортивные достижения (призовые места).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jc w:val="center"/>
      </w:pPr>
      <w:r>
        <w:t>III. Проведение Индивидуального отбора в форме конкурсного</w:t>
      </w:r>
    </w:p>
    <w:p w:rsidR="004F61A7" w:rsidRDefault="004F61A7">
      <w:pPr>
        <w:pStyle w:val="ConsPlusNormal"/>
        <w:jc w:val="center"/>
      </w:pPr>
      <w:r>
        <w:t>отбора документов участников</w:t>
      </w:r>
    </w:p>
    <w:p w:rsidR="004F61A7" w:rsidRDefault="004F61A7">
      <w:pPr>
        <w:pStyle w:val="ConsPlusNormal"/>
        <w:jc w:val="center"/>
      </w:pPr>
    </w:p>
    <w:p w:rsidR="004F61A7" w:rsidRDefault="004F61A7">
      <w:pPr>
        <w:pStyle w:val="ConsPlusNormal"/>
        <w:ind w:firstLine="540"/>
        <w:jc w:val="both"/>
      </w:pPr>
      <w:r>
        <w:t>3.1. Индивидуальный отбор в форме конкурсного отбора документов участников осуществляется с учетом:</w:t>
      </w:r>
    </w:p>
    <w:p w:rsidR="004F61A7" w:rsidRDefault="004F61A7">
      <w:pPr>
        <w:pStyle w:val="ConsPlusNormal"/>
        <w:ind w:firstLine="540"/>
        <w:jc w:val="both"/>
      </w:pPr>
      <w:r>
        <w:t>успеваемости участников за последний учебный год (учитывается средний балл по ведомости успеваемости, исчисляемый как среднее арифметическое суммы отметок по учебным предметам инвариантной части учебного плана);</w:t>
      </w:r>
    </w:p>
    <w:p w:rsidR="004F61A7" w:rsidRDefault="004F61A7">
      <w:pPr>
        <w:pStyle w:val="ConsPlusNormal"/>
        <w:ind w:firstLine="540"/>
        <w:jc w:val="both"/>
      </w:pPr>
      <w:r>
        <w:t>аттестата участников об основном общем образовании (учитывается средний балл по аттестату об основном общем образовании, исчисляемый как среднее арифметическое суммы итоговых отметок);</w:t>
      </w:r>
    </w:p>
    <w:p w:rsidR="004F61A7" w:rsidRDefault="004F61A7">
      <w:pPr>
        <w:pStyle w:val="ConsPlusNormal"/>
        <w:ind w:firstLine="540"/>
        <w:jc w:val="both"/>
      </w:pPr>
      <w:r>
        <w:t xml:space="preserve">результатов государственной итоговой аттестации по образовательным программам </w:t>
      </w:r>
      <w:r>
        <w:lastRenderedPageBreak/>
        <w:t>основного общего образования по учебным предметам углубленного обучения или учебным предметам профильного обучения (учитываются баллы по учебным предметам, полученные в результате государственной итоговой аттестации по образовательным программам основного общего образования, по которым проводится Индивидуальный отбор для получения основного общего и среднего общего образования с углубленным изучением отдельных учебных предметов или для профильного обучения).</w:t>
      </w:r>
    </w:p>
    <w:p w:rsidR="004F61A7" w:rsidRDefault="004F61A7">
      <w:pPr>
        <w:pStyle w:val="ConsPlusNormal"/>
        <w:ind w:firstLine="540"/>
        <w:jc w:val="both"/>
      </w:pPr>
      <w:r>
        <w:t>3.2. При проведении конкурсного отбора документов участников преимущественное право зачисления имеют следующие категории участников:</w:t>
      </w:r>
    </w:p>
    <w:p w:rsidR="004F61A7" w:rsidRDefault="004F61A7">
      <w:pPr>
        <w:pStyle w:val="ConsPlusNormal"/>
        <w:ind w:firstLine="540"/>
        <w:jc w:val="both"/>
      </w:pPr>
      <w:r>
        <w:t>победители, призеры, участники региональных и муниципальных этапов всероссийской олимпиады по учебным предметам или предметам профильного обучения;</w:t>
      </w:r>
    </w:p>
    <w:p w:rsidR="004F61A7" w:rsidRDefault="004F61A7">
      <w:pPr>
        <w:pStyle w:val="ConsPlusNormal"/>
        <w:ind w:firstLine="540"/>
        <w:jc w:val="both"/>
      </w:pPr>
      <w:r>
        <w:t>победители, призеры, участники всероссийских и региональных конкурсов научно-исследовательских работ или проектов по предметам, изучаемым углубленно или профильно;</w:t>
      </w:r>
    </w:p>
    <w:p w:rsidR="004F61A7" w:rsidRDefault="004F61A7">
      <w:pPr>
        <w:pStyle w:val="ConsPlusNormal"/>
        <w:ind w:firstLine="540"/>
        <w:jc w:val="both"/>
      </w:pPr>
      <w:r>
        <w:t>участники, показавшие интеллектуальные, творческие, спортивные достижения, соответствующие учебному предмету или профилю обучения;</w:t>
      </w:r>
    </w:p>
    <w:p w:rsidR="004F61A7" w:rsidRDefault="004F61A7">
      <w:pPr>
        <w:pStyle w:val="ConsPlusNormal"/>
        <w:ind w:firstLine="540"/>
        <w:jc w:val="both"/>
      </w:pPr>
      <w:r>
        <w:t>участники,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 соответствующим профильным обучением.</w:t>
      </w:r>
    </w:p>
    <w:p w:rsidR="004F61A7" w:rsidRDefault="004F61A7">
      <w:pPr>
        <w:pStyle w:val="ConsPlusNormal"/>
        <w:ind w:firstLine="540"/>
        <w:jc w:val="both"/>
      </w:pPr>
      <w:r>
        <w:t>3.3. Результаты конкурсного отбора документов участников Индивидуального отбора объявляются не позднее трех дней со дня подписания протокола о результатах Индивидуального отбора и размещаются на официальном сайте и информационном стенде образовательной организации в день объявления результатов.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jc w:val="center"/>
      </w:pPr>
      <w:r>
        <w:t>IV. Проведение Индивидуального отбора в форме</w:t>
      </w:r>
    </w:p>
    <w:p w:rsidR="004F61A7" w:rsidRDefault="004F61A7">
      <w:pPr>
        <w:pStyle w:val="ConsPlusNormal"/>
        <w:jc w:val="center"/>
      </w:pPr>
      <w:r>
        <w:t>конкурсных испытаний</w:t>
      </w:r>
    </w:p>
    <w:p w:rsidR="004F61A7" w:rsidRDefault="004F61A7">
      <w:pPr>
        <w:pStyle w:val="ConsPlusNormal"/>
        <w:jc w:val="center"/>
      </w:pPr>
    </w:p>
    <w:p w:rsidR="004F61A7" w:rsidRDefault="004F61A7">
      <w:pPr>
        <w:pStyle w:val="ConsPlusNormal"/>
        <w:ind w:firstLine="540"/>
        <w:jc w:val="both"/>
      </w:pPr>
      <w:r>
        <w:t>4.1. Конкурсные испытания проводятся по учебному предмету (учебным предметам), соответствующему (соответствующим) специализации образовательной организации, в устной или письменной форме (собеседование, диктант, тестирование, письменная работа, устный опрос по билетам, защита творческих работ и т.п.).</w:t>
      </w:r>
    </w:p>
    <w:p w:rsidR="004F61A7" w:rsidRDefault="004F61A7">
      <w:pPr>
        <w:pStyle w:val="ConsPlusNormal"/>
        <w:ind w:firstLine="540"/>
        <w:jc w:val="both"/>
      </w:pPr>
      <w:r>
        <w:t>4.2. Образовательная организация определяет виды, формы проведения и количество конкурсных испытаний.</w:t>
      </w:r>
    </w:p>
    <w:p w:rsidR="004F61A7" w:rsidRDefault="004F61A7">
      <w:pPr>
        <w:pStyle w:val="ConsPlusNormal"/>
        <w:ind w:firstLine="540"/>
        <w:jc w:val="both"/>
      </w:pPr>
      <w:r>
        <w:t>4.3. Методическими объединениями учителей (методическими комиссиями, кафедрами) разрабатываются билеты, тексты диктантов, варианты письменных заданий (тестов), темы творческих работ (содержание должно соответствовать учебным программам соответствующего класса), определяются объем и продолжительность написания письменных работ, время подготовки к устному ответу по билетам для каждой возрастной группы участников отдельно. Указанные материалы утверждаются локальным нормативным актом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4.4. Задания для Индивидуального отбора хранятся у руководителя образовательной организации в запечатанном конверте, который открывает председатель предметной комиссии в день выполнения задания в присутствии членов предметной комиссии и участников.</w:t>
      </w:r>
    </w:p>
    <w:p w:rsidR="004F61A7" w:rsidRDefault="004F61A7">
      <w:pPr>
        <w:pStyle w:val="ConsPlusNormal"/>
        <w:ind w:firstLine="540"/>
        <w:jc w:val="both"/>
      </w:pPr>
      <w:r>
        <w:t>4.5. Для выполнения заданий Индивидуального отбора в письменной форме участникам выдаются листы бумаги со штампом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После выполнения заданий работы участников шифруются председателем предметной комиссии и передаются для проверки членам комиссии (без титульного листа). Дешифровка работ осуществляется председателем предметной комиссии после выставления баллов (отметок).</w:t>
      </w:r>
    </w:p>
    <w:p w:rsidR="004F61A7" w:rsidRDefault="004F61A7">
      <w:pPr>
        <w:pStyle w:val="ConsPlusNormal"/>
        <w:ind w:firstLine="540"/>
        <w:jc w:val="both"/>
      </w:pPr>
      <w:r>
        <w:t>4.6. Для подготовки к ответу в устной форме участникам выдаются листы бумаги со штампом образовательной организации (для составления тезисов или плана ответа, записи основных определений, законов, формул, рисунков, схем, решения задач и т.д.).</w:t>
      </w:r>
    </w:p>
    <w:p w:rsidR="004F61A7" w:rsidRDefault="004F61A7">
      <w:pPr>
        <w:pStyle w:val="ConsPlusNormal"/>
        <w:ind w:firstLine="540"/>
        <w:jc w:val="both"/>
      </w:pPr>
      <w:r>
        <w:t>4.7. Результаты выполненных участниками устных заданий объявляются в тот же день, письменных - не позднее 3 рабочих дней после их проведения.</w:t>
      </w:r>
    </w:p>
    <w:p w:rsidR="004F61A7" w:rsidRDefault="004F61A7">
      <w:pPr>
        <w:pStyle w:val="ConsPlusNormal"/>
        <w:ind w:firstLine="540"/>
        <w:jc w:val="both"/>
      </w:pPr>
      <w:r>
        <w:t>Результаты выполненных участниками устных заданий размещаются на официальном сайте и информационном стенде образовательной организации в день объявления результатов.</w:t>
      </w:r>
    </w:p>
    <w:p w:rsidR="004F61A7" w:rsidRDefault="004F61A7">
      <w:pPr>
        <w:pStyle w:val="ConsPlusNormal"/>
        <w:ind w:firstLine="540"/>
        <w:jc w:val="both"/>
      </w:pPr>
      <w:r>
        <w:lastRenderedPageBreak/>
        <w:t>4.8. Письменные и устные работы участников, протоколы заседаний приемной, апелляционной (при наличии) комиссий, предметной (предметных) комиссии (комиссий) с результатами выполненных участниками заданий (в том числе собеседования) хранятся в образовательной организации в течение года.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jc w:val="center"/>
      </w:pPr>
      <w:r>
        <w:t>V. Порядок зачисления</w:t>
      </w:r>
    </w:p>
    <w:p w:rsidR="004F61A7" w:rsidRDefault="004F61A7">
      <w:pPr>
        <w:pStyle w:val="ConsPlusNormal"/>
        <w:ind w:firstLine="540"/>
        <w:jc w:val="both"/>
      </w:pPr>
    </w:p>
    <w:p w:rsidR="004F61A7" w:rsidRDefault="004F61A7">
      <w:pPr>
        <w:pStyle w:val="ConsPlusNormal"/>
        <w:ind w:firstLine="540"/>
        <w:jc w:val="both"/>
      </w:pPr>
      <w:r>
        <w:t>5.1. Участник, успешно прошедший Индивидуальный отбор, зачисляется (переводится) в образовательную организацию, в класс с углубленным изучением отдельных учебных предметов или для профильного обучения на основании решения приемной комиссии по итогам Индивидуального отбора, документов, предусмотренных действующим законодательством при зачислении (переводе) в образовательные организации, и локального нормативного акта образовательной организации.</w:t>
      </w:r>
    </w:p>
    <w:p w:rsidR="004F61A7" w:rsidRDefault="004F61A7">
      <w:pPr>
        <w:pStyle w:val="ConsPlusNormal"/>
        <w:ind w:firstLine="540"/>
        <w:jc w:val="both"/>
      </w:pPr>
      <w:r>
        <w:t>5.2. Зачисление (перевод) в образовательную организацию, в класс с углубленным изучением отдельных учебных предметов или для профильного обучения осуществляется не позднее 10 рабочих дней до начала учебного года.</w:t>
      </w: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jc w:val="right"/>
      </w:pPr>
      <w:r>
        <w:t>Заместитель Председателя Совета министров</w:t>
      </w:r>
    </w:p>
    <w:p w:rsidR="004F61A7" w:rsidRDefault="004F61A7">
      <w:pPr>
        <w:pStyle w:val="ConsPlusNormal"/>
        <w:jc w:val="right"/>
      </w:pPr>
      <w:r>
        <w:t>Республики Крым -</w:t>
      </w:r>
    </w:p>
    <w:p w:rsidR="004F61A7" w:rsidRDefault="004F61A7">
      <w:pPr>
        <w:pStyle w:val="ConsPlusNormal"/>
        <w:jc w:val="right"/>
      </w:pPr>
      <w:r>
        <w:t>руководитель Аппарата Совета министров</w:t>
      </w:r>
    </w:p>
    <w:p w:rsidR="004F61A7" w:rsidRDefault="004F61A7">
      <w:pPr>
        <w:pStyle w:val="ConsPlusNormal"/>
        <w:jc w:val="right"/>
      </w:pPr>
      <w:r>
        <w:t>Республики Крым</w:t>
      </w:r>
    </w:p>
    <w:p w:rsidR="004F61A7" w:rsidRDefault="004F61A7">
      <w:pPr>
        <w:pStyle w:val="ConsPlusNormal"/>
        <w:jc w:val="right"/>
      </w:pPr>
      <w:r>
        <w:t>Л.ОПАНАСЮК</w:t>
      </w: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jc w:val="both"/>
      </w:pPr>
    </w:p>
    <w:p w:rsidR="004F61A7" w:rsidRDefault="004F61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6377" w:rsidRDefault="00A06377">
      <w:bookmarkStart w:id="2" w:name="_GoBack"/>
      <w:bookmarkEnd w:id="2"/>
    </w:p>
    <w:sectPr w:rsidR="00A06377" w:rsidSect="0092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A7"/>
    <w:rsid w:val="004F61A7"/>
    <w:rsid w:val="00A0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CC984-7267-4D0C-BD06-0C5551D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6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61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10E8052A78E84DA94AD96DA26309173E283A45B139046142346EED8912C63FB3F6230864677E8516BQ8W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110E8052A78E84DA94AD96DA26309173E283A45D13944F49294EB7D4932B6CA42865798A4777EC54Q6W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10E8052A78E84DA94AD96DA26309173E283A45D13944F49294EB7D4932B6CA42865798A4777EC53Q6W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C110E8052A78E84DA94B39BCC4A6B9C7BE0DCA059109E12432117BBD6942433B32F2C758B477EE8Q5W3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110E8052A78E84DA94AD96DA26309173E283A45B139046142346EED8912C63FB3F6230864677E8526EQ8W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 Александр Сергеевич</dc:creator>
  <cp:keywords/>
  <dc:description/>
  <cp:lastModifiedBy>Звягин Александр Сергеевич</cp:lastModifiedBy>
  <cp:revision>1</cp:revision>
  <dcterms:created xsi:type="dcterms:W3CDTF">2016-07-08T11:22:00Z</dcterms:created>
  <dcterms:modified xsi:type="dcterms:W3CDTF">2016-07-08T11:22:00Z</dcterms:modified>
</cp:coreProperties>
</file>