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7230"/>
      </w:tblGrid>
      <w:tr w:rsidR="00780327" w:rsidRPr="009052F8" w:rsidTr="005E10FD">
        <w:tc>
          <w:tcPr>
            <w:tcW w:w="3510" w:type="dxa"/>
          </w:tcPr>
          <w:p w:rsidR="00780327" w:rsidRPr="009052F8" w:rsidRDefault="00A00892" w:rsidP="005E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8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17B05A" wp14:editId="48D52497">
                  <wp:extent cx="2107378" cy="3040380"/>
                  <wp:effectExtent l="0" t="0" r="7620" b="7620"/>
                  <wp:docPr id="4" name="Рисунок 4" descr="Валерий Кузенков - Закон тайг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лерий Кузенков - Закон тайг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378" cy="304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A00892" w:rsidRPr="00A00892" w:rsidRDefault="00A00892" w:rsidP="00A00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0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Кузенков</w:t>
            </w:r>
            <w:proofErr w:type="spellEnd"/>
            <w:r w:rsidRPr="00A0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В. П. </w:t>
            </w:r>
          </w:p>
          <w:p w:rsidR="00780327" w:rsidRDefault="00A00892" w:rsidP="00A00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A00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 тайги</w:t>
            </w:r>
            <w:r w:rsidR="00A8686D">
              <w:rPr>
                <w:rFonts w:ascii="Times New Roman" w:hAnsi="Times New Roman" w:cs="Times New Roman"/>
                <w:bCs/>
                <w:sz w:val="28"/>
                <w:szCs w:val="28"/>
              </w:rPr>
              <w:t>: рассказы</w:t>
            </w:r>
            <w:r w:rsidRPr="00A00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[12+] / В. П. </w:t>
            </w:r>
            <w:proofErr w:type="spellStart"/>
            <w:r w:rsidRPr="00A00892">
              <w:rPr>
                <w:rFonts w:ascii="Times New Roman" w:hAnsi="Times New Roman" w:cs="Times New Roman"/>
                <w:bCs/>
                <w:sz w:val="28"/>
                <w:szCs w:val="28"/>
              </w:rPr>
              <w:t>Кузенков</w:t>
            </w:r>
            <w:proofErr w:type="spellEnd"/>
            <w:r w:rsidRPr="00A00892">
              <w:rPr>
                <w:rFonts w:ascii="Times New Roman" w:hAnsi="Times New Roman" w:cs="Times New Roman"/>
                <w:bCs/>
                <w:sz w:val="28"/>
                <w:szCs w:val="28"/>
              </w:rPr>
              <w:t>. - Москва: Вече, 2022. - 464 с.</w:t>
            </w:r>
          </w:p>
          <w:p w:rsidR="00A00892" w:rsidRPr="00A00892" w:rsidRDefault="00A00892" w:rsidP="00A00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A00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Это сборник лучших рассказов профессионального охотника, журналиста, писателя, главного редактора журнала «Охота» Валерия </w:t>
            </w:r>
            <w:proofErr w:type="spellStart"/>
            <w:r w:rsidRPr="00A00892">
              <w:rPr>
                <w:rFonts w:ascii="Times New Roman" w:hAnsi="Times New Roman" w:cs="Times New Roman"/>
                <w:bCs/>
                <w:sz w:val="28"/>
                <w:szCs w:val="28"/>
              </w:rPr>
              <w:t>Кузенкова</w:t>
            </w:r>
            <w:proofErr w:type="spellEnd"/>
            <w:r w:rsidRPr="00A00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Захватывающие, порой трагичные истории, происходившие с автором и его друзьями за многолетнюю практику биолога-охотоведа, переработанные из дневниковых записей в художественные произведения, не оставят читателя равнодушным. Простые люди с непростыми судьбами — главные герои книги — помогут взглянуть на мир иначе, задуматься о ценности жизни, об отношении к природе, о том, что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в тайге — лишь гость…</w:t>
            </w:r>
          </w:p>
        </w:tc>
      </w:tr>
      <w:tr w:rsidR="00780327" w:rsidRPr="009052F8" w:rsidTr="005E10FD">
        <w:tc>
          <w:tcPr>
            <w:tcW w:w="3510" w:type="dxa"/>
          </w:tcPr>
          <w:p w:rsidR="00780327" w:rsidRPr="009052F8" w:rsidRDefault="00A00892" w:rsidP="005E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8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E9A207" wp14:editId="24F9B2F9">
                  <wp:extent cx="1990725" cy="3105531"/>
                  <wp:effectExtent l="0" t="0" r="0" b="0"/>
                  <wp:docPr id="5" name="Рисунок 5" descr="Елена Шолохова - Белый танец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лена Шолохова - Белый танец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43" cy="311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CA664B" w:rsidRPr="00CA664B" w:rsidRDefault="00CA664B" w:rsidP="00CA6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Шолохова, Е. А. </w:t>
            </w:r>
          </w:p>
          <w:p w:rsidR="00CA664B" w:rsidRPr="00CA664B" w:rsidRDefault="00CA664B" w:rsidP="00CA6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8686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Белый танец</w:t>
            </w:r>
            <w:r w:rsidRPr="00CA664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: повесть: [12+] / Е. А. Шолохова. - Москва: Аквилегия-М, 2021. - 256 с.</w:t>
            </w:r>
          </w:p>
          <w:p w:rsidR="00A8686D" w:rsidRDefault="000F7A4A" w:rsidP="00CA6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CA664B"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Он - комсорг, гордость класса и школы, лощёный </w:t>
            </w:r>
            <w:proofErr w:type="gramStart"/>
            <w:r w:rsidR="00CA664B"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красавчик</w:t>
            </w:r>
            <w:proofErr w:type="gramEnd"/>
            <w:r w:rsidR="00CA664B"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блестящим будущим. Она - сплошные неприятности. Между ними нет ничего общего, кроме взаимной неприязни, только почему она ник</w:t>
            </w:r>
            <w:r w:rsidR="00A868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 не выходит у него из головы?</w:t>
            </w:r>
          </w:p>
          <w:p w:rsidR="00A8686D" w:rsidRDefault="00CA664B" w:rsidP="00A8686D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старшего школьного возраста</w:t>
            </w:r>
            <w:r w:rsidR="00A868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80327" w:rsidRPr="008676B3" w:rsidRDefault="00CA664B" w:rsidP="00CA6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  <w:tr w:rsidR="00780327" w:rsidRPr="009052F8" w:rsidTr="005E10FD">
        <w:tc>
          <w:tcPr>
            <w:tcW w:w="3510" w:type="dxa"/>
          </w:tcPr>
          <w:p w:rsidR="00780327" w:rsidRPr="009052F8" w:rsidRDefault="00CA664B" w:rsidP="005E1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4B">
              <w:rPr>
                <w:noProof/>
                <w:lang w:eastAsia="ru-RU"/>
              </w:rPr>
              <w:drawing>
                <wp:inline distT="0" distB="0" distL="0" distR="0" wp14:anchorId="1A53B86D" wp14:editId="18D6E965">
                  <wp:extent cx="2085336" cy="3352800"/>
                  <wp:effectExtent l="0" t="0" r="0" b="0"/>
                  <wp:docPr id="6" name="Рисунок 6" descr="Анна Вербовская - Бублики для Боба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нна Вербовская - Бублики для Боба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36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CA664B" w:rsidRPr="00CA664B" w:rsidRDefault="00CA664B" w:rsidP="00CA664B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A664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Вербовская</w:t>
            </w:r>
            <w:proofErr w:type="spellEnd"/>
            <w:r w:rsidRPr="00CA664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А. </w:t>
            </w:r>
          </w:p>
          <w:p w:rsidR="00CA664B" w:rsidRDefault="00A8686D" w:rsidP="00CA664B">
            <w:pPr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   Бублики для Боба</w:t>
            </w:r>
            <w:r w:rsidR="00CA664B" w:rsidRPr="00CA66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: повесть: [12+] / А. </w:t>
            </w:r>
            <w:proofErr w:type="spellStart"/>
            <w:r w:rsidR="00CA664B" w:rsidRPr="00CA66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Вербовская</w:t>
            </w:r>
            <w:proofErr w:type="spellEnd"/>
            <w:r w:rsidR="00CA664B" w:rsidRPr="00CA66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- Москва: Аквилегия-М, 2021. - 256 с.</w:t>
            </w:r>
          </w:p>
          <w:p w:rsidR="00780327" w:rsidRPr="000F7A4A" w:rsidRDefault="000F7A4A" w:rsidP="00CA66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CA664B" w:rsidRPr="00CA664B">
              <w:rPr>
                <w:rFonts w:ascii="Times New Roman" w:hAnsi="Times New Roman" w:cs="Times New Roman"/>
                <w:bCs/>
                <w:sz w:val="28"/>
                <w:szCs w:val="28"/>
              </w:rPr>
              <w:t>Жила-была девочка, которая мечтала стать бомжом, ненавидела математику, терпеть не могла убираться в своей комнате и чистить зубы, зато очень любила рисовать. Как многие девочки, она дразнила младшую сестру, дралась с братом, дерзила учителям и выпрашивала у родителей собаку. Ещё она помогала бабушке печь пирожки и ложилась спать в шапке и джинсах, чтобы с утра не тратить время на одевание. В общем, девочка как девочка. Обыкновенная. Но однажды случилось то, что всё поставило с ног на голову и разделило её жизнь на "до" и "после"…</w:t>
            </w:r>
            <w:r w:rsidR="00CA664B" w:rsidRPr="00CA664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780327" w:rsidRPr="009052F8" w:rsidTr="005E10FD">
        <w:tc>
          <w:tcPr>
            <w:tcW w:w="3510" w:type="dxa"/>
          </w:tcPr>
          <w:p w:rsidR="00780327" w:rsidRPr="009052F8" w:rsidRDefault="00CA664B" w:rsidP="005E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4B">
              <w:rPr>
                <w:noProof/>
                <w:lang w:eastAsia="ru-RU"/>
              </w:rPr>
              <w:lastRenderedPageBreak/>
              <w:drawing>
                <wp:inline distT="0" distB="0" distL="0" distR="0" wp14:anchorId="07C47939" wp14:editId="176B35A9">
                  <wp:extent cx="1876425" cy="2989487"/>
                  <wp:effectExtent l="0" t="0" r="0" b="1905"/>
                  <wp:docPr id="7" name="Рисунок 7" descr="Тамара Крюкова - Двери нерассказанных историй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амара Крюкова - Двери нерассказанных историй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153" cy="299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CA664B" w:rsidRPr="00CA664B" w:rsidRDefault="00CA664B" w:rsidP="00CA664B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664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Крюкова, Т. Ш. </w:t>
            </w:r>
          </w:p>
          <w:p w:rsidR="00CA664B" w:rsidRDefault="00CA664B" w:rsidP="00CA664B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664B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8686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Двери нерассказанных историй</w:t>
            </w:r>
            <w:r w:rsidRPr="00CA664B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: приключенческий роман</w:t>
            </w:r>
            <w:proofErr w:type="gramStart"/>
            <w:r w:rsidRPr="00CA664B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CA664B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[6+] / Т. Ш. Крюкова. - Москва: Аквилегия, 2021. - 288 с.</w:t>
            </w:r>
          </w:p>
          <w:p w:rsidR="00A8686D" w:rsidRDefault="00CA664B" w:rsidP="00CA66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Каждая глава этой удивительной книги - точно новая дверь, ведущая в захватывающий мир приключений. Вместе с героями романа читатель попадает в волшебные истории, повествующие о башмачнике, который получил от гнома чудесный дар; о марионетке, в груди у которой бьётся человеческое сердце, и о з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аколдованном Доме трёх скрипок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… </w:t>
            </w:r>
            <w:r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End"/>
            <w:r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если быть внимательным, то можно узнать главные секреты писательского мастерства, и тогда, возможно, читателю самому захочется открыть свою потаённую дверь и поведат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ь миру о том, что скрывается за </w:t>
            </w:r>
            <w:r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ней.</w:t>
            </w:r>
          </w:p>
          <w:p w:rsidR="00CA664B" w:rsidRPr="008C690E" w:rsidRDefault="00A8686D" w:rsidP="00A8686D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CA664B" w:rsidRP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ля младшего</w:t>
            </w:r>
            <w:r w:rsidR="00CA66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среднего школьного возраста.</w:t>
            </w:r>
          </w:p>
        </w:tc>
      </w:tr>
      <w:tr w:rsidR="00780327" w:rsidRPr="002E4BF2" w:rsidTr="005E10FD">
        <w:tc>
          <w:tcPr>
            <w:tcW w:w="3510" w:type="dxa"/>
          </w:tcPr>
          <w:p w:rsidR="00780327" w:rsidRPr="009052F8" w:rsidRDefault="00CA664B" w:rsidP="005E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64B">
              <w:rPr>
                <w:noProof/>
                <w:lang w:eastAsia="ru-RU"/>
              </w:rPr>
              <w:drawing>
                <wp:inline distT="0" distB="0" distL="0" distR="0" wp14:anchorId="06F63F7B" wp14:editId="2FEE162B">
                  <wp:extent cx="2080010" cy="3276600"/>
                  <wp:effectExtent l="0" t="0" r="0" b="0"/>
                  <wp:docPr id="8" name="Рисунок 8" descr="Толкин Джон Рональд Руэл - Хоббит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олкин Джон Рональд Руэл - Хоббит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1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7149D5" w:rsidRPr="007149D5" w:rsidRDefault="00B96148" w:rsidP="007149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49D5" w:rsidRPr="00714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Толкин</w:t>
            </w:r>
            <w:proofErr w:type="spellEnd"/>
            <w:r w:rsidR="007149D5" w:rsidRPr="00714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Дж. P. P. </w:t>
            </w:r>
          </w:p>
          <w:p w:rsidR="007149D5" w:rsidRDefault="007149D5" w:rsidP="007149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A8686D">
              <w:rPr>
                <w:rFonts w:ascii="Times New Roman" w:hAnsi="Times New Roman" w:cs="Times New Roman"/>
                <w:b/>
                <w:sz w:val="28"/>
                <w:szCs w:val="28"/>
              </w:rPr>
              <w:t>Хоббит</w:t>
            </w:r>
            <w:proofErr w:type="spellEnd"/>
            <w:r w:rsidRPr="007149D5">
              <w:rPr>
                <w:rFonts w:ascii="Times New Roman" w:hAnsi="Times New Roman" w:cs="Times New Roman"/>
                <w:sz w:val="28"/>
                <w:szCs w:val="28"/>
              </w:rPr>
              <w:t>: роман</w:t>
            </w:r>
            <w:proofErr w:type="gramStart"/>
            <w:r w:rsidRPr="007149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149D5">
              <w:rPr>
                <w:rFonts w:ascii="Times New Roman" w:hAnsi="Times New Roman" w:cs="Times New Roman"/>
                <w:sz w:val="28"/>
                <w:szCs w:val="28"/>
              </w:rPr>
              <w:t xml:space="preserve"> [12+] / Дж. P. P. </w:t>
            </w:r>
            <w:proofErr w:type="spellStart"/>
            <w:r w:rsidRPr="007149D5">
              <w:rPr>
                <w:rFonts w:ascii="Times New Roman" w:hAnsi="Times New Roman" w:cs="Times New Roman"/>
                <w:sz w:val="28"/>
                <w:szCs w:val="28"/>
              </w:rPr>
              <w:t>Толкин</w:t>
            </w:r>
            <w:proofErr w:type="spellEnd"/>
            <w:r w:rsidRPr="007149D5">
              <w:rPr>
                <w:rFonts w:ascii="Times New Roman" w:hAnsi="Times New Roman" w:cs="Times New Roman"/>
                <w:sz w:val="28"/>
                <w:szCs w:val="28"/>
              </w:rPr>
              <w:t>; пер. c англ. К. Королёва. - Москва: АСТ, 2022. - 288 с.</w:t>
            </w:r>
          </w:p>
          <w:p w:rsidR="00B96148" w:rsidRPr="00B96148" w:rsidRDefault="00B96148" w:rsidP="007149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49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49D5" w:rsidRPr="007149D5">
              <w:rPr>
                <w:rFonts w:ascii="Times New Roman" w:hAnsi="Times New Roman" w:cs="Times New Roman"/>
                <w:sz w:val="28"/>
                <w:szCs w:val="28"/>
              </w:rPr>
              <w:t>"В земле была нора, а в норе жил </w:t>
            </w:r>
            <w:proofErr w:type="spellStart"/>
            <w:r w:rsidR="007149D5" w:rsidRPr="00A8686D">
              <w:rPr>
                <w:rFonts w:ascii="Times New Roman" w:hAnsi="Times New Roman" w:cs="Times New Roman"/>
                <w:iCs/>
                <w:sz w:val="28"/>
                <w:szCs w:val="28"/>
              </w:rPr>
              <w:t>Хоббит</w:t>
            </w:r>
            <w:proofErr w:type="spellEnd"/>
            <w:r w:rsidR="007149D5" w:rsidRPr="007149D5">
              <w:rPr>
                <w:rFonts w:ascii="Times New Roman" w:hAnsi="Times New Roman" w:cs="Times New Roman"/>
                <w:sz w:val="28"/>
                <w:szCs w:val="28"/>
              </w:rPr>
              <w:t xml:space="preserve">". Эти слова написал Джон Рональд </w:t>
            </w:r>
            <w:proofErr w:type="spellStart"/>
            <w:r w:rsidR="007149D5" w:rsidRPr="007149D5">
              <w:rPr>
                <w:rFonts w:ascii="Times New Roman" w:hAnsi="Times New Roman" w:cs="Times New Roman"/>
                <w:sz w:val="28"/>
                <w:szCs w:val="28"/>
              </w:rPr>
              <w:t>Руэл</w:t>
            </w:r>
            <w:proofErr w:type="spellEnd"/>
            <w:r w:rsidR="007149D5" w:rsidRPr="0071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49D5" w:rsidRPr="007149D5">
              <w:rPr>
                <w:rFonts w:ascii="Times New Roman" w:hAnsi="Times New Roman" w:cs="Times New Roman"/>
                <w:sz w:val="28"/>
                <w:szCs w:val="28"/>
              </w:rPr>
              <w:t>Толкин</w:t>
            </w:r>
            <w:proofErr w:type="spellEnd"/>
            <w:r w:rsidR="007149D5" w:rsidRPr="007149D5">
              <w:rPr>
                <w:rFonts w:ascii="Times New Roman" w:hAnsi="Times New Roman" w:cs="Times New Roman"/>
                <w:sz w:val="28"/>
                <w:szCs w:val="28"/>
              </w:rPr>
              <w:t xml:space="preserve"> на обороте школьной экзаменационной работы, которую проверял одним жарким летним днем. И кто бы мог подумать, что именно из них, как из волшебного зернышка, произрастет одно из самых известных произведений мировой литературы.</w:t>
            </w:r>
            <w:r w:rsidR="007149D5" w:rsidRPr="007149D5">
              <w:rPr>
                <w:rFonts w:ascii="Times New Roman" w:hAnsi="Times New Roman" w:cs="Times New Roman"/>
                <w:sz w:val="28"/>
                <w:szCs w:val="28"/>
              </w:rPr>
              <w:br/>
              <w:t>Это сказка, покорившая и детей, и взрослых, отправляет читателя в невероятное путешествие, дарит незабываемое ощущение первозданного детского восторга и добра.</w:t>
            </w:r>
            <w:r w:rsidR="007149D5" w:rsidRPr="007149D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80327" w:rsidRPr="009052F8" w:rsidTr="005E10FD">
        <w:tc>
          <w:tcPr>
            <w:tcW w:w="3510" w:type="dxa"/>
          </w:tcPr>
          <w:p w:rsidR="00780327" w:rsidRPr="009052F8" w:rsidRDefault="00AD4963" w:rsidP="00AD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BD54A35" wp14:editId="208CC43F">
                      <wp:extent cx="304800" cy="304800"/>
                      <wp:effectExtent l="0" t="0" r="0" b="0"/>
                      <wp:docPr id="3" name="AutoShape 3" descr="Геннадий Алехин - По ту сторону чеченской войны обложка книг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Геннадий Алехин - По ту сторону чеченской войны обложка кни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yLT1CIDAAAw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3517B6E" wp14:editId="77F8FCEE">
                      <wp:extent cx="304800" cy="304800"/>
                      <wp:effectExtent l="0" t="0" r="0" b="0"/>
                      <wp:docPr id="2" name="AutoShape 2" descr="Геннадий Алехин - По ту сторону чеченской войны обложка книг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Геннадий Алехин - По ту сторону чеченской войны обложка книг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c8yuSIDAAAwBgAADgAAAAAAAAAA&#10;AAAAAAAuAgAAZHJzL2Uyb0RvYy54bWxQSwECLQAUAAYACAAAACEATKDpLNgAAAADAQAADwAAAAAA&#10;AAAAAAAAAAB8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60C2BBA" wp14:editId="3BF63C63">
                      <wp:extent cx="1927860" cy="2651760"/>
                      <wp:effectExtent l="0" t="0" r="0" b="0"/>
                      <wp:docPr id="1" name="AutoShape 1" descr="Геннадий Алехин - По ту сторону чеченской войны обложка книг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27860" cy="2651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9D5" w:rsidRDefault="007149D5" w:rsidP="002474FF">
                                  <w:pPr>
                                    <w:jc w:val="center"/>
                                  </w:pPr>
                                  <w:r w:rsidRPr="007149D5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5742A1A" wp14:editId="247FF2E6">
                                        <wp:extent cx="1666875" cy="2579425"/>
                                        <wp:effectExtent l="0" t="0" r="0" b="0"/>
                                        <wp:docPr id="11" name="Рисунок 11" descr="Вячеслав Бондаренко - 100 великих автомобилей мира обложка книги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Вячеслав Бондаренко - 100 великих автомобилей мира обложка книги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68610" cy="2582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Геннадий Алехин - По ту сторону чеченской войны обложка книги" style="width:151.8pt;height:20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" filled="f" stroked="f">
                      <o:lock v:ext="edit" aspectratio="t"/>
                      <v:textbox>
                        <w:txbxContent>
                          <w:p w:rsidR="007149D5" w:rsidRDefault="007149D5" w:rsidP="002474FF">
                            <w:pPr>
                              <w:jc w:val="center"/>
                            </w:pPr>
                            <w:r w:rsidRPr="007149D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742A1A" wp14:editId="247FF2E6">
                                  <wp:extent cx="1666875" cy="2579425"/>
                                  <wp:effectExtent l="0" t="0" r="0" b="0"/>
                                  <wp:docPr id="11" name="Рисунок 11" descr="Вячеслав Бондаренко - 100 великих автомобилей мира обложка книг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Вячеслав Бондаренко - 100 великих автомобилей мира обложка книг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610" cy="258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26AF7" w:rsidRPr="00C26AF7">
              <w:t xml:space="preserve"> </w:t>
            </w:r>
          </w:p>
        </w:tc>
        <w:tc>
          <w:tcPr>
            <w:tcW w:w="7230" w:type="dxa"/>
          </w:tcPr>
          <w:p w:rsidR="007149D5" w:rsidRPr="007149D5" w:rsidRDefault="007149D5" w:rsidP="007149D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49D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Бондаренко, В. В. </w:t>
            </w:r>
          </w:p>
          <w:p w:rsidR="00E31723" w:rsidRPr="001D1993" w:rsidRDefault="007149D5" w:rsidP="007149D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49D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8686D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Сто великих автомобилей мира</w:t>
            </w:r>
            <w:r w:rsidRPr="007149D5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: [12+] / В. В. Бондаренко. - Москва: Вече, 2022. - 416 с.</w:t>
            </w:r>
          </w:p>
          <w:p w:rsidR="00A8686D" w:rsidRDefault="00E31723" w:rsidP="007149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="007149D5" w:rsidRPr="00714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Самые красивые и самые дорогие, самые популярные и самые любимые, самые редкие и самые новаторские, навсегда изменившие облик своих стран и всего мира, оставившие след в искусстве и сами ставшие произведениями искусства... Книга рассказывает о 100 легендарных легковых автомобилях мира.</w:t>
            </w:r>
          </w:p>
          <w:p w:rsidR="00780327" w:rsidRPr="00E31723" w:rsidRDefault="007149D5" w:rsidP="007149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4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  <w:tr w:rsidR="00780327" w:rsidRPr="009052F8" w:rsidTr="005E10FD">
        <w:tc>
          <w:tcPr>
            <w:tcW w:w="3510" w:type="dxa"/>
          </w:tcPr>
          <w:p w:rsidR="00780327" w:rsidRPr="009052F8" w:rsidRDefault="007149D5" w:rsidP="005E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149D5">
              <w:rPr>
                <w:noProof/>
                <w:lang w:eastAsia="ru-RU"/>
              </w:rPr>
              <w:lastRenderedPageBreak/>
              <w:drawing>
                <wp:inline distT="0" distB="0" distL="0" distR="0" wp14:anchorId="7077762E" wp14:editId="31FDC935">
                  <wp:extent cx="2068448" cy="3048000"/>
                  <wp:effectExtent l="0" t="0" r="8255" b="0"/>
                  <wp:docPr id="12" name="Рисунок 12" descr="Мари Кондо - Магическая уборка. Японское искусство наведения порядка дома и в жизни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ари Кондо - Магическая уборка. Японское искусство наведения порядка дома и в жизни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448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230" w:type="dxa"/>
          </w:tcPr>
          <w:p w:rsidR="007149D5" w:rsidRPr="007149D5" w:rsidRDefault="007149D5" w:rsidP="007149D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149D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Кондо</w:t>
            </w:r>
            <w:proofErr w:type="spellEnd"/>
            <w:r w:rsidRPr="007149D5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М. </w:t>
            </w:r>
          </w:p>
          <w:p w:rsidR="00C26AF7" w:rsidRPr="00C26AF7" w:rsidRDefault="007149D5" w:rsidP="007149D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149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7149D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Магическая уборка. Японское искусство наведения порядка дома и в жизни</w:t>
            </w:r>
            <w:proofErr w:type="gramStart"/>
            <w:r w:rsidRPr="007149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7149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[12+] / М. </w:t>
            </w:r>
            <w:proofErr w:type="spellStart"/>
            <w:r w:rsidRPr="007149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Кондо</w:t>
            </w:r>
            <w:proofErr w:type="spellEnd"/>
            <w:r w:rsidRPr="007149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- Москва: </w:t>
            </w:r>
            <w:proofErr w:type="spellStart"/>
            <w:r w:rsidRPr="007149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Эксмо</w:t>
            </w:r>
            <w:proofErr w:type="spellEnd"/>
            <w:r w:rsidRPr="007149D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2021. - 321 с.</w:t>
            </w:r>
          </w:p>
          <w:p w:rsidR="00A8686D" w:rsidRDefault="007149D5" w:rsidP="007149D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Серия </w:t>
            </w:r>
            <w:proofErr w:type="spellStart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Unicornbook</w:t>
            </w:r>
            <w:proofErr w:type="spellEnd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это мега-бестселлеры в мини-формате. Книги, которые были проданы большим тиражом за короткий срок. Теперь в мягкой обложке по демократичной цене, но на качественной белой бумаге.</w:t>
            </w:r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Почему </w:t>
            </w:r>
            <w:proofErr w:type="spellStart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Unicornbook</w:t>
            </w:r>
            <w:proofErr w:type="spellEnd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? По аналогии с бизнес-</w:t>
            </w:r>
            <w:proofErr w:type="spellStart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стартапами</w:t>
            </w:r>
            <w:proofErr w:type="spellEnd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которые называют </w:t>
            </w:r>
            <w:proofErr w:type="spellStart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unicorns</w:t>
            </w:r>
            <w:proofErr w:type="spellEnd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, если их оборот за 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 достигает миллиарда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долларов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аждая</w:t>
            </w:r>
            <w:proofErr w:type="spellEnd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них дает небывалый заряд вдохновения и наполняет энергией на пути к грандиозной цели!</w:t>
            </w:r>
            <w:r w:rsidR="00A8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Она была странным ребенком и вместо детских игр занималась…. уборкой. В старших классах ее подружки искали идеальную любовь, а она - идеальный способ складывать и хранить носки. Родители думали, что из нее получится хорошая домохозяйка, а она заработала миллионы, помогая людям избавляться от хлама в своих домах.</w:t>
            </w:r>
          </w:p>
          <w:p w:rsidR="00780327" w:rsidRPr="00C26AF7" w:rsidRDefault="007149D5" w:rsidP="00A8686D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34-летняя Мари </w:t>
            </w:r>
            <w:proofErr w:type="spellStart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>Кондо</w:t>
            </w:r>
            <w:proofErr w:type="spellEnd"/>
            <w:r w:rsidRPr="00714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самый востребованный в мире консультант по наведению порядка и автор революционного "Метода Уборк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Конмари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".</w:t>
            </w:r>
          </w:p>
        </w:tc>
      </w:tr>
      <w:tr w:rsidR="00780327" w:rsidRPr="009052F8" w:rsidTr="005E10FD">
        <w:tc>
          <w:tcPr>
            <w:tcW w:w="3510" w:type="dxa"/>
          </w:tcPr>
          <w:p w:rsidR="00780327" w:rsidRPr="009052F8" w:rsidRDefault="007149D5" w:rsidP="005E1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9D5">
              <w:rPr>
                <w:noProof/>
                <w:lang w:eastAsia="ru-RU"/>
              </w:rPr>
              <w:drawing>
                <wp:inline distT="0" distB="0" distL="0" distR="0" wp14:anchorId="701CD1E3" wp14:editId="1CACF74A">
                  <wp:extent cx="1807399" cy="2886075"/>
                  <wp:effectExtent l="0" t="0" r="2540" b="0"/>
                  <wp:docPr id="13" name="Рисунок 13" descr="Михаил Смоленский - Конституция Российской Федерации с комментариями для школьников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ихаил Смоленский - Конституция Российской Федерации с комментариями для школьников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050" cy="288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7149D5" w:rsidRPr="007149D5" w:rsidRDefault="00C327CD" w:rsidP="007149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7149D5" w:rsidRPr="007149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Смоленский, М.  Б. </w:t>
            </w:r>
          </w:p>
          <w:p w:rsidR="006B0F6A" w:rsidRDefault="007149D5" w:rsidP="007149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14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</w:t>
            </w:r>
            <w:r w:rsidRPr="006B0F6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Конституция Российской Федерации с комментариями для школьников</w:t>
            </w:r>
            <w:proofErr w:type="gramStart"/>
            <w:r w:rsidRPr="00714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14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[0+] / М.  Б. </w:t>
            </w:r>
            <w:r w:rsidR="006B0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Pr="007149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Смоленский. - Ростов-на-Дону: Феникс, 2022. - 318 с. </w:t>
            </w:r>
          </w:p>
          <w:p w:rsidR="006B0F6A" w:rsidRPr="006B0F6A" w:rsidRDefault="00C327CD" w:rsidP="00A868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6B0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A868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настоящем </w:t>
            </w:r>
            <w:proofErr w:type="gramStart"/>
            <w:r w:rsidR="00A868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комментарии </w:t>
            </w:r>
            <w:r w:rsidR="006B0F6A" w:rsidRPr="006B0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текста</w:t>
            </w:r>
            <w:proofErr w:type="gramEnd"/>
            <w:r w:rsidR="006B0F6A" w:rsidRPr="006B0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Конституции Российской Федерации 1993 г. в простой и доступной форме разъяснены значение Конституции, термины, используемые в тексте, а также принципы развития общества и государства в России.</w:t>
            </w:r>
            <w:r w:rsidR="006B0F6A" w:rsidRPr="006B0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Для учащихся школ, колледжей, студентов высших учебных заведений, а также граждан, желающих понять принципы и перспективы развития России.</w:t>
            </w:r>
            <w:r w:rsidR="006B0F6A" w:rsidRPr="006B0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6B0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27-е издание.</w:t>
            </w:r>
          </w:p>
        </w:tc>
      </w:tr>
      <w:tr w:rsidR="00780327" w:rsidRPr="009052F8" w:rsidTr="005E10FD">
        <w:tc>
          <w:tcPr>
            <w:tcW w:w="3510" w:type="dxa"/>
          </w:tcPr>
          <w:p w:rsidR="00780327" w:rsidRPr="009052F8" w:rsidRDefault="00A464F2" w:rsidP="00A4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297953F" wp14:editId="7C4550AC">
                      <wp:extent cx="304800" cy="304800"/>
                      <wp:effectExtent l="0" t="0" r="0" b="0"/>
                      <wp:docPr id="19" name="AutoShape 1" descr="Русский народ. Сказания, легенды и притчи | Афанасьев Александр Николаевич  #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Русский народ. Сказания, легенды и притчи | Афанасьев Александр Николаевич  #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xp6OEQgMAAE0GAAAOAAAAAAAAAAAAAAAAAC4CAABkcnMvZTJvRG9jLnhtbFBL&#10;AQItABQABgAIAAAAIQBMoOks2AAAAAMBAAAPAAAAAAAAAAAAAAAAAJw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327CD" w:rsidRPr="00C327CD">
              <w:t xml:space="preserve"> </w:t>
            </w:r>
            <w:r w:rsidR="006B0F6A" w:rsidRPr="006B0F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A34DEEF" wp14:editId="29592176">
                  <wp:extent cx="1856451" cy="3019425"/>
                  <wp:effectExtent l="0" t="0" r="0" b="0"/>
                  <wp:docPr id="14" name="Рисунок 14" descr="Конституция Российской Федерации. В новейшей действующей редакции 2022 г.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онституция Российской Федерации. В новейшей действующей редакции 2022 г.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046" cy="302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C327CD" w:rsidRPr="00C327CD" w:rsidRDefault="00C327CD" w:rsidP="00C327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7C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Ткачев, А. (протоирей) </w:t>
            </w:r>
          </w:p>
          <w:p w:rsidR="00F9003B" w:rsidRDefault="00C327CD" w:rsidP="00A464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7C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Возвращение домой. Когда рождается вера</w:t>
            </w:r>
            <w:proofErr w:type="gramStart"/>
            <w:r w:rsidRPr="00C327C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327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:</w:t>
            </w:r>
            <w:proofErr w:type="gramEnd"/>
            <w:r w:rsidRPr="00C327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[12+] / А. (протоирей) Ткачев. - Москва: </w:t>
            </w:r>
            <w:proofErr w:type="spellStart"/>
            <w:r w:rsidRPr="00C327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Эксмо</w:t>
            </w:r>
            <w:proofErr w:type="spellEnd"/>
            <w:r w:rsidRPr="00C327C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, 2021. - 240 с. - (Книги протоирея Андрея Ткачева).</w:t>
            </w:r>
          </w:p>
          <w:p w:rsidR="00F9003B" w:rsidRDefault="00F9003B" w:rsidP="00A464F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86D" w:rsidRDefault="00C327CD" w:rsidP="006B0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C327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Одна из самых известных книг протоиерея Андрея Ткачева возвращается в существенно переработанном и </w:t>
            </w:r>
            <w:r w:rsidR="00A86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дополненном виде. </w:t>
            </w:r>
          </w:p>
          <w:p w:rsidR="00A464F2" w:rsidRDefault="006B0F6A" w:rsidP="006B0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0F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Конституция Российской Федерации: В новейшей действующей редакции 2022</w:t>
            </w:r>
            <w:r w:rsidRPr="006B0F6A">
              <w:rPr>
                <w:rFonts w:ascii="Times New Roman" w:hAnsi="Times New Roman" w:cs="Times New Roman"/>
                <w:bCs/>
                <w:sz w:val="28"/>
                <w:szCs w:val="28"/>
              </w:rPr>
              <w:t>. - : Москва, 2022. - 96 с.</w:t>
            </w:r>
          </w:p>
          <w:p w:rsidR="006B0F6A" w:rsidRPr="00C327CD" w:rsidRDefault="006B0F6A" w:rsidP="006B0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6B0F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Настоящее издание содержит текст Основного закона </w:t>
            </w:r>
            <w:r w:rsidRPr="006B0F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страны - Конституции Российской Федерации с изменениями, одобренными на Общероссийском голосовании 1 июля 2020 г, а также текст Государственного гимна Российской Федерации.</w:t>
            </w:r>
            <w:r w:rsidRPr="006B0F6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780327" w:rsidRPr="009052F8" w:rsidTr="002474FF">
        <w:tc>
          <w:tcPr>
            <w:tcW w:w="3510" w:type="dxa"/>
            <w:vAlign w:val="center"/>
          </w:tcPr>
          <w:p w:rsidR="00780327" w:rsidRPr="009052F8" w:rsidRDefault="006B0F6A" w:rsidP="0024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6A">
              <w:rPr>
                <w:noProof/>
                <w:lang w:eastAsia="ru-RU"/>
              </w:rPr>
              <w:lastRenderedPageBreak/>
              <w:drawing>
                <wp:inline distT="0" distB="0" distL="0" distR="0" wp14:anchorId="15022513" wp14:editId="0E5513C9">
                  <wp:extent cx="2002857" cy="3017520"/>
                  <wp:effectExtent l="0" t="0" r="0" b="0"/>
                  <wp:docPr id="15" name="Рисунок 15" descr="Прудникова, Чигирин - Катынь: ложь, ставшая историей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рудникова, Чигирин - Катынь: ложь, ставшая историей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857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6B0F6A" w:rsidRPr="006B0F6A" w:rsidRDefault="00A005BB" w:rsidP="006B0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6B0F6A" w:rsidRPr="006B0F6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Прудникова, Е. А. </w:t>
            </w:r>
          </w:p>
          <w:p w:rsidR="00D54273" w:rsidRPr="00D54273" w:rsidRDefault="006B0F6A" w:rsidP="006B0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6B0F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="00A8686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Катынь</w:t>
            </w:r>
            <w:proofErr w:type="spellEnd"/>
            <w:r w:rsidR="00A8686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: л</w:t>
            </w:r>
            <w:r w:rsidRPr="006B0F6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ожь, ставшая историей</w:t>
            </w:r>
            <w:r w:rsidRPr="006B0F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[12]+ / Е. А. Прудникова, И.И. Чигирин. - Москва: Вече, 2021. - 560 с.</w:t>
            </w:r>
          </w:p>
          <w:p w:rsidR="00780327" w:rsidRPr="00F9003B" w:rsidRDefault="00A005BB" w:rsidP="006B0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B0F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B0F6A" w:rsidRPr="006B0F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Эта книга - не очередное покушение на мифы или разоблачение исторической правды. Это попытка разобраться в одной из самых сложных и запутанных историй прошлого века - гибели польских офицеров в </w:t>
            </w:r>
            <w:proofErr w:type="spellStart"/>
            <w:r w:rsidR="006B0F6A" w:rsidRPr="006B0F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Катыни</w:t>
            </w:r>
            <w:proofErr w:type="spellEnd"/>
            <w:r w:rsidR="006B0F6A" w:rsidRPr="006B0F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Как, когда, кем и при каких обстоятельствах они были уничтожены (называют цифры от 3 до 22 тысяч человек)? Сегодня мы имеем две версии одного и того же преступления. Первая - это сделали немцы осенью 1941 года. Вторая - офицеры были расстреляны НКВД весной 1940-го. И та и другая версии подкрепляются огромным количеством улик, документов и свидетельских показаний. Авторы книги пытаются поставить точку в катынском деле, используя в качестве доказательств не эмоции, не политические </w:t>
            </w:r>
            <w:r w:rsidR="006B0F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интриги, а исключительно факты.</w:t>
            </w:r>
          </w:p>
        </w:tc>
      </w:tr>
      <w:tr w:rsidR="00780327" w:rsidRPr="009052F8" w:rsidTr="005E10FD">
        <w:tc>
          <w:tcPr>
            <w:tcW w:w="3510" w:type="dxa"/>
          </w:tcPr>
          <w:p w:rsidR="00780327" w:rsidRPr="009052F8" w:rsidRDefault="00751185" w:rsidP="005E1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85">
              <w:rPr>
                <w:noProof/>
                <w:lang w:eastAsia="ru-RU"/>
              </w:rPr>
              <w:lastRenderedPageBreak/>
              <w:drawing>
                <wp:inline distT="0" distB="0" distL="0" distR="0" wp14:anchorId="42413F2E" wp14:editId="5C218D05">
                  <wp:extent cx="2051726" cy="3131820"/>
                  <wp:effectExtent l="0" t="0" r="5715" b="0"/>
                  <wp:docPr id="16" name="Рисунок 16" descr="Александр Широкорад - Нейтралы и союзники в войне против СССР. 1941-1945 гг.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Александр Широкорад - Нейтралы и союзники в войне против СССР. 1941-1945 гг.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726" cy="313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751185" w:rsidRPr="00751185" w:rsidRDefault="00A005BB" w:rsidP="007511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751185" w:rsidRPr="00751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Широкорад</w:t>
            </w:r>
            <w:proofErr w:type="spellEnd"/>
            <w:r w:rsidR="00751185" w:rsidRPr="00751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А. Б. </w:t>
            </w:r>
          </w:p>
          <w:p w:rsidR="00A005BB" w:rsidRDefault="00751185" w:rsidP="007511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11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Нейтралы и союзники в войне против СССР</w:t>
            </w:r>
            <w:r w:rsidR="00247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1941-1945 г.</w:t>
            </w:r>
            <w:r w:rsidRPr="0075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[12+] / А. Б. </w:t>
            </w:r>
            <w:proofErr w:type="spellStart"/>
            <w:r w:rsidRPr="00751185">
              <w:rPr>
                <w:rFonts w:ascii="Times New Roman" w:hAnsi="Times New Roman" w:cs="Times New Roman"/>
                <w:bCs/>
                <w:sz w:val="28"/>
                <w:szCs w:val="28"/>
              </w:rPr>
              <w:t>Широкорад</w:t>
            </w:r>
            <w:proofErr w:type="spellEnd"/>
            <w:r w:rsidRPr="00751185">
              <w:rPr>
                <w:rFonts w:ascii="Times New Roman" w:hAnsi="Times New Roman" w:cs="Times New Roman"/>
                <w:bCs/>
                <w:sz w:val="28"/>
                <w:szCs w:val="28"/>
              </w:rPr>
              <w:t>. - Москва: Вече, 2022. - 448с.</w:t>
            </w:r>
          </w:p>
          <w:p w:rsidR="00780327" w:rsidRPr="00A005BB" w:rsidRDefault="00A005BB" w:rsidP="007511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75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751185" w:rsidRPr="00751185">
              <w:rPr>
                <w:rFonts w:ascii="Times New Roman" w:hAnsi="Times New Roman" w:cs="Times New Roman"/>
                <w:bCs/>
                <w:sz w:val="28"/>
                <w:szCs w:val="28"/>
              </w:rPr>
              <w:t>В книге "</w:t>
            </w:r>
            <w:r w:rsidR="00751185" w:rsidRPr="002474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Нейтралы и союзники в войне против СССР. 1941-1945 гг.</w:t>
            </w:r>
            <w:r w:rsidR="00751185" w:rsidRPr="002474FF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751185" w:rsidRPr="00751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читатель впервые узнает о необъявленной войне, которую фактически вели против СССР в 1941-1945 гг. нейтральные государства: Швеция, Испания, Турция, а также Франция и Польша, которые формально числились даже нашими союзниками в конце войны. Помимо этого, в книге раскрыто множество политических и военных тайн Второй мировой войны, о которых ранее п</w:t>
            </w:r>
            <w:r w:rsidR="00751185">
              <w:rPr>
                <w:rFonts w:ascii="Times New Roman" w:hAnsi="Times New Roman" w:cs="Times New Roman"/>
                <w:bCs/>
                <w:sz w:val="28"/>
                <w:szCs w:val="28"/>
              </w:rPr>
              <w:t>о разным причинам умалчивалось.</w:t>
            </w:r>
          </w:p>
        </w:tc>
      </w:tr>
    </w:tbl>
    <w:p w:rsidR="005E10FD" w:rsidRPr="00460128" w:rsidRDefault="005E10FD" w:rsidP="007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0FD" w:rsidRPr="00460128" w:rsidSect="007803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28"/>
    <w:rsid w:val="000253BA"/>
    <w:rsid w:val="000F7A4A"/>
    <w:rsid w:val="00154455"/>
    <w:rsid w:val="00177C7A"/>
    <w:rsid w:val="001804B3"/>
    <w:rsid w:val="001868CD"/>
    <w:rsid w:val="001A0C3B"/>
    <w:rsid w:val="001D1993"/>
    <w:rsid w:val="001E70E3"/>
    <w:rsid w:val="00240668"/>
    <w:rsid w:val="002474FF"/>
    <w:rsid w:val="002E0D02"/>
    <w:rsid w:val="00327B38"/>
    <w:rsid w:val="003446A8"/>
    <w:rsid w:val="003904FA"/>
    <w:rsid w:val="00460128"/>
    <w:rsid w:val="00576EF2"/>
    <w:rsid w:val="00583BB2"/>
    <w:rsid w:val="005E1085"/>
    <w:rsid w:val="005E10FD"/>
    <w:rsid w:val="0061473F"/>
    <w:rsid w:val="00624872"/>
    <w:rsid w:val="00672E8F"/>
    <w:rsid w:val="00687CF4"/>
    <w:rsid w:val="006B0F6A"/>
    <w:rsid w:val="006C1DB1"/>
    <w:rsid w:val="006E014E"/>
    <w:rsid w:val="00710AED"/>
    <w:rsid w:val="007149D5"/>
    <w:rsid w:val="00720B86"/>
    <w:rsid w:val="00751185"/>
    <w:rsid w:val="00780327"/>
    <w:rsid w:val="007A5BF3"/>
    <w:rsid w:val="00817801"/>
    <w:rsid w:val="0082549F"/>
    <w:rsid w:val="0083233D"/>
    <w:rsid w:val="008611E0"/>
    <w:rsid w:val="008616BD"/>
    <w:rsid w:val="008676B3"/>
    <w:rsid w:val="00875AC7"/>
    <w:rsid w:val="00891DFC"/>
    <w:rsid w:val="008C690E"/>
    <w:rsid w:val="008F5330"/>
    <w:rsid w:val="009462E8"/>
    <w:rsid w:val="009C3654"/>
    <w:rsid w:val="009D3C76"/>
    <w:rsid w:val="00A005BB"/>
    <w:rsid w:val="00A00892"/>
    <w:rsid w:val="00A464F2"/>
    <w:rsid w:val="00A626D5"/>
    <w:rsid w:val="00A8686D"/>
    <w:rsid w:val="00AD14F4"/>
    <w:rsid w:val="00AD4963"/>
    <w:rsid w:val="00AD52A5"/>
    <w:rsid w:val="00B246FB"/>
    <w:rsid w:val="00B9207A"/>
    <w:rsid w:val="00B96148"/>
    <w:rsid w:val="00BC5588"/>
    <w:rsid w:val="00BC6147"/>
    <w:rsid w:val="00BF292D"/>
    <w:rsid w:val="00C17883"/>
    <w:rsid w:val="00C26AF7"/>
    <w:rsid w:val="00C3206C"/>
    <w:rsid w:val="00C327CD"/>
    <w:rsid w:val="00C81600"/>
    <w:rsid w:val="00CA664B"/>
    <w:rsid w:val="00CD18EE"/>
    <w:rsid w:val="00D07F5B"/>
    <w:rsid w:val="00D53C53"/>
    <w:rsid w:val="00D54273"/>
    <w:rsid w:val="00DA11CD"/>
    <w:rsid w:val="00E21561"/>
    <w:rsid w:val="00E31723"/>
    <w:rsid w:val="00E606D1"/>
    <w:rsid w:val="00ED00DE"/>
    <w:rsid w:val="00EE666E"/>
    <w:rsid w:val="00F74650"/>
    <w:rsid w:val="00F9003B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64F2"/>
    <w:rPr>
      <w:color w:val="0000FF"/>
      <w:u w:val="single"/>
    </w:rPr>
  </w:style>
  <w:style w:type="character" w:styleId="a8">
    <w:name w:val="Emphasis"/>
    <w:basedOn w:val="a0"/>
    <w:uiPriority w:val="20"/>
    <w:qFormat/>
    <w:rsid w:val="00720B86"/>
    <w:rPr>
      <w:i/>
      <w:iCs/>
    </w:rPr>
  </w:style>
  <w:style w:type="paragraph" w:styleId="a9">
    <w:name w:val="No Spacing"/>
    <w:uiPriority w:val="1"/>
    <w:qFormat/>
    <w:rsid w:val="00FC64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64F2"/>
    <w:rPr>
      <w:color w:val="0000FF"/>
      <w:u w:val="single"/>
    </w:rPr>
  </w:style>
  <w:style w:type="character" w:styleId="a8">
    <w:name w:val="Emphasis"/>
    <w:basedOn w:val="a0"/>
    <w:uiPriority w:val="20"/>
    <w:qFormat/>
    <w:rsid w:val="00720B86"/>
    <w:rPr>
      <w:i/>
      <w:iCs/>
    </w:rPr>
  </w:style>
  <w:style w:type="paragraph" w:styleId="a9">
    <w:name w:val="No Spacing"/>
    <w:uiPriority w:val="1"/>
    <w:qFormat/>
    <w:rsid w:val="00FC6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Наталия Викторовна</cp:lastModifiedBy>
  <cp:revision>2</cp:revision>
  <dcterms:created xsi:type="dcterms:W3CDTF">2022-12-15T06:29:00Z</dcterms:created>
  <dcterms:modified xsi:type="dcterms:W3CDTF">2022-12-15T06:29:00Z</dcterms:modified>
</cp:coreProperties>
</file>