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7F2" w:rsidRDefault="00C167F2">
      <w:r w:rsidRPr="00C167F2">
        <w:rPr>
          <w:rFonts w:ascii="Calibri" w:eastAsia="Calibri" w:hAnsi="Calibri" w:cs="Times New Roman"/>
          <w:noProof/>
          <w:color w:val="1F497D"/>
          <w:lang w:eastAsia="ru-RU"/>
        </w:rPr>
        <w:drawing>
          <wp:anchor distT="0" distB="0" distL="114300" distR="114300" simplePos="0" relativeHeight="251661312" behindDoc="1" locked="0" layoutInCell="1" allowOverlap="1" wp14:anchorId="6B48137C" wp14:editId="47206279">
            <wp:simplePos x="0" y="0"/>
            <wp:positionH relativeFrom="column">
              <wp:posOffset>939165</wp:posOffset>
            </wp:positionH>
            <wp:positionV relativeFrom="paragraph">
              <wp:posOffset>422910</wp:posOffset>
            </wp:positionV>
            <wp:extent cx="4676775" cy="4333875"/>
            <wp:effectExtent l="0" t="0" r="9525" b="9525"/>
            <wp:wrapTight wrapText="bothSides">
              <wp:wrapPolygon edited="0">
                <wp:start x="176" y="0"/>
                <wp:lineTo x="0" y="285"/>
                <wp:lineTo x="0" y="21363"/>
                <wp:lineTo x="176" y="21553"/>
                <wp:lineTo x="21380" y="21553"/>
                <wp:lineTo x="21556" y="21363"/>
                <wp:lineTo x="21556" y="285"/>
                <wp:lineTo x="21380" y="0"/>
                <wp:lineTo x="176" y="0"/>
              </wp:wrapPolygon>
            </wp:wrapTight>
            <wp:docPr id="1" name="Рисунок 1" descr="https://im0-tub-ru.yandex.net/i?id=fcf7687baa2f93db2a19ba162d4ced3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m0-tub-ru.yandex.net/i?id=fcf7687baa2f93db2a19ba162d4ced3c-l&amp;n=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333875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FFFFFF">
                            <a:alpha val="0"/>
                          </a:srgbClr>
                        </a:gs>
                        <a:gs pos="100000">
                          <a:srgbClr val="FFFFFF">
                            <a:gamma/>
                            <a:shade val="46275"/>
                            <a:invGamma/>
                            <a:alpha val="0"/>
                          </a:srgbClr>
                        </a:gs>
                      </a:gsLst>
                      <a:lin ang="5400000" scaled="1"/>
                    </a:gra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</w:p>
    <w:p w:rsidR="00C167F2" w:rsidRDefault="00C167F2"/>
    <w:p w:rsidR="00B42BAB" w:rsidRDefault="00C167F2">
      <w:r>
        <w:rPr>
          <w:rFonts w:ascii="Calibri" w:eastAsia="Calibri" w:hAnsi="Calibri" w:cs="Times New Roman"/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49C14C" wp14:editId="458948C4">
                <wp:simplePos x="0" y="0"/>
                <wp:positionH relativeFrom="column">
                  <wp:posOffset>1424940</wp:posOffset>
                </wp:positionH>
                <wp:positionV relativeFrom="paragraph">
                  <wp:posOffset>123190</wp:posOffset>
                </wp:positionV>
                <wp:extent cx="3733800" cy="327660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3276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67F2" w:rsidRDefault="001D1522" w:rsidP="00C167F2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noProof/>
                                <w:color w:val="1F497D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noProof/>
                                <w:color w:val="1F497D"/>
                                <w:lang w:eastAsia="ru-RU"/>
                              </w:rPr>
                              <w:br/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noProof/>
                                <w:color w:val="1F497D"/>
                                <w:lang w:eastAsia="ru-RU"/>
                              </w:rPr>
                              <w:br/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noProof/>
                                <w:color w:val="1F497D"/>
                                <w:lang w:eastAsia="ru-RU"/>
                              </w:rPr>
                              <w:br/>
                              <w:t xml:space="preserve">                          </w:t>
                            </w:r>
                            <w:r w:rsidR="00C167F2" w:rsidRPr="00C167F2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noProof/>
                                <w:color w:val="1F497D"/>
                                <w:lang w:eastAsia="ru-RU"/>
                              </w:rPr>
                              <w:t xml:space="preserve">Шагина Л.А,, Будаева Т.Л., </w:t>
                            </w:r>
                            <w:r w:rsidR="00C167F2" w:rsidRPr="00C167F2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noProof/>
                                <w:color w:val="1F497D"/>
                                <w:lang w:eastAsia="ru-RU"/>
                              </w:rPr>
                              <w:br/>
                              <w:t xml:space="preserve">        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noProof/>
                                <w:color w:val="1F497D"/>
                                <w:lang w:eastAsia="ru-RU"/>
                              </w:rPr>
                              <w:t xml:space="preserve">                        </w:t>
                            </w:r>
                            <w:bookmarkStart w:id="0" w:name="_GoBack"/>
                            <w:bookmarkEnd w:id="0"/>
                            <w:r w:rsidR="00C167F2" w:rsidRPr="00C167F2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noProof/>
                                <w:color w:val="1F497D"/>
                                <w:lang w:eastAsia="ru-RU"/>
                              </w:rPr>
                              <w:t>Визгалова Т.Г., Черданцева М.А.</w:t>
                            </w:r>
                            <w:r w:rsidR="00C167F2" w:rsidRPr="00C167F2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noProof/>
                                <w:color w:val="1F497D"/>
                                <w:lang w:eastAsia="ru-RU"/>
                              </w:rPr>
                              <w:br/>
                            </w:r>
                            <w:r w:rsidR="00C167F2">
                              <w:rPr>
                                <w:rFonts w:ascii="Calibri" w:eastAsia="Calibri" w:hAnsi="Calibri" w:cs="Times New Roman"/>
                                <w:b/>
                                <w:i/>
                                <w:noProof/>
                                <w:color w:val="1F497D"/>
                                <w:lang w:eastAsia="ru-RU"/>
                              </w:rPr>
                              <w:br/>
                            </w:r>
                            <w:r w:rsidR="00C167F2" w:rsidRPr="001D1522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noProof/>
                                <w:color w:val="1F497D"/>
                                <w:sz w:val="32"/>
                                <w:szCs w:val="32"/>
                                <w:lang w:eastAsia="ru-RU"/>
                              </w:rPr>
                              <w:t>Дидактические материалы</w:t>
                            </w:r>
                            <w:r w:rsidR="00C167F2" w:rsidRPr="001D1522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noProof/>
                                <w:color w:val="1F497D"/>
                                <w:sz w:val="32"/>
                                <w:szCs w:val="32"/>
                                <w:lang w:eastAsia="ru-RU"/>
                              </w:rPr>
                              <w:br/>
                              <w:t xml:space="preserve"> с краеведческим   содержанием</w:t>
                            </w:r>
                            <w:r w:rsidR="00C167F2" w:rsidRPr="001D1522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noProof/>
                                <w:color w:val="1F497D"/>
                                <w:sz w:val="32"/>
                                <w:szCs w:val="32"/>
                                <w:lang w:eastAsia="ru-RU"/>
                              </w:rPr>
                              <w:br/>
                              <w:t xml:space="preserve"> к урокам русского языка</w:t>
                            </w:r>
                            <w:r w:rsidR="00C167F2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noProof/>
                                <w:color w:val="1F497D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r w:rsidR="00C167F2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noProof/>
                                <w:color w:val="1F497D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r w:rsidR="00C167F2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noProof/>
                                <w:color w:val="1F497D"/>
                                <w:lang w:eastAsia="ru-RU"/>
                              </w:rPr>
                              <w:br/>
                            </w:r>
                            <w:r w:rsidR="00C167F2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noProof/>
                                <w:color w:val="1F497D"/>
                                <w:lang w:eastAsia="ru-RU"/>
                              </w:rPr>
                              <w:br/>
                            </w:r>
                            <w:r w:rsidR="00C167F2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noProof/>
                                <w:color w:val="1F497D"/>
                                <w:lang w:eastAsia="ru-RU"/>
                              </w:rPr>
                              <w:br/>
                            </w:r>
                          </w:p>
                          <w:p w:rsidR="00C167F2" w:rsidRDefault="00C167F2" w:rsidP="00C167F2">
                            <w:pPr>
                              <w:jc w:val="center"/>
                            </w:pPr>
                            <w:r w:rsidRPr="00C167F2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noProof/>
                                <w:color w:val="1F497D"/>
                                <w:lang w:eastAsia="ru-RU"/>
                              </w:rPr>
                              <w:t>Новокузнецк 2019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noProof/>
                                <w:color w:val="1F497D"/>
                                <w:lang w:eastAsia="ru-RU"/>
                              </w:rPr>
                              <w:br/>
                            </w:r>
                            <w:r w:rsidRPr="00C167F2">
                              <w:rPr>
                                <w:rFonts w:ascii="Calibri" w:eastAsia="Calibri" w:hAnsi="Calibri" w:cs="Times New Roman"/>
                                <w:b/>
                                <w:i/>
                                <w:noProof/>
                                <w:color w:val="1F497D"/>
                                <w:lang w:eastAsia="ru-RU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112.2pt;margin-top:9.7pt;width:294pt;height:25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" filled="f" strokecolor="#243f60 [1604]" strokeweight="2pt">
                <v:textbox>
                  <w:txbxContent>
                    <w:p w:rsidR="00C167F2" w:rsidRDefault="001D1522" w:rsidP="00C167F2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i/>
                          <w:noProof/>
                          <w:color w:val="1F497D"/>
                          <w:lang w:eastAsia="ru-RU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i/>
                          <w:noProof/>
                          <w:color w:val="1F497D"/>
                          <w:lang w:eastAsia="ru-RU"/>
                        </w:rPr>
                        <w:br/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i/>
                          <w:noProof/>
                          <w:color w:val="1F497D"/>
                          <w:lang w:eastAsia="ru-RU"/>
                        </w:rPr>
                        <w:br/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i/>
                          <w:noProof/>
                          <w:color w:val="1F497D"/>
                          <w:lang w:eastAsia="ru-RU"/>
                        </w:rPr>
                        <w:br/>
                        <w:t xml:space="preserve">                          </w:t>
                      </w:r>
                      <w:r w:rsidR="00C167F2" w:rsidRPr="00C167F2">
                        <w:rPr>
                          <w:rFonts w:ascii="Times New Roman" w:eastAsia="Calibri" w:hAnsi="Times New Roman" w:cs="Times New Roman"/>
                          <w:b/>
                          <w:i/>
                          <w:noProof/>
                          <w:color w:val="1F497D"/>
                          <w:lang w:eastAsia="ru-RU"/>
                        </w:rPr>
                        <w:t xml:space="preserve">Шагина Л.А,, Будаева Т.Л., </w:t>
                      </w:r>
                      <w:r w:rsidR="00C167F2" w:rsidRPr="00C167F2">
                        <w:rPr>
                          <w:rFonts w:ascii="Times New Roman" w:eastAsia="Calibri" w:hAnsi="Times New Roman" w:cs="Times New Roman"/>
                          <w:b/>
                          <w:i/>
                          <w:noProof/>
                          <w:color w:val="1F497D"/>
                          <w:lang w:eastAsia="ru-RU"/>
                        </w:rPr>
                        <w:br/>
                        <w:t xml:space="preserve">        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i/>
                          <w:noProof/>
                          <w:color w:val="1F497D"/>
                          <w:lang w:eastAsia="ru-RU"/>
                        </w:rPr>
                        <w:t xml:space="preserve">                        </w:t>
                      </w:r>
                      <w:bookmarkStart w:id="1" w:name="_GoBack"/>
                      <w:bookmarkEnd w:id="1"/>
                      <w:r w:rsidR="00C167F2" w:rsidRPr="00C167F2">
                        <w:rPr>
                          <w:rFonts w:ascii="Times New Roman" w:eastAsia="Calibri" w:hAnsi="Times New Roman" w:cs="Times New Roman"/>
                          <w:b/>
                          <w:i/>
                          <w:noProof/>
                          <w:color w:val="1F497D"/>
                          <w:lang w:eastAsia="ru-RU"/>
                        </w:rPr>
                        <w:t>Визгалова Т.Г., Черданцева М.А.</w:t>
                      </w:r>
                      <w:r w:rsidR="00C167F2" w:rsidRPr="00C167F2">
                        <w:rPr>
                          <w:rFonts w:ascii="Times New Roman" w:eastAsia="Calibri" w:hAnsi="Times New Roman" w:cs="Times New Roman"/>
                          <w:b/>
                          <w:i/>
                          <w:noProof/>
                          <w:color w:val="1F497D"/>
                          <w:lang w:eastAsia="ru-RU"/>
                        </w:rPr>
                        <w:br/>
                      </w:r>
                      <w:r w:rsidR="00C167F2">
                        <w:rPr>
                          <w:rFonts w:ascii="Calibri" w:eastAsia="Calibri" w:hAnsi="Calibri" w:cs="Times New Roman"/>
                          <w:b/>
                          <w:i/>
                          <w:noProof/>
                          <w:color w:val="1F497D"/>
                          <w:lang w:eastAsia="ru-RU"/>
                        </w:rPr>
                        <w:br/>
                      </w:r>
                      <w:r w:rsidR="00C167F2" w:rsidRPr="001D1522">
                        <w:rPr>
                          <w:rFonts w:ascii="Times New Roman" w:eastAsia="Calibri" w:hAnsi="Times New Roman" w:cs="Times New Roman"/>
                          <w:b/>
                          <w:i/>
                          <w:noProof/>
                          <w:color w:val="1F497D"/>
                          <w:sz w:val="32"/>
                          <w:szCs w:val="32"/>
                          <w:lang w:eastAsia="ru-RU"/>
                        </w:rPr>
                        <w:t>Дидактические материалы</w:t>
                      </w:r>
                      <w:r w:rsidR="00C167F2" w:rsidRPr="001D1522">
                        <w:rPr>
                          <w:rFonts w:ascii="Times New Roman" w:eastAsia="Calibri" w:hAnsi="Times New Roman" w:cs="Times New Roman"/>
                          <w:b/>
                          <w:i/>
                          <w:noProof/>
                          <w:color w:val="1F497D"/>
                          <w:sz w:val="32"/>
                          <w:szCs w:val="32"/>
                          <w:lang w:eastAsia="ru-RU"/>
                        </w:rPr>
                        <w:br/>
                        <w:t xml:space="preserve"> с краеведческим   содержанием</w:t>
                      </w:r>
                      <w:r w:rsidR="00C167F2" w:rsidRPr="001D1522">
                        <w:rPr>
                          <w:rFonts w:ascii="Times New Roman" w:eastAsia="Calibri" w:hAnsi="Times New Roman" w:cs="Times New Roman"/>
                          <w:b/>
                          <w:i/>
                          <w:noProof/>
                          <w:color w:val="1F497D"/>
                          <w:sz w:val="32"/>
                          <w:szCs w:val="32"/>
                          <w:lang w:eastAsia="ru-RU"/>
                        </w:rPr>
                        <w:br/>
                        <w:t xml:space="preserve"> к урокам русского языка</w:t>
                      </w:r>
                      <w:r w:rsidR="00C167F2">
                        <w:rPr>
                          <w:rFonts w:ascii="Times New Roman" w:eastAsia="Calibri" w:hAnsi="Times New Roman" w:cs="Times New Roman"/>
                          <w:b/>
                          <w:i/>
                          <w:noProof/>
                          <w:color w:val="1F497D"/>
                          <w:sz w:val="28"/>
                          <w:szCs w:val="28"/>
                          <w:lang w:eastAsia="ru-RU"/>
                        </w:rPr>
                        <w:br/>
                      </w:r>
                      <w:r w:rsidR="00C167F2">
                        <w:rPr>
                          <w:rFonts w:ascii="Times New Roman" w:eastAsia="Calibri" w:hAnsi="Times New Roman" w:cs="Times New Roman"/>
                          <w:b/>
                          <w:i/>
                          <w:noProof/>
                          <w:color w:val="1F497D"/>
                          <w:sz w:val="28"/>
                          <w:szCs w:val="28"/>
                          <w:lang w:eastAsia="ru-RU"/>
                        </w:rPr>
                        <w:br/>
                      </w:r>
                      <w:r w:rsidR="00C167F2">
                        <w:rPr>
                          <w:rFonts w:ascii="Times New Roman" w:eastAsia="Calibri" w:hAnsi="Times New Roman" w:cs="Times New Roman"/>
                          <w:b/>
                          <w:i/>
                          <w:noProof/>
                          <w:color w:val="1F497D"/>
                          <w:lang w:eastAsia="ru-RU"/>
                        </w:rPr>
                        <w:br/>
                      </w:r>
                      <w:r w:rsidR="00C167F2">
                        <w:rPr>
                          <w:rFonts w:ascii="Times New Roman" w:eastAsia="Calibri" w:hAnsi="Times New Roman" w:cs="Times New Roman"/>
                          <w:b/>
                          <w:i/>
                          <w:noProof/>
                          <w:color w:val="1F497D"/>
                          <w:lang w:eastAsia="ru-RU"/>
                        </w:rPr>
                        <w:br/>
                      </w:r>
                      <w:r w:rsidR="00C167F2">
                        <w:rPr>
                          <w:rFonts w:ascii="Times New Roman" w:eastAsia="Calibri" w:hAnsi="Times New Roman" w:cs="Times New Roman"/>
                          <w:b/>
                          <w:i/>
                          <w:noProof/>
                          <w:color w:val="1F497D"/>
                          <w:lang w:eastAsia="ru-RU"/>
                        </w:rPr>
                        <w:br/>
                      </w:r>
                    </w:p>
                    <w:p w:rsidR="00C167F2" w:rsidRDefault="00C167F2" w:rsidP="00C167F2">
                      <w:pPr>
                        <w:jc w:val="center"/>
                      </w:pPr>
                      <w:r w:rsidRPr="00C167F2">
                        <w:rPr>
                          <w:rFonts w:ascii="Times New Roman" w:eastAsia="Calibri" w:hAnsi="Times New Roman" w:cs="Times New Roman"/>
                          <w:b/>
                          <w:i/>
                          <w:noProof/>
                          <w:color w:val="1F497D"/>
                          <w:lang w:eastAsia="ru-RU"/>
                        </w:rPr>
                        <w:t>Новокузнецк 2019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i/>
                          <w:noProof/>
                          <w:color w:val="1F497D"/>
                          <w:lang w:eastAsia="ru-RU"/>
                        </w:rPr>
                        <w:br/>
                      </w:r>
                      <w:r w:rsidRPr="00C167F2">
                        <w:rPr>
                          <w:rFonts w:ascii="Calibri" w:eastAsia="Calibri" w:hAnsi="Calibri" w:cs="Times New Roman"/>
                          <w:b/>
                          <w:i/>
                          <w:noProof/>
                          <w:color w:val="1F497D"/>
                          <w:lang w:eastAsia="ru-RU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Pr="00C167F2">
        <w:rPr>
          <w:rFonts w:ascii="Calibri" w:eastAsia="Calibri" w:hAnsi="Calibri" w:cs="Times New Roman"/>
          <w:noProof/>
          <w:color w:val="1F497D"/>
          <w:lang w:eastAsia="ru-RU"/>
        </w:rPr>
        <w:drawing>
          <wp:anchor distT="0" distB="0" distL="114300" distR="114300" simplePos="0" relativeHeight="251663360" behindDoc="1" locked="0" layoutInCell="1" allowOverlap="1" wp14:anchorId="663194A2" wp14:editId="171FFD6B">
            <wp:simplePos x="0" y="0"/>
            <wp:positionH relativeFrom="column">
              <wp:posOffset>2339340</wp:posOffset>
            </wp:positionH>
            <wp:positionV relativeFrom="paragraph">
              <wp:posOffset>1990090</wp:posOffset>
            </wp:positionV>
            <wp:extent cx="1403985" cy="643890"/>
            <wp:effectExtent l="0" t="0" r="0" b="3810"/>
            <wp:wrapTight wrapText="bothSides">
              <wp:wrapPolygon edited="0">
                <wp:start x="18171" y="0"/>
                <wp:lineTo x="4103" y="3834"/>
                <wp:lineTo x="586" y="5751"/>
                <wp:lineTo x="586" y="12781"/>
                <wp:lineTo x="6155" y="20450"/>
                <wp:lineTo x="7034" y="21089"/>
                <wp:lineTo x="14361" y="21089"/>
                <wp:lineTo x="17878" y="20450"/>
                <wp:lineTo x="21102" y="15976"/>
                <wp:lineTo x="21102" y="10864"/>
                <wp:lineTo x="19343" y="0"/>
                <wp:lineTo x="18171" y="0"/>
              </wp:wrapPolygon>
            </wp:wrapTight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64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2B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7F2"/>
    <w:rsid w:val="001D1522"/>
    <w:rsid w:val="00B42BAB"/>
    <w:rsid w:val="00C16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Шагина Л.А.</dc:creator>
  <cp:lastModifiedBy>Шагина Л.А.</cp:lastModifiedBy>
  <cp:revision>1</cp:revision>
  <cp:lastPrinted>2019-05-14T10:55:00Z</cp:lastPrinted>
  <dcterms:created xsi:type="dcterms:W3CDTF">2019-05-14T10:44:00Z</dcterms:created>
  <dcterms:modified xsi:type="dcterms:W3CDTF">2019-05-14T10:56:00Z</dcterms:modified>
</cp:coreProperties>
</file>