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6" w:rsidRPr="0005522E" w:rsidRDefault="009601A6" w:rsidP="0005522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16 подсказок учителя-логопеда для заботливых мам и пап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 Развитию речи Вашего малыша способствует ранний отказ от пустышки. Пустышки относительно безвредны на первом году жизни ребенка.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В этом случае пострадает и произношение звуков.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2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 Развитие речи ребенка ускорит переход к твёрдой пище (для правильного формирования челюсти и положения языка во рту).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3 подсказка                                              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Озвучивайте любую ситуацию, чтобы ребенок постоянно слышал Вашу речь.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его речи. Ребенок легче понимает обращенную речь, если она объясняет то, что происходит с ним и вокруг него. Поэтому сопровождайте все свои действия словами.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4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Уважайте попытки ребенка говорить. Встречается крайность – слишком активные взрослые, которые за ребёнка всё спросят, ответят, сделают. Чрезмерная опека взрослых не идет малышу на пользу. Предоставляйте ему возможность высказаться, с интересом выслушивая его.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5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Не говорите в пустоту, при разговоре устанавливайте зрительный контакт с малышом, смотрите ему в глаза. Это особенно важно, если ваш ребенок чрезмерно активный, постоянно двигается.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6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Не «сюсюкайте» с ребенком, не коверкайте свою речь!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Pr="0005522E">
        <w:rPr>
          <w:rFonts w:ascii="Times New Roman" w:hAnsi="Times New Roman" w:cs="Times New Roman"/>
          <w:sz w:val="28"/>
          <w:szCs w:val="28"/>
        </w:rPr>
        <w:t>хоЛЁшенький</w:t>
      </w:r>
      <w:proofErr w:type="spellEnd"/>
      <w:r w:rsidRPr="0005522E">
        <w:rPr>
          <w:rFonts w:ascii="Times New Roman" w:hAnsi="Times New Roman" w:cs="Times New Roman"/>
          <w:sz w:val="28"/>
          <w:szCs w:val="28"/>
        </w:rPr>
        <w:t>», то ребёнок так и будет говорить. Сюсюканье тормозит речевое и психическое развитие ребенка.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7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Нечёткая речь может появиться у детей, если окружающие его люди говорят слишком быстро. Малыш просто не успевает расслышать слово или фразу. Речь взрослых сливается в трудную для восприятия массу звуков. Сначала страдает понимание речи – ребенок не улавливает, чего от него хотят. А позже начинает говорить </w:t>
      </w:r>
      <w:proofErr w:type="spellStart"/>
      <w:r w:rsidRPr="0005522E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05522E">
        <w:rPr>
          <w:rFonts w:ascii="Times New Roman" w:hAnsi="Times New Roman" w:cs="Times New Roman"/>
          <w:sz w:val="28"/>
          <w:szCs w:val="28"/>
        </w:rPr>
        <w:t>. Возможно появление заикания, так как ребёнок старается копировать ускоренный темп речи взрослых. Поэтому говорите размеренно, четко, не торопясь.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8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Повторяйте много раз одно и то же слово, фразу (меняя порядок слов). Вроде бы одно и то же, но по-разному. Чтобы ребенок усвоил новое слово, употребляйте его не единожды и в разных контекстах.</w:t>
      </w:r>
    </w:p>
    <w:p w:rsidR="0005522E" w:rsidRDefault="0005522E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lastRenderedPageBreak/>
        <w:t>9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Эмоциональное рассказывание сказок, обязательно сопровождающееся движением (как зайка прыгает, как лисичка крадётся, как ёжик пыхтит и т.п.)</w:t>
      </w:r>
      <w:proofErr w:type="gramStart"/>
      <w:r w:rsidRPr="000552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5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2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522E">
        <w:rPr>
          <w:rFonts w:ascii="Times New Roman" w:hAnsi="Times New Roman" w:cs="Times New Roman"/>
          <w:sz w:val="28"/>
          <w:szCs w:val="28"/>
        </w:rPr>
        <w:t>пособствует развитию речи ребенка.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10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Уделите внимание развитию общей и пальчиковой моторики (центры речи и движения руки расположены в коре головного мозга рядом, будет работать рука – раздражение в мозге затронет центр речи, </w:t>
      </w:r>
      <w:proofErr w:type="spellStart"/>
      <w:r w:rsidRPr="0005522E">
        <w:rPr>
          <w:rFonts w:ascii="Times New Roman" w:hAnsi="Times New Roman" w:cs="Times New Roman"/>
          <w:sz w:val="28"/>
          <w:szCs w:val="28"/>
        </w:rPr>
        <w:t>простимулирует</w:t>
      </w:r>
      <w:proofErr w:type="spellEnd"/>
      <w:r w:rsidRPr="0005522E">
        <w:rPr>
          <w:rFonts w:ascii="Times New Roman" w:hAnsi="Times New Roman" w:cs="Times New Roman"/>
          <w:sz w:val="28"/>
          <w:szCs w:val="28"/>
        </w:rPr>
        <w:t xml:space="preserve"> его работу). Не забывайте про игры с мячом, чтобы работал весь плечевой пояс.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11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Рисование на вертикальной поверхности (рулон обоев на дверь) двумя руками одновременно очень полезно, чтобы стимулировать работу обоих полушарий головного мозга. Рисовать и комментировать, например: «Мы рисуем дождик. Кап-кап-кап» и т. д.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12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 xml:space="preserve">Оберегайте физическое и психическое здоровье ребенка. Часто болеющие дети и дети с неустойчивой психикой больше подвержены речевым расстройствам. </w:t>
      </w:r>
      <w:proofErr w:type="gramStart"/>
      <w:r w:rsidRPr="0005522E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05522E">
        <w:rPr>
          <w:rFonts w:ascii="Times New Roman" w:hAnsi="Times New Roman" w:cs="Times New Roman"/>
          <w:sz w:val="28"/>
          <w:szCs w:val="28"/>
        </w:rPr>
        <w:t xml:space="preserve"> закаливание и положительная атмосфера в семье. Привычку выяснять отношения при ребёнке не пойдет ему на пользу. Лучше избегать совместного просматривания фильмов ужасов и прочих тяжелых для детской психики моментов.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13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Ведите дневник, в котором фиксируйте речевые достижения ребенка, записывайте, сколько слов он понимает, какие произносит. Это поможет Вам лучше замечать динамику его развития.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14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правильный вариант и попытаться его повторить.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15 подсказка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Обязательно читайте своему малышу детские книжки, соответствующие его возрасту, рассматривайте вместе иллюстрации к ним, обсуждайте содержание прочитанного. То, что Вы прочитаете ребенку в детстве, останется с ним на всю жизнь.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16 подсказка</w:t>
      </w:r>
    </w:p>
    <w:p w:rsidR="004D1FF2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22E">
        <w:rPr>
          <w:rFonts w:ascii="Times New Roman" w:hAnsi="Times New Roman" w:cs="Times New Roman"/>
          <w:sz w:val="28"/>
          <w:szCs w:val="28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малыша, а главное – просто любите его. Все Ваши эмоции, усилия, вложенные в развитие малыша, обязательно дадут результат. Желаю успеха!</w:t>
      </w:r>
    </w:p>
    <w:p w:rsidR="009601A6" w:rsidRPr="0005522E" w:rsidRDefault="009601A6" w:rsidP="0005522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9601A6" w:rsidRPr="0005522E" w:rsidSect="000552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1A6"/>
    <w:rsid w:val="0005522E"/>
    <w:rsid w:val="004D1FF2"/>
    <w:rsid w:val="0096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5048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0591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Admin</cp:lastModifiedBy>
  <cp:revision>5</cp:revision>
  <dcterms:created xsi:type="dcterms:W3CDTF">2017-08-21T16:52:00Z</dcterms:created>
  <dcterms:modified xsi:type="dcterms:W3CDTF">2022-11-07T12:49:00Z</dcterms:modified>
</cp:coreProperties>
</file>