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25A39" w14:textId="1963A3CE" w:rsidR="00C07FBE" w:rsidRPr="004839AA" w:rsidRDefault="00C07FBE" w:rsidP="0048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16 подсказок учителя-логопеда для заботливых мам и пап</w:t>
      </w:r>
      <w:bookmarkStart w:id="0" w:name="_GoBack"/>
      <w:bookmarkEnd w:id="0"/>
    </w:p>
    <w:p w14:paraId="51FC0F47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 подсказка</w:t>
      </w:r>
    </w:p>
    <w:p w14:paraId="4DE2F713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 Развитию речи Вашего малыша способствует ранний отказ от пустышки. Пустышки относительно безвредны на первом году жизни ребенка.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В этом случае пострадает и произношение звуков.</w:t>
      </w:r>
    </w:p>
    <w:p w14:paraId="172D7D67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2 подсказка</w:t>
      </w:r>
    </w:p>
    <w:p w14:paraId="4730A8AB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 Развитие речи ребенка ускорит переход к твёрдой пище (для правильного формирования челюсти и положения языка во рту).</w:t>
      </w:r>
    </w:p>
    <w:p w14:paraId="30C37034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3 подсказка                                              </w:t>
      </w:r>
    </w:p>
    <w:p w14:paraId="54B44AB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Озвучивайте любую ситуацию, чтобы ребенок постоянно слышал Вашу речь.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его речи. Ребенок легче понимает обращенную речь, если она объясняет то, что происходит с ним и вокруг него. Поэтому сопровождайте все свои действия словами.</w:t>
      </w:r>
    </w:p>
    <w:p w14:paraId="23A22CF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4 подсказка</w:t>
      </w:r>
    </w:p>
    <w:p w14:paraId="1FA2B55A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Уважайте попытки ребенка говорить. Встречается крайность – слишком активные взрослые, которые за ребёнка всё спросят, ответят, сделают. Чрезмерная опека взрослых не идет малышу на пользу. Предоставляйте ему возможность высказаться, с интересом выслушивая его.</w:t>
      </w:r>
    </w:p>
    <w:p w14:paraId="40140015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5 подсказка</w:t>
      </w:r>
    </w:p>
    <w:p w14:paraId="5A53FCEB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Не говорите в пустоту, при разговоре устанавливайте зрительный контакт с малышом, смотрите ему в глаза. Это особенно важно, если ваш ребенок чрезмерно активный, постоянно двигается.</w:t>
      </w:r>
    </w:p>
    <w:p w14:paraId="631AB4A9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6 подсказка</w:t>
      </w:r>
    </w:p>
    <w:p w14:paraId="1291A9D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Не «сюсюкайте» с ребенком, не коверкайте свою речь!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4839AA">
        <w:rPr>
          <w:rFonts w:ascii="Times New Roman" w:hAnsi="Times New Roman" w:cs="Times New Roman"/>
          <w:sz w:val="28"/>
          <w:szCs w:val="28"/>
        </w:rPr>
        <w:t>хоЛЁшенький</w:t>
      </w:r>
      <w:proofErr w:type="spellEnd"/>
      <w:r w:rsidRPr="004839AA">
        <w:rPr>
          <w:rFonts w:ascii="Times New Roman" w:hAnsi="Times New Roman" w:cs="Times New Roman"/>
          <w:sz w:val="28"/>
          <w:szCs w:val="28"/>
        </w:rPr>
        <w:t>», то ребёнок так и будет говорить. Сюсюканье тормозит речевое и психическое развитие ребенка.</w:t>
      </w:r>
    </w:p>
    <w:p w14:paraId="792C520C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7 подсказка</w:t>
      </w:r>
    </w:p>
    <w:p w14:paraId="34548D1F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Нечёткая речь может появиться у детей, если окружающие его люди говорят слишком быстро. Малыш просто не успевает расслышать слово или фразу. Речь взрослых сливается в трудную для восприятия массу звуков. Сначала страдает понимание речи – ребенок не улавливает, чего от него хотят. А позже начинает говорить </w:t>
      </w:r>
      <w:proofErr w:type="spellStart"/>
      <w:r w:rsidRPr="004839AA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4839AA">
        <w:rPr>
          <w:rFonts w:ascii="Times New Roman" w:hAnsi="Times New Roman" w:cs="Times New Roman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четко, не торопясь.</w:t>
      </w:r>
    </w:p>
    <w:p w14:paraId="2AB6B45B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8 подсказка</w:t>
      </w:r>
    </w:p>
    <w:p w14:paraId="3E31D595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lastRenderedPageBreak/>
        <w:t>Повторяйте много раз одно и то же слово, фразу (меняя порядок слов). Вроде бы одно и то же, но по-разному. Чтобы ребенок усвоил новое слово, употребляйте его не единожды и в разных контекстах.</w:t>
      </w:r>
    </w:p>
    <w:p w14:paraId="18DB9CC2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9 подсказка</w:t>
      </w:r>
    </w:p>
    <w:p w14:paraId="3C1979F8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Эмоциональное рассказывание сказок, обязательно сопровождающееся движением (как зайка прыгает, как лисичка крадётся, как ёжик пыхтит и т.п.). способствует развитию речи ребенка.</w:t>
      </w:r>
    </w:p>
    <w:p w14:paraId="3869017A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10 подсказка</w:t>
      </w:r>
    </w:p>
    <w:p w14:paraId="2F6A6BC1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Уделите внимание развитию общей и пальчиковой моторики (центры речи и движения руки расположены в коре головного мозга рядом, будет работать рука – раздражение в мозге затронет центр речи, простимулирует его работу). Не забывайте про игры с мячом, чтобы работал весь плечевой пояс.</w:t>
      </w:r>
    </w:p>
    <w:p w14:paraId="20B49B1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11 подсказка</w:t>
      </w:r>
    </w:p>
    <w:p w14:paraId="4BAD8762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Рисование на вертикальной поверхности (рулон обоев на дверь) двумя руками одновременно очень полезно, чтобы стимулировать работу обоих полушарий головного мозга. Рисовать и комментировать, например: «Мы рисуем дождик. Кап-кап-кап» и т. д.</w:t>
      </w:r>
    </w:p>
    <w:p w14:paraId="5B2F9AE2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12 подсказка</w:t>
      </w:r>
    </w:p>
    <w:p w14:paraId="4C55B99A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Оберегайте физическое и психическое здоровье 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не пойдет ему на пользу. Лучше избегать совместного просматривания фильмов ужасов и прочих тяжелых для детской психики моментов.</w:t>
      </w:r>
    </w:p>
    <w:p w14:paraId="0FBE1932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13 подсказка</w:t>
      </w:r>
    </w:p>
    <w:p w14:paraId="0AD95B4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Ведите дневник, в котором фиксируйте речевые достижения ребенка, записывайте, сколько слов он понимает, какие произносит. Это поможет Вам лучше замечать динамику его развития.</w:t>
      </w:r>
    </w:p>
    <w:p w14:paraId="4F8E4FAF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14 подсказка</w:t>
      </w:r>
    </w:p>
    <w:p w14:paraId="2193D793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правильный вариант и попытаться его повторить.</w:t>
      </w:r>
    </w:p>
    <w:p w14:paraId="3FC1E490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15 подсказка</w:t>
      </w:r>
    </w:p>
    <w:p w14:paraId="0C6A5111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Обязательно читайте своему малышу детские книжки, соответствующие его возрасту, рассматривайте вместе иллюстрации к ним, обсуждайте содержание прочитанного. То, что Вы прочитаете ребенку в детстве, останется с ним на всю жизнь.</w:t>
      </w:r>
    </w:p>
    <w:p w14:paraId="65B4AA1A" w14:textId="77777777" w:rsidR="00C07FBE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16 подсказка</w:t>
      </w:r>
    </w:p>
    <w:p w14:paraId="5EEE98BC" w14:textId="77777777" w:rsidR="000E314A" w:rsidRPr="004839AA" w:rsidRDefault="00C07FBE" w:rsidP="00C0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малыша, а главное – просто любите его. Все Ваши эмоции, усилия, вложенные в развитие малыша, обязательно дадут результат. Желаю успеха!</w:t>
      </w:r>
    </w:p>
    <w:sectPr w:rsidR="000E314A" w:rsidRPr="004839AA" w:rsidSect="00D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14A"/>
    <w:rsid w:val="000E314A"/>
    <w:rsid w:val="004839AA"/>
    <w:rsid w:val="00B1157A"/>
    <w:rsid w:val="00C07FBE"/>
    <w:rsid w:val="00D2539A"/>
    <w:rsid w:val="00D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6BF8"/>
  <w15:docId w15:val="{D6FC2CC3-52CE-4883-83AA-A1F9511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314A"/>
  </w:style>
  <w:style w:type="character" w:styleId="a3">
    <w:name w:val="Strong"/>
    <w:basedOn w:val="a0"/>
    <w:uiPriority w:val="22"/>
    <w:qFormat/>
    <w:rsid w:val="000E3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511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Пользователь</cp:lastModifiedBy>
  <cp:revision>9</cp:revision>
  <dcterms:created xsi:type="dcterms:W3CDTF">2017-10-22T11:47:00Z</dcterms:created>
  <dcterms:modified xsi:type="dcterms:W3CDTF">2024-01-10T06:22:00Z</dcterms:modified>
</cp:coreProperties>
</file>