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418" w:rsidRPr="00192418" w:rsidRDefault="00192418" w:rsidP="001924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44546A" w:themeColor="text2"/>
          <w:sz w:val="28"/>
          <w:szCs w:val="28"/>
          <w:lang w:eastAsia="ru-RU"/>
        </w:rPr>
      </w:pPr>
      <w:r w:rsidRPr="00192418">
        <w:rPr>
          <w:rFonts w:ascii="Times New Roman" w:eastAsia="Times New Roman" w:hAnsi="Times New Roman" w:cs="Times New Roman"/>
          <w:b/>
          <w:bCs/>
          <w:i/>
          <w:color w:val="44546A" w:themeColor="text2"/>
          <w:sz w:val="28"/>
          <w:szCs w:val="28"/>
          <w:lang w:eastAsia="ru-RU"/>
        </w:rPr>
        <w:t>Как помочь ребёнку запомнить буквы</w:t>
      </w:r>
    </w:p>
    <w:p w:rsidR="00192418" w:rsidRPr="00192418" w:rsidRDefault="00192418" w:rsidP="00192418">
      <w:pPr>
        <w:spacing w:after="0" w:line="240" w:lineRule="auto"/>
        <w:jc w:val="both"/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</w:pPr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  <w:t xml:space="preserve">           </w:t>
      </w:r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shd w:val="clear" w:color="auto" w:fill="FFFFFF"/>
        </w:rPr>
        <w:t>Иногда, начиная обучать ребенка грамоте, мы сталкиваемся с такой проблемой: ребенок не может запомнить название буквы, путает ее с другими, при письме может написать ее неверно.</w:t>
      </w:r>
    </w:p>
    <w:p w:rsidR="00192418" w:rsidRPr="00192418" w:rsidRDefault="00192418" w:rsidP="00192418">
      <w:pPr>
        <w:spacing w:after="0" w:line="240" w:lineRule="auto"/>
        <w:jc w:val="both"/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</w:pPr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  <w:t xml:space="preserve">        Для того чтобы помочь детям быстрее запомнить буквы и избежать трудностей в овладении чтением, </w:t>
      </w:r>
      <w:proofErr w:type="gramStart"/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  <w:t>предлагаем  использовать</w:t>
      </w:r>
      <w:proofErr w:type="gramEnd"/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  <w:t xml:space="preserve"> разнообразные игровые упражнения:</w:t>
      </w:r>
    </w:p>
    <w:p w:rsidR="00192418" w:rsidRPr="00192418" w:rsidRDefault="00192418" w:rsidP="001924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</w:pPr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  <w:t>Обвести букву пальчиком. Буква должна быть довольно крупного размера. Обязательно спросить: какую букву обвели пальчиком?</w:t>
      </w:r>
    </w:p>
    <w:p w:rsidR="00192418" w:rsidRPr="00192418" w:rsidRDefault="00192418" w:rsidP="001924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</w:pPr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  <w:t>Вырезать букву по контуру. Спросить: какую букву вырезали по контуру?</w:t>
      </w:r>
    </w:p>
    <w:p w:rsidR="00192418" w:rsidRPr="00192418" w:rsidRDefault="00192418" w:rsidP="001924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</w:pPr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  <w:t>Обвести карандашом букву по точкам. Спросить: какую букву обвели по точкам?</w:t>
      </w:r>
    </w:p>
    <w:p w:rsidR="00192418" w:rsidRPr="00192418" w:rsidRDefault="00192418" w:rsidP="001924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</w:pPr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  <w:t>Заштриховать букву.</w:t>
      </w:r>
    </w:p>
    <w:p w:rsidR="00192418" w:rsidRPr="00192418" w:rsidRDefault="00192418" w:rsidP="001924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</w:pPr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  <w:t>Дорисовать элементы буквы так, чтобы получилась целая буква.</w:t>
      </w:r>
    </w:p>
    <w:p w:rsidR="00192418" w:rsidRPr="00192418" w:rsidRDefault="00192418" w:rsidP="001924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</w:pPr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  <w:t>Написать букву в большой и маленькой клеточках.</w:t>
      </w:r>
    </w:p>
    <w:p w:rsidR="00192418" w:rsidRPr="00192418" w:rsidRDefault="00192418" w:rsidP="001924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</w:pPr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  <w:t>Выложить букву из палочек, полосок бумаги, верёвочек, проволоки и других материалов.</w:t>
      </w:r>
    </w:p>
    <w:p w:rsidR="00192418" w:rsidRPr="00192418" w:rsidRDefault="00192418" w:rsidP="001924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</w:pPr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  <w:t>Вылепить букву из пластилина, глины, теста.</w:t>
      </w:r>
    </w:p>
    <w:p w:rsidR="00192418" w:rsidRPr="00192418" w:rsidRDefault="00192418" w:rsidP="001924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</w:pPr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  <w:t>Найти букву в текстах, назвать и подчеркнуть её.</w:t>
      </w:r>
    </w:p>
    <w:p w:rsidR="00192418" w:rsidRPr="00192418" w:rsidRDefault="00192418" w:rsidP="0019241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</w:pPr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  <w:t>10. Найти заданную букву среди других букв, обвести её в кружок.</w:t>
      </w:r>
    </w:p>
    <w:p w:rsidR="00192418" w:rsidRPr="00192418" w:rsidRDefault="00192418" w:rsidP="0019241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</w:pPr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  <w:t>11. Найти и обвести только правильно написанные буквы. Это упражнение хорошо проводить для запоминания начертания несимметричных букв, которые дети часто пишут зеркально: З, С, Г, Я, У, Р и др.</w:t>
      </w:r>
    </w:p>
    <w:p w:rsidR="00192418" w:rsidRPr="00192418" w:rsidRDefault="00192418" w:rsidP="0019241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</w:pPr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  <w:t xml:space="preserve">          После запоминания нескольких букв полезно провести игровые упражнения для различения букв и для закрепления связи звука с буквой. Например, ребёнок запомнил гласные звуки и буквы А, О, У, Ы, Э, И. Эти буквы, вырезанные ребёнком, лежат перед ним на столе.  </w:t>
      </w:r>
    </w:p>
    <w:p w:rsidR="00192418" w:rsidRPr="00192418" w:rsidRDefault="00192418" w:rsidP="001924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</w:pPr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  <w:t xml:space="preserve">Взрослый называет поочерёдно звуки А, О, У, Ы, Э, И </w:t>
      </w:r>
      <w:bookmarkStart w:id="0" w:name="_GoBack"/>
      <w:bookmarkEnd w:id="0"/>
      <w:proofErr w:type="spellStart"/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  <w:t>и</w:t>
      </w:r>
      <w:proofErr w:type="spellEnd"/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  <w:t xml:space="preserve"> показывает соответствующие буквы на листе бумаги или на мониторе компьютера.  Ребёнок ищет у себя соответствующую букву, показывает и называет её.</w:t>
      </w:r>
    </w:p>
    <w:p w:rsidR="00192418" w:rsidRPr="00192418" w:rsidRDefault="00192418" w:rsidP="001924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</w:pPr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  <w:t>Взрослый молча показывает буквы, ребёнок их называет.</w:t>
      </w:r>
    </w:p>
    <w:p w:rsidR="00192418" w:rsidRPr="00192418" w:rsidRDefault="00192418" w:rsidP="001924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</w:pPr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  <w:t>Взрослый называет звуки, не показывая соответствующие буквы. Ребёнок показывает буквы.</w:t>
      </w:r>
    </w:p>
    <w:p w:rsidR="00192418" w:rsidRPr="00192418" w:rsidRDefault="00192418" w:rsidP="001924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</w:pPr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  <w:t>Взрослый выставляет перед ребёнком буквы, затем поочерёдно убирает их, а ребёнок называет, какую букву убрали.</w:t>
      </w:r>
    </w:p>
    <w:p w:rsidR="00192418" w:rsidRPr="00192418" w:rsidRDefault="00192418" w:rsidP="00192418">
      <w:pPr>
        <w:spacing w:after="0" w:line="240" w:lineRule="auto"/>
        <w:jc w:val="both"/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</w:pPr>
    </w:p>
    <w:p w:rsidR="00192418" w:rsidRPr="00192418" w:rsidRDefault="00192418" w:rsidP="00192418">
      <w:pPr>
        <w:spacing w:after="0" w:line="240" w:lineRule="auto"/>
        <w:jc w:val="center"/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</w:pPr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  <w:t xml:space="preserve">Надеюсь, что эти, а может быть, и придуманные вами игровые упражнения помогут вашим детям лучше запомнить буквы, легко и весело научиться читать. </w:t>
      </w:r>
    </w:p>
    <w:p w:rsidR="00192418" w:rsidRPr="00192418" w:rsidRDefault="00192418" w:rsidP="00192418">
      <w:pPr>
        <w:spacing w:after="0" w:line="240" w:lineRule="auto"/>
        <w:jc w:val="center"/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</w:pPr>
      <w:r w:rsidRPr="00192418">
        <w:rPr>
          <w:rFonts w:ascii="Times New Roman" w:eastAsia="Calibri" w:hAnsi="Times New Roman" w:cs="Times New Roman"/>
          <w:color w:val="44546A" w:themeColor="text2"/>
          <w:sz w:val="28"/>
          <w:szCs w:val="28"/>
          <w:lang w:eastAsia="ru-RU"/>
        </w:rPr>
        <w:t>Успехов вам!</w:t>
      </w:r>
    </w:p>
    <w:p w:rsidR="00485A79" w:rsidRDefault="00192418" w:rsidP="00192418">
      <w:r w:rsidRPr="001924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</w:p>
    <w:sectPr w:rsidR="0048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6364"/>
    <w:multiLevelType w:val="hybridMultilevel"/>
    <w:tmpl w:val="8E7C9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A2AAB"/>
    <w:multiLevelType w:val="hybridMultilevel"/>
    <w:tmpl w:val="424E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18"/>
    <w:rsid w:val="00192418"/>
    <w:rsid w:val="005E3E98"/>
    <w:rsid w:val="00B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06030-C198-4476-8CE9-B0142400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2024-02-09T07:07:00Z</dcterms:created>
  <dcterms:modified xsi:type="dcterms:W3CDTF">2024-02-09T07:09:00Z</dcterms:modified>
</cp:coreProperties>
</file>