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703E1" w14:textId="77777777" w:rsidR="00542A56" w:rsidRDefault="00542A56" w:rsidP="00542A56">
      <w:pPr>
        <w:pStyle w:val="a3"/>
        <w:jc w:val="center"/>
        <w:rPr>
          <w:rStyle w:val="fontstyle01"/>
          <w:color w:val="002060"/>
        </w:rPr>
      </w:pPr>
      <w:r w:rsidRPr="00542A56">
        <w:rPr>
          <w:rStyle w:val="fontstyle01"/>
          <w:color w:val="002060"/>
        </w:rPr>
        <w:t>ЧТО НУЖНО ЗНАТЬ О НАВЫКАХ ПИСЬМА</w:t>
      </w:r>
    </w:p>
    <w:p w14:paraId="14BC3F63" w14:textId="7F861A14" w:rsidR="00D84FA7" w:rsidRDefault="00542A56" w:rsidP="00542A56">
      <w:pPr>
        <w:pStyle w:val="a3"/>
        <w:rPr>
          <w:rFonts w:ascii="Times New Roman" w:hAnsi="Times New Roman" w:cs="Times New Roman"/>
          <w:sz w:val="28"/>
          <w:szCs w:val="28"/>
        </w:rPr>
      </w:pPr>
      <w:r>
        <w:rPr>
          <w:color w:val="000000"/>
        </w:rPr>
        <w:br/>
      </w:r>
      <w:r>
        <w:rPr>
          <w:rFonts w:ascii="Times New Roman" w:hAnsi="Times New Roman" w:cs="Times New Roman"/>
          <w:sz w:val="28"/>
          <w:szCs w:val="28"/>
        </w:rPr>
        <w:t xml:space="preserve">   </w:t>
      </w:r>
      <w:r w:rsidRPr="00542A56">
        <w:rPr>
          <w:rFonts w:ascii="Times New Roman" w:hAnsi="Times New Roman" w:cs="Times New Roman"/>
          <w:sz w:val="28"/>
          <w:szCs w:val="28"/>
        </w:rPr>
        <w:t>Письмо- сложный координационный навык, требующий слаженной</w:t>
      </w:r>
      <w:r w:rsidRPr="00542A56">
        <w:rPr>
          <w:rFonts w:ascii="Times New Roman" w:hAnsi="Times New Roman" w:cs="Times New Roman"/>
          <w:sz w:val="28"/>
          <w:szCs w:val="28"/>
        </w:rPr>
        <w:br/>
        <w:t>работы мелких мышц кисти, всей руки, правильной координации</w:t>
      </w:r>
      <w:r w:rsidRPr="00542A56">
        <w:rPr>
          <w:rFonts w:ascii="Times New Roman" w:hAnsi="Times New Roman" w:cs="Times New Roman"/>
          <w:sz w:val="28"/>
          <w:szCs w:val="28"/>
        </w:rPr>
        <w:br/>
        <w:t>движений всего тела. Овладение навыком письма - длительный и</w:t>
      </w:r>
      <w:r w:rsidRPr="00542A56">
        <w:rPr>
          <w:rFonts w:ascii="Times New Roman" w:hAnsi="Times New Roman" w:cs="Times New Roman"/>
          <w:sz w:val="28"/>
          <w:szCs w:val="28"/>
        </w:rPr>
        <w:br/>
        <w:t>трудоёмкий процесс, который не всем детям даётся легко.</w:t>
      </w:r>
      <w:r w:rsidRPr="00542A56">
        <w:rPr>
          <w:rFonts w:ascii="Times New Roman" w:hAnsi="Times New Roman" w:cs="Times New Roman"/>
          <w:sz w:val="28"/>
          <w:szCs w:val="28"/>
        </w:rPr>
        <w:br/>
      </w:r>
      <w:r>
        <w:rPr>
          <w:rFonts w:ascii="Times New Roman" w:hAnsi="Times New Roman" w:cs="Times New Roman"/>
          <w:sz w:val="28"/>
          <w:szCs w:val="28"/>
        </w:rPr>
        <w:t xml:space="preserve">   </w:t>
      </w:r>
      <w:r w:rsidRPr="00542A56">
        <w:rPr>
          <w:rFonts w:ascii="Times New Roman" w:hAnsi="Times New Roman" w:cs="Times New Roman"/>
          <w:sz w:val="28"/>
          <w:szCs w:val="28"/>
        </w:rPr>
        <w:t>Умение выполнять мелкие движения с предметами развивается в</w:t>
      </w:r>
      <w:r w:rsidRPr="00542A56">
        <w:rPr>
          <w:rFonts w:ascii="Times New Roman" w:hAnsi="Times New Roman" w:cs="Times New Roman"/>
          <w:sz w:val="28"/>
          <w:szCs w:val="28"/>
        </w:rPr>
        <w:br/>
        <w:t xml:space="preserve">старшем дошкольном возрасте. Именно к 6-7 годам в основном заканчивается созревание соответствующих зон </w:t>
      </w:r>
      <w:proofErr w:type="spellStart"/>
      <w:r w:rsidRPr="00542A56">
        <w:rPr>
          <w:rFonts w:ascii="Times New Roman" w:hAnsi="Times New Roman" w:cs="Times New Roman"/>
          <w:sz w:val="28"/>
          <w:szCs w:val="28"/>
        </w:rPr>
        <w:t>коры</w:t>
      </w:r>
      <w:proofErr w:type="spellEnd"/>
      <w:r w:rsidRPr="00542A56">
        <w:rPr>
          <w:rFonts w:ascii="Times New Roman" w:hAnsi="Times New Roman" w:cs="Times New Roman"/>
          <w:sz w:val="28"/>
          <w:szCs w:val="28"/>
        </w:rPr>
        <w:t xml:space="preserve"> головного мозга,</w:t>
      </w:r>
      <w:r w:rsidRPr="00542A56">
        <w:rPr>
          <w:rFonts w:ascii="Times New Roman" w:hAnsi="Times New Roman" w:cs="Times New Roman"/>
          <w:sz w:val="28"/>
          <w:szCs w:val="28"/>
        </w:rPr>
        <w:br/>
        <w:t>развитие мелких мышц кисти. Важно, чтобы к этому возрасту ребёнок был подготовлен к усвоению новых двигательных навыков (в</w:t>
      </w:r>
      <w:r w:rsidRPr="00542A56">
        <w:rPr>
          <w:rFonts w:ascii="Times New Roman" w:hAnsi="Times New Roman" w:cs="Times New Roman"/>
          <w:sz w:val="28"/>
          <w:szCs w:val="28"/>
        </w:rPr>
        <w:br/>
        <w:t>том числе и навыка письма), а не был вынужден исправлять неправильно сформированные</w:t>
      </w:r>
      <w:r>
        <w:rPr>
          <w:rFonts w:ascii="Times New Roman" w:hAnsi="Times New Roman" w:cs="Times New Roman"/>
          <w:sz w:val="28"/>
          <w:szCs w:val="28"/>
        </w:rPr>
        <w:t xml:space="preserve"> </w:t>
      </w:r>
      <w:r w:rsidRPr="00542A56">
        <w:rPr>
          <w:rFonts w:ascii="Times New Roman" w:hAnsi="Times New Roman" w:cs="Times New Roman"/>
          <w:sz w:val="28"/>
          <w:szCs w:val="28"/>
        </w:rPr>
        <w:t>старые.</w:t>
      </w:r>
      <w:r w:rsidRPr="00542A56">
        <w:rPr>
          <w:rFonts w:ascii="Times New Roman" w:hAnsi="Times New Roman" w:cs="Times New Roman"/>
          <w:sz w:val="28"/>
          <w:szCs w:val="28"/>
        </w:rPr>
        <w:br/>
      </w:r>
      <w:r>
        <w:rPr>
          <w:rFonts w:ascii="Times New Roman" w:hAnsi="Times New Roman" w:cs="Times New Roman"/>
          <w:sz w:val="28"/>
          <w:szCs w:val="28"/>
        </w:rPr>
        <w:t xml:space="preserve">   </w:t>
      </w:r>
      <w:r w:rsidRPr="00542A56">
        <w:rPr>
          <w:rFonts w:ascii="Times New Roman" w:hAnsi="Times New Roman" w:cs="Times New Roman"/>
          <w:sz w:val="28"/>
          <w:szCs w:val="28"/>
        </w:rPr>
        <w:t>Изменение неправильно сформированного двигательного навыка требует много сил и</w:t>
      </w:r>
      <w:r>
        <w:rPr>
          <w:rFonts w:ascii="Times New Roman" w:hAnsi="Times New Roman" w:cs="Times New Roman"/>
          <w:sz w:val="28"/>
          <w:szCs w:val="28"/>
        </w:rPr>
        <w:t xml:space="preserve"> </w:t>
      </w:r>
      <w:r w:rsidRPr="00542A56">
        <w:rPr>
          <w:rFonts w:ascii="Times New Roman" w:hAnsi="Times New Roman" w:cs="Times New Roman"/>
          <w:sz w:val="28"/>
          <w:szCs w:val="28"/>
        </w:rPr>
        <w:t>времени как от ребёнка, так и от родителей. Это не только осложняет обучение письму,</w:t>
      </w:r>
      <w:r>
        <w:rPr>
          <w:rFonts w:ascii="Times New Roman" w:hAnsi="Times New Roman" w:cs="Times New Roman"/>
          <w:sz w:val="28"/>
          <w:szCs w:val="28"/>
        </w:rPr>
        <w:t xml:space="preserve"> </w:t>
      </w:r>
      <w:r w:rsidRPr="00542A56">
        <w:rPr>
          <w:rFonts w:ascii="Times New Roman" w:hAnsi="Times New Roman" w:cs="Times New Roman"/>
          <w:sz w:val="28"/>
          <w:szCs w:val="28"/>
        </w:rPr>
        <w:t>но и, что особенно нежелательно, создаёт дополнительную нагрузку на центральную</w:t>
      </w:r>
      <w:r>
        <w:rPr>
          <w:rFonts w:ascii="Times New Roman" w:hAnsi="Times New Roman" w:cs="Times New Roman"/>
          <w:sz w:val="28"/>
          <w:szCs w:val="28"/>
        </w:rPr>
        <w:t xml:space="preserve"> </w:t>
      </w:r>
      <w:r w:rsidRPr="00542A56">
        <w:rPr>
          <w:rFonts w:ascii="Times New Roman" w:hAnsi="Times New Roman" w:cs="Times New Roman"/>
          <w:sz w:val="28"/>
          <w:szCs w:val="28"/>
        </w:rPr>
        <w:t>нервную систему ребёнка на первом году обучения в школе.</w:t>
      </w:r>
      <w:r w:rsidRPr="00542A56">
        <w:rPr>
          <w:rFonts w:ascii="Times New Roman" w:hAnsi="Times New Roman" w:cs="Times New Roman"/>
          <w:sz w:val="28"/>
          <w:szCs w:val="28"/>
        </w:rPr>
        <w:br/>
      </w:r>
      <w:r>
        <w:rPr>
          <w:rFonts w:ascii="Times New Roman" w:hAnsi="Times New Roman" w:cs="Times New Roman"/>
          <w:sz w:val="28"/>
          <w:szCs w:val="28"/>
        </w:rPr>
        <w:t xml:space="preserve">   </w:t>
      </w:r>
      <w:r w:rsidRPr="00542A56">
        <w:rPr>
          <w:rFonts w:ascii="Times New Roman" w:hAnsi="Times New Roman" w:cs="Times New Roman"/>
          <w:sz w:val="28"/>
          <w:szCs w:val="28"/>
        </w:rPr>
        <w:t>Наиболее оптимальное и удобное положение пальцев, обеспечивающее ровный и аккуратный почерк, следующее: пишущий предмет лежит на верхней фаланге среднего</w:t>
      </w:r>
      <w:r>
        <w:rPr>
          <w:rFonts w:ascii="Times New Roman" w:hAnsi="Times New Roman" w:cs="Times New Roman"/>
          <w:sz w:val="28"/>
          <w:szCs w:val="28"/>
        </w:rPr>
        <w:t xml:space="preserve"> </w:t>
      </w:r>
      <w:r w:rsidRPr="00542A56">
        <w:rPr>
          <w:rFonts w:ascii="Times New Roman" w:hAnsi="Times New Roman" w:cs="Times New Roman"/>
          <w:sz w:val="28"/>
          <w:szCs w:val="28"/>
        </w:rPr>
        <w:t>пальца, фиксируется большим и указательным пальцами, причём большой расположен</w:t>
      </w:r>
      <w:r>
        <w:rPr>
          <w:rFonts w:ascii="Times New Roman" w:hAnsi="Times New Roman" w:cs="Times New Roman"/>
          <w:sz w:val="28"/>
          <w:szCs w:val="28"/>
        </w:rPr>
        <w:t xml:space="preserve"> </w:t>
      </w:r>
      <w:r w:rsidRPr="00542A56">
        <w:rPr>
          <w:rFonts w:ascii="Times New Roman" w:hAnsi="Times New Roman" w:cs="Times New Roman"/>
          <w:sz w:val="28"/>
          <w:szCs w:val="28"/>
        </w:rPr>
        <w:t>несколько выше указательного, опора- на мизинец, средний и безымянный пальцы расположены примерно перпендикулярно к краю стола. Расстояние от нижнего кончика</w:t>
      </w:r>
      <w:r w:rsidRPr="00542A56">
        <w:rPr>
          <w:rFonts w:ascii="Times New Roman" w:hAnsi="Times New Roman" w:cs="Times New Roman"/>
          <w:sz w:val="28"/>
          <w:szCs w:val="28"/>
        </w:rPr>
        <w:br/>
        <w:t>пишущего предмета до указательного пальца - примерно 1,5-2,5 см. Верхний кончик</w:t>
      </w:r>
      <w:r>
        <w:rPr>
          <w:rFonts w:ascii="Times New Roman" w:hAnsi="Times New Roman" w:cs="Times New Roman"/>
          <w:sz w:val="28"/>
          <w:szCs w:val="28"/>
        </w:rPr>
        <w:t xml:space="preserve"> </w:t>
      </w:r>
      <w:r w:rsidRPr="00542A56">
        <w:rPr>
          <w:rFonts w:ascii="Times New Roman" w:hAnsi="Times New Roman" w:cs="Times New Roman"/>
          <w:sz w:val="28"/>
          <w:szCs w:val="28"/>
        </w:rPr>
        <w:t>пишущего предмета ориентирован на плечо пишущей руки. Кисть при письме, рисовании находится в движении, не фиксирована, локоть не отрывается от стола. Пальцы не</w:t>
      </w:r>
      <w:r>
        <w:rPr>
          <w:rFonts w:ascii="Times New Roman" w:hAnsi="Times New Roman" w:cs="Times New Roman"/>
          <w:sz w:val="28"/>
          <w:szCs w:val="28"/>
        </w:rPr>
        <w:t xml:space="preserve"> </w:t>
      </w:r>
      <w:r w:rsidRPr="00542A56">
        <w:rPr>
          <w:rFonts w:ascii="Times New Roman" w:hAnsi="Times New Roman" w:cs="Times New Roman"/>
          <w:sz w:val="28"/>
          <w:szCs w:val="28"/>
        </w:rPr>
        <w:t>должны сжимать пишущий предмет слишком сильно.</w:t>
      </w:r>
      <w:r>
        <w:rPr>
          <w:rFonts w:ascii="Times New Roman" w:hAnsi="Times New Roman" w:cs="Times New Roman"/>
          <w:sz w:val="28"/>
          <w:szCs w:val="28"/>
        </w:rPr>
        <w:t xml:space="preserve"> </w:t>
      </w:r>
      <w:r w:rsidRPr="00542A56">
        <w:rPr>
          <w:rFonts w:ascii="Times New Roman" w:hAnsi="Times New Roman" w:cs="Times New Roman"/>
          <w:sz w:val="28"/>
          <w:szCs w:val="28"/>
        </w:rPr>
        <w:t>Ребёнок сидит за столом прямо, голова (но не туловище) слегка наклонена, ноги согнуты под прямым углом, подошва ноги всей поверхностью касается пола. Рука, не занятая письмом, лежит на столе, параллельно его краю. Она ни в коем случае не должна</w:t>
      </w:r>
      <w:r>
        <w:rPr>
          <w:rFonts w:ascii="Times New Roman" w:hAnsi="Times New Roman" w:cs="Times New Roman"/>
          <w:sz w:val="28"/>
          <w:szCs w:val="28"/>
        </w:rPr>
        <w:t xml:space="preserve"> </w:t>
      </w:r>
      <w:r w:rsidRPr="00542A56">
        <w:rPr>
          <w:rFonts w:ascii="Times New Roman" w:hAnsi="Times New Roman" w:cs="Times New Roman"/>
          <w:sz w:val="28"/>
          <w:szCs w:val="28"/>
        </w:rPr>
        <w:t>лежать на коленях - это приводит к приподниманию плеча пишущей руки, что способствует возникновению нарушения осанки.</w:t>
      </w:r>
      <w:r w:rsidRPr="00542A56">
        <w:rPr>
          <w:rFonts w:ascii="Times New Roman" w:hAnsi="Times New Roman" w:cs="Times New Roman"/>
          <w:sz w:val="28"/>
          <w:szCs w:val="28"/>
        </w:rPr>
        <w:br/>
      </w:r>
      <w:r>
        <w:rPr>
          <w:rFonts w:ascii="Times New Roman" w:hAnsi="Times New Roman" w:cs="Times New Roman"/>
          <w:sz w:val="28"/>
          <w:szCs w:val="28"/>
        </w:rPr>
        <w:t xml:space="preserve">   </w:t>
      </w:r>
      <w:r w:rsidRPr="00542A56">
        <w:rPr>
          <w:rFonts w:ascii="Times New Roman" w:hAnsi="Times New Roman" w:cs="Times New Roman"/>
          <w:sz w:val="28"/>
          <w:szCs w:val="28"/>
        </w:rPr>
        <w:t>Неправильный двигательный навык в обращении с пишущими предметами (карандаш,</w:t>
      </w:r>
      <w:r>
        <w:rPr>
          <w:rFonts w:ascii="Times New Roman" w:hAnsi="Times New Roman" w:cs="Times New Roman"/>
          <w:sz w:val="28"/>
          <w:szCs w:val="28"/>
        </w:rPr>
        <w:t xml:space="preserve"> </w:t>
      </w:r>
      <w:r w:rsidRPr="00542A56">
        <w:rPr>
          <w:rFonts w:ascii="Times New Roman" w:hAnsi="Times New Roman" w:cs="Times New Roman"/>
          <w:sz w:val="28"/>
          <w:szCs w:val="28"/>
        </w:rPr>
        <w:t>ручка, фломастер) ярко проявляется в рисовании или при попытке изобразить на листе</w:t>
      </w:r>
      <w:r>
        <w:rPr>
          <w:rFonts w:ascii="Times New Roman" w:hAnsi="Times New Roman" w:cs="Times New Roman"/>
          <w:sz w:val="28"/>
          <w:szCs w:val="28"/>
        </w:rPr>
        <w:t xml:space="preserve"> </w:t>
      </w:r>
      <w:r w:rsidRPr="00542A56">
        <w:rPr>
          <w:rFonts w:ascii="Times New Roman" w:hAnsi="Times New Roman" w:cs="Times New Roman"/>
          <w:sz w:val="28"/>
          <w:szCs w:val="28"/>
        </w:rPr>
        <w:t>бумаги фигуры типа букв.</w:t>
      </w:r>
      <w:r w:rsidRPr="00542A56">
        <w:rPr>
          <w:rFonts w:ascii="Times New Roman" w:hAnsi="Times New Roman" w:cs="Times New Roman"/>
          <w:sz w:val="28"/>
          <w:szCs w:val="28"/>
        </w:rPr>
        <w:br/>
      </w:r>
      <w:r>
        <w:rPr>
          <w:rFonts w:ascii="Times New Roman" w:hAnsi="Times New Roman" w:cs="Times New Roman"/>
          <w:sz w:val="28"/>
          <w:szCs w:val="28"/>
        </w:rPr>
        <w:t xml:space="preserve">   </w:t>
      </w:r>
      <w:r w:rsidRPr="00542A56">
        <w:rPr>
          <w:rFonts w:ascii="Times New Roman" w:hAnsi="Times New Roman" w:cs="Times New Roman"/>
          <w:sz w:val="28"/>
          <w:szCs w:val="28"/>
        </w:rPr>
        <w:t>Родителей должен насторожить такой явный признак недостаточной работы пальцев</w:t>
      </w:r>
      <w:r>
        <w:rPr>
          <w:rFonts w:ascii="Times New Roman" w:hAnsi="Times New Roman" w:cs="Times New Roman"/>
          <w:sz w:val="28"/>
          <w:szCs w:val="28"/>
        </w:rPr>
        <w:t xml:space="preserve"> </w:t>
      </w:r>
      <w:r w:rsidRPr="00542A56">
        <w:rPr>
          <w:rFonts w:ascii="Times New Roman" w:hAnsi="Times New Roman" w:cs="Times New Roman"/>
          <w:sz w:val="28"/>
          <w:szCs w:val="28"/>
        </w:rPr>
        <w:t>рук, как активное поворачивание листа бумаги при рисовании и закрашивании. Такие</w:t>
      </w:r>
      <w:r>
        <w:rPr>
          <w:rFonts w:ascii="Times New Roman" w:hAnsi="Times New Roman" w:cs="Times New Roman"/>
          <w:sz w:val="28"/>
          <w:szCs w:val="28"/>
        </w:rPr>
        <w:t xml:space="preserve"> </w:t>
      </w:r>
      <w:r w:rsidRPr="00542A56">
        <w:rPr>
          <w:rFonts w:ascii="Times New Roman" w:hAnsi="Times New Roman" w:cs="Times New Roman"/>
          <w:sz w:val="28"/>
          <w:szCs w:val="28"/>
        </w:rPr>
        <w:t>виды изобразительной деятельности, как рисование и закрашивание, вырабатывают</w:t>
      </w:r>
      <w:r>
        <w:rPr>
          <w:rFonts w:ascii="Times New Roman" w:hAnsi="Times New Roman" w:cs="Times New Roman"/>
          <w:sz w:val="28"/>
          <w:szCs w:val="28"/>
        </w:rPr>
        <w:t xml:space="preserve"> </w:t>
      </w:r>
      <w:r w:rsidRPr="00542A56">
        <w:rPr>
          <w:rFonts w:ascii="Times New Roman" w:hAnsi="Times New Roman" w:cs="Times New Roman"/>
          <w:sz w:val="28"/>
          <w:szCs w:val="28"/>
        </w:rPr>
        <w:t>пространственную ориентацию на плоскости листа, умение менять направление линии</w:t>
      </w:r>
      <w:r>
        <w:rPr>
          <w:rFonts w:ascii="Times New Roman" w:hAnsi="Times New Roman" w:cs="Times New Roman"/>
          <w:sz w:val="28"/>
          <w:szCs w:val="28"/>
        </w:rPr>
        <w:t xml:space="preserve"> </w:t>
      </w:r>
      <w:r w:rsidRPr="00542A56">
        <w:rPr>
          <w:rFonts w:ascii="Times New Roman" w:hAnsi="Times New Roman" w:cs="Times New Roman"/>
          <w:sz w:val="28"/>
          <w:szCs w:val="28"/>
        </w:rPr>
        <w:t>при помощи тонких движений пальцев. Достигая тех же целей при помощи поворачивания листа, ребёнок лишает себя тренировки пальцев и руки, необходимой в дальнейшем для овладения письмом.</w:t>
      </w:r>
      <w:r w:rsidRPr="00542A56">
        <w:rPr>
          <w:rFonts w:ascii="Times New Roman" w:hAnsi="Times New Roman" w:cs="Times New Roman"/>
          <w:sz w:val="28"/>
          <w:szCs w:val="28"/>
        </w:rPr>
        <w:br/>
      </w:r>
      <w:r w:rsidRPr="00542A56">
        <w:rPr>
          <w:rFonts w:ascii="Times New Roman" w:hAnsi="Times New Roman" w:cs="Times New Roman"/>
          <w:sz w:val="28"/>
          <w:szCs w:val="28"/>
        </w:rPr>
        <w:lastRenderedPageBreak/>
        <w:t>Показательным является и изображение на листе слишком маленьких предметов: как</w:t>
      </w:r>
      <w:r>
        <w:rPr>
          <w:rFonts w:ascii="Times New Roman" w:hAnsi="Times New Roman" w:cs="Times New Roman"/>
          <w:sz w:val="28"/>
          <w:szCs w:val="28"/>
        </w:rPr>
        <w:t xml:space="preserve"> </w:t>
      </w:r>
      <w:r w:rsidRPr="00542A56">
        <w:rPr>
          <w:rFonts w:ascii="Times New Roman" w:hAnsi="Times New Roman" w:cs="Times New Roman"/>
          <w:sz w:val="28"/>
          <w:szCs w:val="28"/>
        </w:rPr>
        <w:t>правило, это свидетельствует о жёсткой фиксации кисти при рисовании. Этот недостаток хорошо выявляется при попытке ребёнка нарисовать одним движением окружность</w:t>
      </w:r>
      <w:r>
        <w:rPr>
          <w:rFonts w:ascii="Times New Roman" w:hAnsi="Times New Roman" w:cs="Times New Roman"/>
          <w:sz w:val="28"/>
          <w:szCs w:val="28"/>
        </w:rPr>
        <w:t xml:space="preserve"> </w:t>
      </w:r>
      <w:r w:rsidRPr="00542A56">
        <w:rPr>
          <w:rFonts w:ascii="Times New Roman" w:hAnsi="Times New Roman" w:cs="Times New Roman"/>
          <w:sz w:val="28"/>
          <w:szCs w:val="28"/>
        </w:rPr>
        <w:t xml:space="preserve">диаметром примерно 3 см </w:t>
      </w:r>
      <w:proofErr w:type="gramStart"/>
      <w:r w:rsidRPr="00542A56">
        <w:rPr>
          <w:rFonts w:ascii="Times New Roman" w:hAnsi="Times New Roman" w:cs="Times New Roman"/>
          <w:sz w:val="28"/>
          <w:szCs w:val="28"/>
        </w:rPr>
        <w:t>( по</w:t>
      </w:r>
      <w:proofErr w:type="gramEnd"/>
      <w:r w:rsidRPr="00542A56">
        <w:rPr>
          <w:rFonts w:ascii="Times New Roman" w:hAnsi="Times New Roman" w:cs="Times New Roman"/>
          <w:sz w:val="28"/>
          <w:szCs w:val="28"/>
        </w:rPr>
        <w:t xml:space="preserve"> образцу ). Если ребёнок имеет склонность фиксировать</w:t>
      </w:r>
      <w:r>
        <w:rPr>
          <w:rFonts w:ascii="Times New Roman" w:hAnsi="Times New Roman" w:cs="Times New Roman"/>
          <w:sz w:val="28"/>
          <w:szCs w:val="28"/>
        </w:rPr>
        <w:t xml:space="preserve"> </w:t>
      </w:r>
      <w:r w:rsidRPr="00542A56">
        <w:rPr>
          <w:rFonts w:ascii="Times New Roman" w:hAnsi="Times New Roman" w:cs="Times New Roman"/>
          <w:sz w:val="28"/>
          <w:szCs w:val="28"/>
        </w:rPr>
        <w:t>кисть на плоскости, он не справится с этой задачей: нарисует овал вместо окружности,</w:t>
      </w:r>
      <w:r>
        <w:rPr>
          <w:rFonts w:ascii="Times New Roman" w:hAnsi="Times New Roman" w:cs="Times New Roman"/>
          <w:sz w:val="28"/>
          <w:szCs w:val="28"/>
        </w:rPr>
        <w:t xml:space="preserve"> </w:t>
      </w:r>
      <w:r w:rsidRPr="00542A56">
        <w:rPr>
          <w:rFonts w:ascii="Times New Roman" w:hAnsi="Times New Roman" w:cs="Times New Roman"/>
          <w:sz w:val="28"/>
          <w:szCs w:val="28"/>
        </w:rPr>
        <w:t>окружность значительно меньшего диаметра или будет рисовать эту фигуру в несколько приёмов, периодически передвигая руку.</w:t>
      </w:r>
      <w:r w:rsidRPr="00542A56">
        <w:rPr>
          <w:rFonts w:ascii="Times New Roman" w:hAnsi="Times New Roman" w:cs="Times New Roman"/>
          <w:sz w:val="28"/>
          <w:szCs w:val="28"/>
        </w:rPr>
        <w:br/>
      </w:r>
      <w:r>
        <w:rPr>
          <w:rFonts w:ascii="Times New Roman" w:hAnsi="Times New Roman" w:cs="Times New Roman"/>
          <w:sz w:val="28"/>
          <w:szCs w:val="28"/>
        </w:rPr>
        <w:t xml:space="preserve">   </w:t>
      </w:r>
      <w:r w:rsidRPr="00542A56">
        <w:rPr>
          <w:rFonts w:ascii="Times New Roman" w:hAnsi="Times New Roman" w:cs="Times New Roman"/>
          <w:sz w:val="28"/>
          <w:szCs w:val="28"/>
        </w:rPr>
        <w:t xml:space="preserve">Для развития тонкой ручной координации важно, чтобы ребёнок систематически занимался разнообразными видами ручной деятельности. </w:t>
      </w:r>
      <w:r>
        <w:rPr>
          <w:rFonts w:ascii="Times New Roman" w:hAnsi="Times New Roman" w:cs="Times New Roman"/>
          <w:sz w:val="28"/>
          <w:szCs w:val="28"/>
        </w:rPr>
        <w:t xml:space="preserve">  </w:t>
      </w:r>
      <w:r w:rsidRPr="00542A56">
        <w:rPr>
          <w:rFonts w:ascii="Times New Roman" w:hAnsi="Times New Roman" w:cs="Times New Roman"/>
          <w:sz w:val="28"/>
          <w:szCs w:val="28"/>
        </w:rPr>
        <w:t xml:space="preserve">Это рисование, аппликация, лепка, выкладывание узоров из мозаики, конструирование из некрупных деталей. Для девочек (а возможно, и для мальчиков) полезным и увлекательным занятием является рукоделие: шитьё, </w:t>
      </w:r>
      <w:bookmarkStart w:id="0" w:name="_GoBack"/>
      <w:bookmarkEnd w:id="0"/>
      <w:r w:rsidRPr="00542A56">
        <w:rPr>
          <w:rFonts w:ascii="Times New Roman" w:hAnsi="Times New Roman" w:cs="Times New Roman"/>
          <w:sz w:val="28"/>
          <w:szCs w:val="28"/>
        </w:rPr>
        <w:t>вышивание, вязание, макраме</w:t>
      </w:r>
      <w:r>
        <w:rPr>
          <w:rFonts w:ascii="Times New Roman" w:hAnsi="Times New Roman" w:cs="Times New Roman"/>
          <w:sz w:val="28"/>
          <w:szCs w:val="28"/>
        </w:rPr>
        <w:t>.</w:t>
      </w:r>
    </w:p>
    <w:p w14:paraId="56A36807" w14:textId="06F506CC" w:rsidR="00542A56" w:rsidRDefault="00542A56" w:rsidP="00542A56">
      <w:pPr>
        <w:pStyle w:val="a3"/>
        <w:rPr>
          <w:rFonts w:ascii="Times New Roman" w:hAnsi="Times New Roman" w:cs="Times New Roman"/>
          <w:sz w:val="28"/>
          <w:szCs w:val="28"/>
        </w:rPr>
      </w:pPr>
      <w:r>
        <w:rPr>
          <w:rFonts w:ascii="Times New Roman" w:hAnsi="Times New Roman" w:cs="Times New Roman"/>
          <w:sz w:val="28"/>
          <w:szCs w:val="28"/>
        </w:rPr>
        <w:t xml:space="preserve">   Желаем вам успехов!</w:t>
      </w:r>
    </w:p>
    <w:p w14:paraId="01127038" w14:textId="730CB69A" w:rsidR="00542A56" w:rsidRPr="00542A56" w:rsidRDefault="00542A56" w:rsidP="00542A56">
      <w:pPr>
        <w:pStyle w:val="a3"/>
        <w:jc w:val="right"/>
        <w:rPr>
          <w:rFonts w:ascii="Times New Roman" w:hAnsi="Times New Roman" w:cs="Times New Roman"/>
          <w:sz w:val="28"/>
          <w:szCs w:val="28"/>
        </w:rPr>
      </w:pPr>
      <w:r>
        <w:rPr>
          <w:rFonts w:ascii="Times New Roman" w:hAnsi="Times New Roman" w:cs="Times New Roman"/>
          <w:sz w:val="28"/>
          <w:szCs w:val="28"/>
        </w:rPr>
        <w:t>Учитель-логопед: Малькова О.В.</w:t>
      </w:r>
    </w:p>
    <w:sectPr w:rsidR="00542A56" w:rsidRPr="00542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A7"/>
    <w:rsid w:val="00542A56"/>
    <w:rsid w:val="00D84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4B9E"/>
  <w15:chartTrackingRefBased/>
  <w15:docId w15:val="{8EAC5E7A-259E-47CB-9425-61A46E3C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42A56"/>
    <w:rPr>
      <w:rFonts w:ascii="Times New Roman" w:hAnsi="Times New Roman" w:cs="Times New Roman" w:hint="default"/>
      <w:b/>
      <w:bCs/>
      <w:i w:val="0"/>
      <w:iCs w:val="0"/>
      <w:color w:val="000000"/>
      <w:sz w:val="28"/>
      <w:szCs w:val="28"/>
    </w:rPr>
  </w:style>
  <w:style w:type="character" w:customStyle="1" w:styleId="fontstyle21">
    <w:name w:val="fontstyle21"/>
    <w:basedOn w:val="a0"/>
    <w:rsid w:val="00542A56"/>
    <w:rPr>
      <w:rFonts w:ascii="Times New Roman" w:hAnsi="Times New Roman" w:cs="Times New Roman" w:hint="default"/>
      <w:b w:val="0"/>
      <w:bCs w:val="0"/>
      <w:i w:val="0"/>
      <w:iCs w:val="0"/>
      <w:color w:val="000000"/>
      <w:sz w:val="28"/>
      <w:szCs w:val="28"/>
    </w:rPr>
  </w:style>
  <w:style w:type="paragraph" w:styleId="a3">
    <w:name w:val="No Spacing"/>
    <w:uiPriority w:val="1"/>
    <w:qFormat/>
    <w:rsid w:val="00542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2024-12-19T10:34:00Z</dcterms:created>
  <dcterms:modified xsi:type="dcterms:W3CDTF">2024-12-19T10:43:00Z</dcterms:modified>
</cp:coreProperties>
</file>